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EDA" w:rsidRPr="00587A33" w:rsidRDefault="002D6D8F" w:rsidP="002D6D8F">
      <w:pPr>
        <w:pStyle w:val="NormalWeb"/>
        <w:rPr>
          <w:color w:val="000080"/>
        </w:rPr>
      </w:pPr>
      <w:bookmarkStart w:id="0" w:name="_GoBack"/>
      <w:bookmarkEnd w:id="0"/>
      <w:r w:rsidRPr="00587A33">
        <w:rPr>
          <w:color w:val="000080"/>
        </w:rPr>
        <w:t> 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4503"/>
        <w:gridCol w:w="1791"/>
        <w:gridCol w:w="2455"/>
        <w:gridCol w:w="827"/>
      </w:tblGrid>
      <w:tr w:rsidR="00932EDA" w:rsidTr="000E4F46">
        <w:trPr>
          <w:trHeight w:val="1440"/>
        </w:trPr>
        <w:tc>
          <w:tcPr>
            <w:tcW w:w="2351" w:type="pct"/>
            <w:vAlign w:val="center"/>
          </w:tcPr>
          <w:p w:rsidR="00932EDA" w:rsidRDefault="00932EDA" w:rsidP="000E4F46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935" w:type="pct"/>
          </w:tcPr>
          <w:p w:rsidR="00932EDA" w:rsidRDefault="00932EDA" w:rsidP="000E4F46">
            <w:pPr>
              <w:jc w:val="center"/>
            </w:pPr>
          </w:p>
        </w:tc>
        <w:tc>
          <w:tcPr>
            <w:tcW w:w="1714" w:type="pct"/>
            <w:gridSpan w:val="2"/>
            <w:vAlign w:val="center"/>
          </w:tcPr>
          <w:p w:rsidR="00932EDA" w:rsidRPr="00745C26" w:rsidRDefault="00932EDA" w:rsidP="000E4F46">
            <w:pPr>
              <w:rPr>
                <w:rFonts w:ascii="Helvetica" w:hAnsi="Helvetica"/>
              </w:rPr>
            </w:pPr>
          </w:p>
        </w:tc>
      </w:tr>
      <w:tr w:rsidR="00932EDA" w:rsidTr="000E4F46">
        <w:trPr>
          <w:trHeight w:val="630"/>
        </w:trPr>
        <w:tc>
          <w:tcPr>
            <w:tcW w:w="2351" w:type="pct"/>
            <w:vAlign w:val="center"/>
          </w:tcPr>
          <w:p w:rsidR="00932EDA" w:rsidRDefault="00932EDA" w:rsidP="000E4F46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935" w:type="pct"/>
            <w:vAlign w:val="center"/>
          </w:tcPr>
          <w:p w:rsidR="00932EDA" w:rsidRPr="00587A33" w:rsidRDefault="00932EDA" w:rsidP="000E4F46">
            <w:pPr>
              <w:jc w:val="center"/>
              <w:rPr>
                <w:rFonts w:ascii="Arial" w:hAnsi="Arial" w:cs="Arial"/>
                <w:sz w:val="36"/>
                <w:szCs w:val="72"/>
              </w:rPr>
            </w:pPr>
          </w:p>
        </w:tc>
        <w:tc>
          <w:tcPr>
            <w:tcW w:w="1714" w:type="pct"/>
            <w:gridSpan w:val="2"/>
            <w:vAlign w:val="center"/>
          </w:tcPr>
          <w:p w:rsidR="00932EDA" w:rsidRPr="00745C26" w:rsidRDefault="00932EDA" w:rsidP="000E4F46">
            <w:pPr>
              <w:pStyle w:val="Title"/>
              <w:spacing w:line="440" w:lineRule="exact"/>
              <w:jc w:val="left"/>
              <w:rPr>
                <w:rFonts w:ascii="Arial" w:hAnsi="Arial" w:cs="Arial"/>
                <w:color w:val="000080"/>
                <w:sz w:val="72"/>
                <w:szCs w:val="72"/>
              </w:rPr>
            </w:pPr>
          </w:p>
        </w:tc>
      </w:tr>
      <w:tr w:rsidR="00932EDA" w:rsidTr="000E4F46">
        <w:trPr>
          <w:trHeight w:val="342"/>
        </w:trPr>
        <w:tc>
          <w:tcPr>
            <w:tcW w:w="2351" w:type="pct"/>
            <w:vAlign w:val="center"/>
          </w:tcPr>
          <w:p w:rsidR="00932EDA" w:rsidRDefault="00932EDA" w:rsidP="000E4F46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935" w:type="pct"/>
            <w:vAlign w:val="center"/>
          </w:tcPr>
          <w:p w:rsidR="00932EDA" w:rsidRDefault="00932EDA" w:rsidP="000E4F46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1714" w:type="pct"/>
            <w:gridSpan w:val="2"/>
          </w:tcPr>
          <w:p w:rsidR="00932EDA" w:rsidRPr="00745C26" w:rsidRDefault="00932EDA" w:rsidP="000E4F46">
            <w:pPr>
              <w:pStyle w:val="Title"/>
              <w:spacing w:line="440" w:lineRule="exact"/>
              <w:jc w:val="left"/>
              <w:rPr>
                <w:rFonts w:ascii="Arial" w:hAnsi="Arial" w:cs="Arial"/>
                <w:color w:val="000080"/>
                <w:szCs w:val="3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954EE95" wp14:editId="3A519223">
                      <wp:simplePos x="0" y="0"/>
                      <wp:positionH relativeFrom="column">
                        <wp:posOffset>-3453130</wp:posOffset>
                      </wp:positionH>
                      <wp:positionV relativeFrom="paragraph">
                        <wp:posOffset>-1320165</wp:posOffset>
                      </wp:positionV>
                      <wp:extent cx="5162550" cy="724535"/>
                      <wp:effectExtent l="0" t="0" r="0" b="3175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162550" cy="724535"/>
                                <a:chOff x="1514" y="1435"/>
                                <a:chExt cx="8130" cy="114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Picture 9" descr="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14" y="1435"/>
                                  <a:ext cx="1138" cy="114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5" name="Line 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925" y="2269"/>
                                  <a:ext cx="658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Text Box 10"/>
                              <wps:cNvSpPr txBox="1">
                                <a:spLocks noChangeAspect="1" noChangeArrowheads="1"/>
                              </wps:cNvSpPr>
                              <wps:spPr bwMode="auto">
                                <a:xfrm>
                                  <a:off x="2745" y="1700"/>
                                  <a:ext cx="6899" cy="4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02DAE" w:rsidRPr="001E5CE8" w:rsidRDefault="00302DAE" w:rsidP="00932EDA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</w:pPr>
                                    <w:r w:rsidRPr="001E5CE8">
                                      <w:rPr>
                                        <w:rFonts w:ascii="Arial" w:hAnsi="Arial" w:cs="Arial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  <w:t>Acquisition Management System Guidance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271.9pt;margin-top:-103.95pt;width:406.5pt;height:57.05pt;z-index:251659264" coordorigin="1514,1435" coordsize="8130,11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9" o:spid="_x0000_s1027" type="#_x0000_t75" alt="m" style="position:absolute;left:1514;top:1435;width:1138;height:11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fMk3FAAAA2gAAAA8AAABkcnMvZG93bnJldi54bWxEj91qwkAUhO8F32E5gjdiNhVpJc0qbbUq&#10;FAS17fUhe/JDs2fT7Fbj27sFwcthZr5h0kVnanGi1lWWFTxEMQjizOqKCwWfx/fxDITzyBpry6Tg&#10;Qg4W834vxUTbM+/pdPCFCBB2CSoovW8SKV1WkkEX2YY4eLltDfog20LqFs8Bbmo5ieNHabDisFBi&#10;Q28lZT+HP6PgY/d71KPVMn5av24qmU/r7xy/lBoOupdnEJ46fw/f2lutYAr/V8INkP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0HzJNxQAAANoAAAAPAAAAAAAAAAAAAAAA&#10;AJ8CAABkcnMvZG93bnJldi54bWxQSwUGAAAAAAQABAD3AAAAkQMAAAAA&#10;">
                        <v:imagedata r:id="rId10" o:title="m"/>
                      </v:shape>
                      <v:line id="Line 9" o:spid="_x0000_s1028" style="position:absolute;flip:y;visibility:visible;mso-wrap-style:square" from="2925,2269" to="9511,2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Gdn8MAAADaAAAADwAAAGRycy9kb3ducmV2LnhtbESPwWrDMBBE74H+g9hCb4ncQE1wo4RS&#10;CMQ0h8YJ5LpYa8vUWhlJtd2/jwqFHoeZecNs97PtxUg+dI4VPK8yEMS10x23Cq6Xw3IDIkRkjb1j&#10;UvBDAfa7h8UWC+0mPtNYxVYkCIcCFZgYh0LKUBuyGFZuIE5e47zFmKRvpfY4Jbjt5TrLcmmx47Rg&#10;cKB3Q/VX9W0VyPJj+vSH9bVpm+PgbqU55dOs1NPj/PYKItIc/8N/7aNW8AK/V9INkL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xnZ/DAAAA2gAAAA8AAAAAAAAAAAAA&#10;AAAAoQIAAGRycy9kb3ducmV2LnhtbFBLBQYAAAAABAAEAPkAAACRAwAAAAA=&#10;" strokeweight="1.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0" o:spid="_x0000_s1029" type="#_x0000_t202" style="position:absolute;left:2745;top:1700;width:6899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o:lock v:ext="edit" aspectratio="t"/>
                        <v:textbox>
                          <w:txbxContent>
                            <w:p w:rsidR="00302DAE" w:rsidRPr="001E5CE8" w:rsidRDefault="00302DAE" w:rsidP="00932EDA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i/>
                                  <w:sz w:val="28"/>
                                  <w:szCs w:val="28"/>
                                </w:rPr>
                              </w:pPr>
                              <w:r w:rsidRPr="001E5CE8">
                                <w:rPr>
                                  <w:rFonts w:ascii="Arial" w:hAnsi="Arial" w:cs="Arial"/>
                                  <w:b/>
                                  <w:i/>
                                  <w:sz w:val="28"/>
                                  <w:szCs w:val="28"/>
                                </w:rPr>
                                <w:t>Acquisition Management System Guidance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932EDA" w:rsidTr="000E4F46">
        <w:trPr>
          <w:trHeight w:val="1800"/>
        </w:trPr>
        <w:tc>
          <w:tcPr>
            <w:tcW w:w="4568" w:type="pct"/>
            <w:gridSpan w:val="3"/>
          </w:tcPr>
          <w:p w:rsidR="00932EDA" w:rsidRPr="006470D8" w:rsidRDefault="00932EDA" w:rsidP="000E4F46">
            <w:pPr>
              <w:ind w:firstLine="720"/>
              <w:rPr>
                <w:rFonts w:ascii="Arial" w:hAnsi="Arial" w:cs="Arial"/>
                <w:b/>
                <w:color w:val="000000"/>
                <w:sz w:val="48"/>
                <w:szCs w:val="48"/>
              </w:rPr>
            </w:pPr>
            <w:r w:rsidRPr="006470D8">
              <w:rPr>
                <w:rFonts w:ascii="Arial" w:hAnsi="Arial" w:cs="Arial"/>
                <w:b/>
                <w:color w:val="000000"/>
                <w:sz w:val="48"/>
                <w:szCs w:val="48"/>
              </w:rPr>
              <w:t xml:space="preserve">Business Case </w:t>
            </w:r>
            <w:r w:rsidR="00766693">
              <w:rPr>
                <w:rFonts w:ascii="Arial" w:hAnsi="Arial" w:cs="Arial"/>
                <w:b/>
                <w:color w:val="000000"/>
                <w:sz w:val="48"/>
                <w:szCs w:val="48"/>
              </w:rPr>
              <w:t xml:space="preserve">Template </w:t>
            </w:r>
            <w:r w:rsidRPr="006470D8">
              <w:rPr>
                <w:rFonts w:ascii="Arial" w:hAnsi="Arial" w:cs="Arial"/>
                <w:b/>
                <w:color w:val="000000"/>
                <w:sz w:val="48"/>
                <w:szCs w:val="48"/>
              </w:rPr>
              <w:t>for</w:t>
            </w:r>
          </w:p>
          <w:p w:rsidR="00932EDA" w:rsidRPr="006470D8" w:rsidRDefault="00932EDA" w:rsidP="000E4F46">
            <w:pPr>
              <w:ind w:left="720"/>
              <w:rPr>
                <w:rStyle w:val="Strong"/>
                <w:rFonts w:ascii="Arial" w:hAnsi="Arial" w:cs="Arial"/>
                <w:iCs/>
                <w:color w:val="000000"/>
                <w:sz w:val="48"/>
                <w:szCs w:val="48"/>
              </w:rPr>
            </w:pPr>
            <w:r w:rsidRPr="006470D8">
              <w:rPr>
                <w:rStyle w:val="Strong"/>
                <w:rFonts w:ascii="Arial" w:hAnsi="Arial" w:cs="Arial"/>
                <w:iCs/>
                <w:color w:val="000000"/>
                <w:sz w:val="48"/>
                <w:szCs w:val="48"/>
              </w:rPr>
              <w:t>Tech</w:t>
            </w:r>
            <w:r w:rsidR="00627D46">
              <w:rPr>
                <w:rStyle w:val="Strong"/>
                <w:rFonts w:ascii="Arial" w:hAnsi="Arial" w:cs="Arial"/>
                <w:iCs/>
                <w:color w:val="000000"/>
                <w:sz w:val="48"/>
                <w:szCs w:val="48"/>
              </w:rPr>
              <w:t>nology</w:t>
            </w:r>
            <w:r w:rsidRPr="006470D8">
              <w:rPr>
                <w:rStyle w:val="Strong"/>
                <w:rFonts w:ascii="Arial" w:hAnsi="Arial" w:cs="Arial"/>
                <w:iCs/>
                <w:color w:val="000000"/>
                <w:sz w:val="48"/>
                <w:szCs w:val="48"/>
              </w:rPr>
              <w:t xml:space="preserve"> Refresh</w:t>
            </w:r>
            <w:r w:rsidR="00627D46">
              <w:rPr>
                <w:rStyle w:val="Strong"/>
                <w:rFonts w:ascii="Arial" w:hAnsi="Arial" w:cs="Arial"/>
                <w:iCs/>
                <w:color w:val="000000"/>
                <w:sz w:val="48"/>
                <w:szCs w:val="48"/>
              </w:rPr>
              <w:t>ment</w:t>
            </w:r>
            <w:r w:rsidRPr="006470D8">
              <w:rPr>
                <w:rStyle w:val="Strong"/>
                <w:rFonts w:ascii="Arial" w:hAnsi="Arial" w:cs="Arial"/>
                <w:iCs/>
                <w:color w:val="000000"/>
                <w:sz w:val="48"/>
                <w:szCs w:val="48"/>
              </w:rPr>
              <w:t xml:space="preserve"> Investment</w:t>
            </w:r>
          </w:p>
          <w:p w:rsidR="00932EDA" w:rsidRDefault="00932EDA" w:rsidP="000E4F46">
            <w:pPr>
              <w:tabs>
                <w:tab w:val="left" w:pos="3118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932EDA" w:rsidRDefault="00932EDA" w:rsidP="000E4F46">
            <w:pPr>
              <w:rPr>
                <w:rFonts w:ascii="Arial" w:hAnsi="Arial" w:cs="Arial"/>
                <w:sz w:val="20"/>
                <w:szCs w:val="20"/>
              </w:rPr>
            </w:pPr>
          </w:p>
          <w:p w:rsidR="00932EDA" w:rsidRDefault="001757D1" w:rsidP="000E4F46">
            <w:pPr>
              <w:ind w:firstLine="720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July</w:t>
            </w:r>
            <w:r w:rsidR="00E50CDD">
              <w:rPr>
                <w:rFonts w:ascii="Arial" w:hAnsi="Arial" w:cs="Arial"/>
                <w:b/>
                <w:sz w:val="36"/>
                <w:szCs w:val="36"/>
              </w:rPr>
              <w:t xml:space="preserve"> 201</w:t>
            </w:r>
            <w:r>
              <w:rPr>
                <w:rFonts w:ascii="Arial" w:hAnsi="Arial" w:cs="Arial"/>
                <w:b/>
                <w:sz w:val="36"/>
                <w:szCs w:val="36"/>
              </w:rPr>
              <w:t>7</w:t>
            </w:r>
          </w:p>
          <w:p w:rsidR="00932EDA" w:rsidRDefault="00932EDA" w:rsidP="000E4F46">
            <w:pPr>
              <w:ind w:firstLine="720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932EDA" w:rsidRPr="00F96F27" w:rsidRDefault="00932EDA" w:rsidP="000E4F46">
            <w:pPr>
              <w:ind w:firstLine="720"/>
              <w:rPr>
                <w:rFonts w:ascii="Arial" w:hAnsi="Arial" w:cs="Arial"/>
                <w:b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color w:val="000000"/>
                <w:sz w:val="36"/>
                <w:szCs w:val="36"/>
              </w:rPr>
              <w:tab/>
            </w:r>
          </w:p>
          <w:p w:rsidR="00932EDA" w:rsidRDefault="00932EDA" w:rsidP="000E4F46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32" w:type="pct"/>
            <w:vAlign w:val="center"/>
          </w:tcPr>
          <w:p w:rsidR="00932EDA" w:rsidRDefault="00932EDA" w:rsidP="000E4F46">
            <w:pPr>
              <w:pStyle w:val="Title"/>
              <w:spacing w:line="440" w:lineRule="exact"/>
              <w:rPr>
                <w:rFonts w:ascii="Arial" w:hAnsi="Arial" w:cs="Arial"/>
                <w:sz w:val="72"/>
                <w:szCs w:val="72"/>
              </w:rPr>
            </w:pPr>
          </w:p>
        </w:tc>
      </w:tr>
    </w:tbl>
    <w:p w:rsidR="002D6D8F" w:rsidRPr="00587A33" w:rsidRDefault="002D6D8F" w:rsidP="002D6D8F">
      <w:pPr>
        <w:pStyle w:val="NormalWeb"/>
        <w:rPr>
          <w:color w:val="000080"/>
        </w:rPr>
      </w:pPr>
    </w:p>
    <w:p w:rsidR="002D6D8F" w:rsidRPr="000A5028" w:rsidRDefault="002D6D8F" w:rsidP="002D6D8F">
      <w:pPr>
        <w:pStyle w:val="NormalWeb"/>
        <w:spacing w:before="0" w:beforeAutospacing="0" w:after="0" w:afterAutospacing="0"/>
        <w:rPr>
          <w:rFonts w:ascii="Arial" w:hAnsi="Arial" w:cs="Arial"/>
          <w:color w:val="000080"/>
          <w:sz w:val="18"/>
        </w:rPr>
      </w:pPr>
    </w:p>
    <w:p w:rsidR="002D6D8F" w:rsidRDefault="002D6D8F" w:rsidP="002D6D8F"/>
    <w:p w:rsidR="002D6D8F" w:rsidRDefault="002D6D8F" w:rsidP="002D6D8F"/>
    <w:p w:rsidR="002D6D8F" w:rsidRDefault="002D6D8F" w:rsidP="002D6D8F"/>
    <w:p w:rsidR="002D6D8F" w:rsidRDefault="002D6D8F" w:rsidP="002D6D8F"/>
    <w:p w:rsidR="002D6D8F" w:rsidRDefault="002D6D8F" w:rsidP="002D6D8F">
      <w:pPr>
        <w:rPr>
          <w:rFonts w:ascii="Arial" w:hAnsi="Arial" w:cs="Arial"/>
          <w:color w:val="000080"/>
        </w:rPr>
      </w:pPr>
    </w:p>
    <w:p w:rsidR="004F737E" w:rsidRDefault="004F737E" w:rsidP="002D6D8F">
      <w:pPr>
        <w:rPr>
          <w:rFonts w:ascii="Arial" w:hAnsi="Arial" w:cs="Arial"/>
          <w:color w:val="000080"/>
        </w:rPr>
      </w:pPr>
    </w:p>
    <w:p w:rsidR="004F737E" w:rsidRDefault="004F737E" w:rsidP="002D6D8F">
      <w:pPr>
        <w:rPr>
          <w:rFonts w:ascii="Arial" w:hAnsi="Arial" w:cs="Arial"/>
          <w:color w:val="000080"/>
        </w:rPr>
      </w:pPr>
    </w:p>
    <w:p w:rsidR="004F737E" w:rsidRDefault="004F737E" w:rsidP="002D6D8F">
      <w:pPr>
        <w:rPr>
          <w:rFonts w:ascii="Arial" w:hAnsi="Arial" w:cs="Arial"/>
          <w:color w:val="000080"/>
        </w:rPr>
      </w:pPr>
    </w:p>
    <w:p w:rsidR="004F737E" w:rsidRDefault="004F737E" w:rsidP="002D6D8F">
      <w:pPr>
        <w:rPr>
          <w:rFonts w:ascii="Arial" w:hAnsi="Arial" w:cs="Arial"/>
          <w:color w:val="000080"/>
        </w:rPr>
      </w:pPr>
    </w:p>
    <w:p w:rsidR="002D6D8F" w:rsidRDefault="002D6D8F" w:rsidP="002D6D8F">
      <w:pPr>
        <w:rPr>
          <w:rFonts w:ascii="Arial" w:hAnsi="Arial" w:cs="Arial"/>
          <w:color w:val="000080"/>
        </w:rPr>
      </w:pPr>
    </w:p>
    <w:p w:rsidR="002D6D8F" w:rsidRPr="00677DB7" w:rsidRDefault="002D6D8F" w:rsidP="002D6D8F">
      <w:pPr>
        <w:rPr>
          <w:rFonts w:ascii="Arial" w:hAnsi="Arial" w:cs="Arial"/>
          <w:color w:val="000080"/>
        </w:rPr>
      </w:pPr>
    </w:p>
    <w:p w:rsidR="002D6D8F" w:rsidRPr="00932EDA" w:rsidRDefault="002D6D8F" w:rsidP="002D6D8F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sz w:val="20"/>
        </w:rPr>
      </w:pPr>
      <w:r w:rsidRPr="00932EDA">
        <w:rPr>
          <w:rFonts w:ascii="Arial" w:hAnsi="Arial" w:cs="Arial"/>
          <w:color w:val="000000" w:themeColor="text1"/>
          <w:sz w:val="20"/>
        </w:rPr>
        <w:t>Federal Aviation Administration</w:t>
      </w:r>
    </w:p>
    <w:p w:rsidR="002D6D8F" w:rsidRPr="00932EDA" w:rsidRDefault="002D6D8F" w:rsidP="002D6D8F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sz w:val="20"/>
        </w:rPr>
      </w:pPr>
      <w:r w:rsidRPr="00932EDA">
        <w:rPr>
          <w:rFonts w:ascii="Arial" w:hAnsi="Arial" w:cs="Arial"/>
          <w:color w:val="000000" w:themeColor="text1"/>
          <w:sz w:val="20"/>
        </w:rPr>
        <w:t>800 Independence Avenue SW</w:t>
      </w:r>
    </w:p>
    <w:p w:rsidR="003A38D0" w:rsidRDefault="002D6D8F" w:rsidP="002D6D8F">
      <w:pPr>
        <w:jc w:val="center"/>
        <w:rPr>
          <w:rFonts w:ascii="Arial" w:hAnsi="Arial" w:cs="Arial"/>
          <w:color w:val="000000" w:themeColor="text1"/>
          <w:sz w:val="20"/>
        </w:rPr>
      </w:pPr>
      <w:smartTag w:uri="urn:schemas-microsoft-com:office:smarttags" w:element="City">
        <w:r w:rsidRPr="00932EDA">
          <w:rPr>
            <w:rFonts w:ascii="Arial" w:hAnsi="Arial" w:cs="Arial"/>
            <w:color w:val="000000" w:themeColor="text1"/>
            <w:sz w:val="20"/>
          </w:rPr>
          <w:t>Washington</w:t>
        </w:r>
      </w:smartTag>
      <w:r w:rsidRPr="00932EDA">
        <w:rPr>
          <w:rFonts w:ascii="Arial" w:hAnsi="Arial" w:cs="Arial"/>
          <w:color w:val="000000" w:themeColor="text1"/>
          <w:sz w:val="20"/>
        </w:rPr>
        <w:t xml:space="preserve">, </w:t>
      </w:r>
      <w:smartTag w:uri="urn:schemas-microsoft-com:office:smarttags" w:element="State">
        <w:r w:rsidRPr="00932EDA">
          <w:rPr>
            <w:rFonts w:ascii="Arial" w:hAnsi="Arial" w:cs="Arial"/>
            <w:color w:val="000000" w:themeColor="text1"/>
            <w:sz w:val="20"/>
          </w:rPr>
          <w:t>DC</w:t>
        </w:r>
      </w:smartTag>
      <w:r w:rsidRPr="00932EDA">
        <w:rPr>
          <w:rFonts w:ascii="Arial" w:hAnsi="Arial" w:cs="Arial"/>
          <w:color w:val="000000" w:themeColor="text1"/>
          <w:sz w:val="20"/>
        </w:rPr>
        <w:t xml:space="preserve"> 20591</w:t>
      </w:r>
    </w:p>
    <w:p w:rsidR="00CB220E" w:rsidRDefault="00CB220E" w:rsidP="002D6D8F">
      <w:pPr>
        <w:jc w:val="center"/>
        <w:rPr>
          <w:rFonts w:ascii="Arial" w:hAnsi="Arial" w:cs="Arial"/>
          <w:color w:val="000000" w:themeColor="text1"/>
          <w:sz w:val="20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502"/>
        <w:gridCol w:w="1791"/>
        <w:gridCol w:w="1220"/>
        <w:gridCol w:w="2063"/>
      </w:tblGrid>
      <w:tr w:rsidR="00CB220E" w:rsidRPr="00CB220E" w:rsidTr="000E4F46">
        <w:trPr>
          <w:trHeight w:val="1440"/>
        </w:trPr>
        <w:tc>
          <w:tcPr>
            <w:tcW w:w="2351" w:type="pct"/>
            <w:vAlign w:val="center"/>
          </w:tcPr>
          <w:p w:rsidR="00CB220E" w:rsidRPr="00CB220E" w:rsidRDefault="00CB220E" w:rsidP="000E4F46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935" w:type="pct"/>
          </w:tcPr>
          <w:p w:rsidR="00CB220E" w:rsidRPr="00CB220E" w:rsidRDefault="00CB220E" w:rsidP="000E4F46">
            <w:pPr>
              <w:jc w:val="center"/>
            </w:pPr>
            <w:r w:rsidRPr="00CB220E">
              <w:rPr>
                <w:noProof/>
              </w:rPr>
              <w:drawing>
                <wp:inline distT="0" distB="0" distL="0" distR="0" wp14:anchorId="3469D8EA" wp14:editId="5BB36026">
                  <wp:extent cx="914400" cy="914400"/>
                  <wp:effectExtent l="19050" t="0" r="0" b="0"/>
                  <wp:docPr id="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4" w:type="pct"/>
            <w:gridSpan w:val="2"/>
            <w:vAlign w:val="center"/>
          </w:tcPr>
          <w:p w:rsidR="00CB220E" w:rsidRPr="00CB220E" w:rsidRDefault="00CB220E" w:rsidP="000E4F46">
            <w:pPr>
              <w:rPr>
                <w:rFonts w:ascii="Arial" w:hAnsi="Arial" w:cs="Arial"/>
                <w:b/>
                <w:sz w:val="36"/>
                <w:szCs w:val="36"/>
              </w:rPr>
            </w:pPr>
            <w:r w:rsidRPr="00CB220E">
              <w:rPr>
                <w:rFonts w:ascii="Arial" w:hAnsi="Arial" w:cs="Arial"/>
                <w:b/>
                <w:sz w:val="36"/>
                <w:szCs w:val="36"/>
              </w:rPr>
              <w:t>Federal Aviation</w:t>
            </w:r>
          </w:p>
          <w:p w:rsidR="00CB220E" w:rsidRPr="00CB220E" w:rsidRDefault="00CB220E" w:rsidP="000E4F46">
            <w:pPr>
              <w:rPr>
                <w:rFonts w:ascii="Helvetica" w:hAnsi="Helvetica"/>
              </w:rPr>
            </w:pPr>
            <w:r w:rsidRPr="00CB220E">
              <w:rPr>
                <w:rFonts w:ascii="Arial" w:hAnsi="Arial" w:cs="Arial"/>
                <w:b/>
                <w:sz w:val="36"/>
                <w:szCs w:val="36"/>
              </w:rPr>
              <w:t>Administration</w:t>
            </w:r>
          </w:p>
        </w:tc>
      </w:tr>
      <w:tr w:rsidR="00CB220E" w:rsidRPr="00CB220E" w:rsidTr="000E4F46">
        <w:trPr>
          <w:trHeight w:val="630"/>
        </w:trPr>
        <w:tc>
          <w:tcPr>
            <w:tcW w:w="2351" w:type="pct"/>
            <w:vAlign w:val="center"/>
          </w:tcPr>
          <w:p w:rsidR="00CB220E" w:rsidRPr="00CB220E" w:rsidRDefault="00CB220E" w:rsidP="000E4F46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935" w:type="pct"/>
            <w:vAlign w:val="center"/>
          </w:tcPr>
          <w:p w:rsidR="00CB220E" w:rsidRPr="00CB220E" w:rsidRDefault="00CB220E" w:rsidP="000E4F46">
            <w:pPr>
              <w:jc w:val="center"/>
              <w:rPr>
                <w:rFonts w:ascii="Arial" w:hAnsi="Arial" w:cs="Arial"/>
                <w:sz w:val="36"/>
                <w:szCs w:val="72"/>
              </w:rPr>
            </w:pPr>
          </w:p>
        </w:tc>
        <w:tc>
          <w:tcPr>
            <w:tcW w:w="1714" w:type="pct"/>
            <w:gridSpan w:val="2"/>
            <w:vAlign w:val="center"/>
          </w:tcPr>
          <w:p w:rsidR="00CB220E" w:rsidRPr="00CB220E" w:rsidRDefault="00CB220E" w:rsidP="000E4F46">
            <w:pPr>
              <w:pStyle w:val="Title"/>
              <w:spacing w:line="440" w:lineRule="exact"/>
              <w:jc w:val="left"/>
              <w:rPr>
                <w:rFonts w:ascii="Arial" w:hAnsi="Arial" w:cs="Arial"/>
                <w:sz w:val="72"/>
                <w:szCs w:val="72"/>
              </w:rPr>
            </w:pPr>
          </w:p>
        </w:tc>
      </w:tr>
      <w:tr w:rsidR="00CB220E" w:rsidRPr="00CB220E" w:rsidTr="000E4F46">
        <w:trPr>
          <w:trHeight w:val="2502"/>
        </w:trPr>
        <w:tc>
          <w:tcPr>
            <w:tcW w:w="2351" w:type="pct"/>
            <w:vAlign w:val="center"/>
          </w:tcPr>
          <w:p w:rsidR="00CB220E" w:rsidRPr="00CB220E" w:rsidRDefault="00CB220E" w:rsidP="000E4F46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935" w:type="pct"/>
            <w:vAlign w:val="center"/>
          </w:tcPr>
          <w:p w:rsidR="00CB220E" w:rsidRPr="00CB220E" w:rsidRDefault="00CB220E" w:rsidP="000E4F46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1714" w:type="pct"/>
            <w:gridSpan w:val="2"/>
          </w:tcPr>
          <w:p w:rsidR="00CB220E" w:rsidRPr="00CB220E" w:rsidRDefault="00CB220E" w:rsidP="000E4F46">
            <w:pPr>
              <w:pStyle w:val="Title"/>
              <w:spacing w:line="440" w:lineRule="exact"/>
              <w:jc w:val="left"/>
              <w:rPr>
                <w:rFonts w:ascii="Arial" w:hAnsi="Arial" w:cs="Arial"/>
                <w:bCs w:val="0"/>
                <w:sz w:val="28"/>
                <w:szCs w:val="28"/>
              </w:rPr>
            </w:pPr>
            <w:r w:rsidRPr="00CB220E">
              <w:rPr>
                <w:rFonts w:ascii="Arial" w:hAnsi="Arial" w:cs="Arial"/>
                <w:bCs w:val="0"/>
                <w:sz w:val="28"/>
                <w:szCs w:val="28"/>
              </w:rPr>
              <w:t>(Date)</w:t>
            </w:r>
          </w:p>
          <w:p w:rsidR="00CB220E" w:rsidRPr="00CB220E" w:rsidRDefault="00CB220E" w:rsidP="000E4F46">
            <w:pPr>
              <w:pStyle w:val="Title"/>
              <w:spacing w:line="440" w:lineRule="exact"/>
              <w:jc w:val="left"/>
              <w:rPr>
                <w:rFonts w:ascii="Arial" w:hAnsi="Arial" w:cs="Arial"/>
                <w:szCs w:val="32"/>
              </w:rPr>
            </w:pPr>
            <w:r w:rsidRPr="00CB220E">
              <w:rPr>
                <w:rFonts w:ascii="Arial" w:hAnsi="Arial" w:cs="Arial"/>
                <w:bCs w:val="0"/>
                <w:szCs w:val="32"/>
              </w:rPr>
              <w:t xml:space="preserve"> </w:t>
            </w:r>
          </w:p>
        </w:tc>
      </w:tr>
      <w:tr w:rsidR="00CB220E" w:rsidRPr="00CB220E" w:rsidTr="000E4F46">
        <w:trPr>
          <w:trHeight w:val="1800"/>
        </w:trPr>
        <w:tc>
          <w:tcPr>
            <w:tcW w:w="3923" w:type="pct"/>
            <w:gridSpan w:val="3"/>
          </w:tcPr>
          <w:p w:rsidR="00CB220E" w:rsidRPr="00F0196F" w:rsidRDefault="00CB220E" w:rsidP="000E4F46">
            <w:pPr>
              <w:rPr>
                <w:rFonts w:ascii="Arial" w:hAnsi="Arial" w:cs="Arial"/>
                <w:b/>
                <w:sz w:val="44"/>
                <w:szCs w:val="52"/>
              </w:rPr>
            </w:pPr>
            <w:r w:rsidRPr="00F0196F">
              <w:rPr>
                <w:rFonts w:ascii="Arial" w:hAnsi="Arial" w:cs="Arial"/>
                <w:b/>
                <w:sz w:val="44"/>
              </w:rPr>
              <w:t>Final Business Case</w:t>
            </w:r>
            <w:r w:rsidR="00F0196F">
              <w:rPr>
                <w:rFonts w:ascii="Arial" w:hAnsi="Arial" w:cs="Arial"/>
                <w:b/>
                <w:sz w:val="44"/>
              </w:rPr>
              <w:t xml:space="preserve"> </w:t>
            </w:r>
            <w:r w:rsidRPr="00F0196F">
              <w:rPr>
                <w:rFonts w:ascii="Arial" w:hAnsi="Arial" w:cs="Arial"/>
                <w:b/>
                <w:sz w:val="44"/>
              </w:rPr>
              <w:t xml:space="preserve">for </w:t>
            </w:r>
          </w:p>
          <w:p w:rsidR="00CB220E" w:rsidRPr="00F0196F" w:rsidRDefault="00CB220E" w:rsidP="000E4F46">
            <w:pPr>
              <w:pStyle w:val="h2"/>
              <w:spacing w:before="0" w:beforeAutospacing="0" w:after="0" w:afterAutospacing="0"/>
              <w:rPr>
                <w:rStyle w:val="Strong"/>
                <w:rFonts w:ascii="Arial" w:hAnsi="Arial" w:cs="Arial"/>
                <w:iCs/>
                <w:sz w:val="44"/>
                <w:szCs w:val="52"/>
              </w:rPr>
            </w:pPr>
            <w:r w:rsidRPr="00F0196F">
              <w:rPr>
                <w:rStyle w:val="Strong"/>
                <w:rFonts w:ascii="Arial" w:hAnsi="Arial" w:cs="Arial"/>
                <w:iCs/>
                <w:sz w:val="44"/>
                <w:szCs w:val="52"/>
              </w:rPr>
              <w:t>(Name of Proposed Tech Refresh Investment)</w:t>
            </w:r>
          </w:p>
          <w:p w:rsidR="007471A4" w:rsidRPr="007471A4" w:rsidRDefault="007471A4" w:rsidP="007471A4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7471A4">
              <w:rPr>
                <w:rFonts w:ascii="Arial" w:hAnsi="Arial" w:cs="Arial"/>
              </w:rPr>
              <w:t>Enterprise Architecture Roadmap Statement #</w:t>
            </w:r>
          </w:p>
          <w:p w:rsidR="00CB220E" w:rsidRPr="00CB220E" w:rsidRDefault="00CB220E" w:rsidP="00A67406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77" w:type="pct"/>
            <w:vAlign w:val="center"/>
          </w:tcPr>
          <w:p w:rsidR="00CB220E" w:rsidRPr="00CB220E" w:rsidRDefault="00CB220E" w:rsidP="000E4F46">
            <w:pPr>
              <w:pStyle w:val="Title"/>
              <w:spacing w:line="440" w:lineRule="exact"/>
              <w:rPr>
                <w:rFonts w:ascii="Arial" w:hAnsi="Arial" w:cs="Arial"/>
                <w:sz w:val="72"/>
                <w:szCs w:val="72"/>
              </w:rPr>
            </w:pPr>
          </w:p>
        </w:tc>
      </w:tr>
    </w:tbl>
    <w:p w:rsidR="00CB220E" w:rsidRPr="00CB220E" w:rsidRDefault="00CB220E" w:rsidP="00CB220E">
      <w:pPr>
        <w:pStyle w:val="NormalWeb"/>
      </w:pPr>
      <w:r w:rsidRPr="00CB220E">
        <w:t> </w:t>
      </w:r>
    </w:p>
    <w:p w:rsidR="00CB220E" w:rsidRPr="00CB220E" w:rsidRDefault="00CB220E" w:rsidP="00CB220E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CB220E">
        <w:rPr>
          <w:rFonts w:ascii="Arial" w:hAnsi="Arial" w:cs="Arial"/>
        </w:rPr>
        <w:t xml:space="preserve">Approved by: </w:t>
      </w:r>
      <w:r w:rsidRPr="00CB220E">
        <w:rPr>
          <w:rFonts w:ascii="Arial" w:hAnsi="Arial" w:cs="Arial"/>
          <w:u w:val="single"/>
        </w:rPr>
        <w:tab/>
      </w:r>
      <w:r w:rsidRPr="00CB220E">
        <w:rPr>
          <w:rFonts w:ascii="Arial" w:hAnsi="Arial" w:cs="Arial"/>
          <w:u w:val="single"/>
        </w:rPr>
        <w:tab/>
      </w:r>
      <w:r w:rsidRPr="00CB220E">
        <w:rPr>
          <w:rFonts w:ascii="Arial" w:hAnsi="Arial" w:cs="Arial"/>
          <w:u w:val="single"/>
        </w:rPr>
        <w:tab/>
      </w:r>
      <w:r w:rsidRPr="00CB220E">
        <w:rPr>
          <w:rFonts w:ascii="Arial" w:hAnsi="Arial" w:cs="Arial"/>
          <w:u w:val="single"/>
        </w:rPr>
        <w:tab/>
      </w:r>
      <w:r w:rsidRPr="00CB220E">
        <w:rPr>
          <w:rFonts w:ascii="Arial" w:hAnsi="Arial" w:cs="Arial"/>
          <w:u w:val="single"/>
        </w:rPr>
        <w:tab/>
      </w:r>
      <w:r w:rsidRPr="00CB220E">
        <w:rPr>
          <w:rFonts w:ascii="Arial" w:hAnsi="Arial" w:cs="Arial"/>
        </w:rPr>
        <w:tab/>
        <w:t xml:space="preserve"> </w:t>
      </w:r>
      <w:r w:rsidRPr="00CB220E">
        <w:rPr>
          <w:rFonts w:ascii="Arial" w:hAnsi="Arial" w:cs="Arial"/>
        </w:rPr>
        <w:tab/>
        <w:t xml:space="preserve">Date: </w:t>
      </w:r>
      <w:r w:rsidRPr="00CB220E">
        <w:rPr>
          <w:rFonts w:ascii="Arial" w:hAnsi="Arial" w:cs="Arial"/>
          <w:u w:val="single"/>
        </w:rPr>
        <w:tab/>
      </w:r>
      <w:r w:rsidRPr="00CB220E">
        <w:rPr>
          <w:rFonts w:ascii="Arial" w:hAnsi="Arial" w:cs="Arial"/>
          <w:u w:val="single"/>
        </w:rPr>
        <w:tab/>
      </w:r>
      <w:r w:rsidRPr="00CB220E">
        <w:rPr>
          <w:rFonts w:ascii="Arial" w:hAnsi="Arial" w:cs="Arial"/>
          <w:u w:val="single"/>
        </w:rPr>
        <w:tab/>
      </w:r>
    </w:p>
    <w:p w:rsidR="00CB220E" w:rsidRPr="00CB220E" w:rsidRDefault="00CB220E" w:rsidP="00CB220E">
      <w:pPr>
        <w:pStyle w:val="NormalWeb"/>
        <w:spacing w:before="0" w:beforeAutospacing="0" w:after="0" w:afterAutospacing="0"/>
        <w:rPr>
          <w:rFonts w:ascii="Arial" w:hAnsi="Arial" w:cs="Arial"/>
          <w:sz w:val="18"/>
        </w:rPr>
      </w:pPr>
      <w:r w:rsidRPr="00CB220E">
        <w:rPr>
          <w:rFonts w:ascii="Arial" w:hAnsi="Arial" w:cs="Arial"/>
          <w:sz w:val="18"/>
        </w:rPr>
        <w:t>Vice President</w:t>
      </w:r>
      <w:r w:rsidR="00EE2B50">
        <w:rPr>
          <w:rFonts w:ascii="Arial" w:hAnsi="Arial" w:cs="Arial"/>
          <w:sz w:val="18"/>
        </w:rPr>
        <w:t xml:space="preserve"> (ATO)</w:t>
      </w:r>
      <w:r w:rsidRPr="00CB220E">
        <w:rPr>
          <w:rFonts w:ascii="Arial" w:hAnsi="Arial" w:cs="Arial"/>
          <w:sz w:val="18"/>
        </w:rPr>
        <w:t xml:space="preserve"> or Director</w:t>
      </w:r>
      <w:r w:rsidR="00EE2B50">
        <w:rPr>
          <w:rFonts w:ascii="Arial" w:hAnsi="Arial" w:cs="Arial"/>
          <w:sz w:val="18"/>
        </w:rPr>
        <w:t xml:space="preserve"> (Non-ATO)</w:t>
      </w:r>
      <w:r w:rsidRPr="00CB220E">
        <w:rPr>
          <w:rFonts w:ascii="Arial" w:hAnsi="Arial" w:cs="Arial"/>
          <w:sz w:val="18"/>
        </w:rPr>
        <w:t xml:space="preserve"> of</w:t>
      </w:r>
    </w:p>
    <w:p w:rsidR="00CB220E" w:rsidRPr="00CB220E" w:rsidRDefault="00CB220E" w:rsidP="00CB220E">
      <w:pPr>
        <w:pStyle w:val="NormalWeb"/>
        <w:spacing w:before="0" w:beforeAutospacing="0" w:after="0" w:afterAutospacing="0"/>
        <w:rPr>
          <w:rFonts w:ascii="Arial" w:hAnsi="Arial" w:cs="Arial"/>
          <w:sz w:val="18"/>
        </w:rPr>
      </w:pPr>
      <w:r w:rsidRPr="00CB220E">
        <w:rPr>
          <w:rFonts w:ascii="Arial" w:hAnsi="Arial" w:cs="Arial"/>
          <w:sz w:val="18"/>
        </w:rPr>
        <w:t>Sponsoring Service Organization or Line of Business</w:t>
      </w:r>
    </w:p>
    <w:p w:rsidR="00CB220E" w:rsidRPr="00CB220E" w:rsidRDefault="00CB220E" w:rsidP="000C00A0">
      <w:pPr>
        <w:pStyle w:val="NormalWeb"/>
        <w:spacing w:before="0" w:beforeAutospacing="0" w:after="0" w:afterAutospacing="0"/>
        <w:rPr>
          <w:rFonts w:ascii="Arial" w:hAnsi="Arial" w:cs="Arial"/>
          <w:sz w:val="18"/>
        </w:rPr>
      </w:pPr>
    </w:p>
    <w:p w:rsidR="00CB220E" w:rsidRPr="00CB220E" w:rsidRDefault="00CB220E" w:rsidP="00CB220E"/>
    <w:p w:rsidR="00CB220E" w:rsidRPr="00CB220E" w:rsidRDefault="00CB220E" w:rsidP="00CB220E"/>
    <w:p w:rsidR="00CB220E" w:rsidRPr="00CB220E" w:rsidRDefault="00CB220E" w:rsidP="00CB220E"/>
    <w:p w:rsidR="00CB220E" w:rsidRPr="00CB220E" w:rsidRDefault="00EE2B50" w:rsidP="00CB220E">
      <w:pPr>
        <w:jc w:val="center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Contact</w:t>
      </w:r>
      <w:r w:rsidRPr="00CB220E">
        <w:rPr>
          <w:rFonts w:ascii="Arial" w:hAnsi="Arial" w:cs="Arial"/>
          <w:sz w:val="22"/>
          <w:u w:val="single"/>
        </w:rPr>
        <w:t xml:space="preserve"> </w:t>
      </w:r>
      <w:r w:rsidR="00CB220E" w:rsidRPr="00CB220E">
        <w:rPr>
          <w:rFonts w:ascii="Arial" w:hAnsi="Arial" w:cs="Arial"/>
          <w:sz w:val="22"/>
          <w:u w:val="single"/>
        </w:rPr>
        <w:t>Point</w:t>
      </w:r>
    </w:p>
    <w:p w:rsidR="00CB220E" w:rsidRPr="00CB220E" w:rsidRDefault="00CB220E" w:rsidP="00CB220E">
      <w:pPr>
        <w:jc w:val="center"/>
        <w:rPr>
          <w:rFonts w:ascii="Arial" w:hAnsi="Arial" w:cs="Arial"/>
          <w:i/>
          <w:iCs/>
          <w:sz w:val="22"/>
          <w:u w:val="single"/>
        </w:rPr>
      </w:pPr>
      <w:r w:rsidRPr="00CB220E">
        <w:rPr>
          <w:rFonts w:ascii="Arial" w:hAnsi="Arial" w:cs="Arial"/>
          <w:i/>
          <w:iCs/>
          <w:sz w:val="22"/>
        </w:rPr>
        <w:t>Name</w:t>
      </w:r>
    </w:p>
    <w:p w:rsidR="00CB220E" w:rsidRPr="00CB220E" w:rsidRDefault="00CB220E" w:rsidP="00CB220E">
      <w:pPr>
        <w:jc w:val="center"/>
        <w:rPr>
          <w:rFonts w:ascii="Arial" w:hAnsi="Arial" w:cs="Arial"/>
          <w:i/>
          <w:iCs/>
          <w:sz w:val="22"/>
          <w:u w:val="single"/>
        </w:rPr>
      </w:pPr>
      <w:r w:rsidRPr="00CB220E">
        <w:rPr>
          <w:rFonts w:ascii="Arial" w:hAnsi="Arial" w:cs="Arial"/>
          <w:i/>
          <w:iCs/>
          <w:sz w:val="22"/>
        </w:rPr>
        <w:t>Organizational Code</w:t>
      </w:r>
    </w:p>
    <w:p w:rsidR="00CB220E" w:rsidRPr="00CB220E" w:rsidRDefault="00CB220E" w:rsidP="00CB220E">
      <w:pPr>
        <w:jc w:val="center"/>
        <w:rPr>
          <w:rFonts w:ascii="Arial" w:hAnsi="Arial" w:cs="Arial"/>
          <w:i/>
          <w:iCs/>
          <w:sz w:val="22"/>
          <w:u w:val="single"/>
        </w:rPr>
      </w:pPr>
      <w:r w:rsidRPr="00CB220E">
        <w:rPr>
          <w:rFonts w:ascii="Arial" w:hAnsi="Arial" w:cs="Arial"/>
          <w:i/>
          <w:iCs/>
          <w:sz w:val="22"/>
        </w:rPr>
        <w:t>Phone Number</w:t>
      </w:r>
    </w:p>
    <w:p w:rsidR="00CB220E" w:rsidRPr="00CB220E" w:rsidRDefault="00CB220E" w:rsidP="00CB220E">
      <w:pPr>
        <w:jc w:val="center"/>
        <w:rPr>
          <w:rFonts w:ascii="Arial" w:hAnsi="Arial" w:cs="Arial"/>
          <w:sz w:val="22"/>
        </w:rPr>
      </w:pPr>
      <w:r w:rsidRPr="00CB220E">
        <w:rPr>
          <w:rFonts w:ascii="Arial" w:hAnsi="Arial" w:cs="Arial"/>
          <w:i/>
          <w:iCs/>
          <w:sz w:val="22"/>
        </w:rPr>
        <w:t>FAX Number</w:t>
      </w:r>
    </w:p>
    <w:p w:rsidR="00CB220E" w:rsidRPr="00CB220E" w:rsidRDefault="00CB220E" w:rsidP="00CB220E">
      <w:pPr>
        <w:rPr>
          <w:rFonts w:ascii="Arial" w:hAnsi="Arial" w:cs="Arial"/>
        </w:rPr>
      </w:pPr>
    </w:p>
    <w:p w:rsidR="00CB220E" w:rsidRPr="00CB220E" w:rsidRDefault="00CB220E" w:rsidP="00CB220E">
      <w:pPr>
        <w:rPr>
          <w:rFonts w:ascii="Arial" w:hAnsi="Arial" w:cs="Arial"/>
        </w:rPr>
      </w:pPr>
    </w:p>
    <w:p w:rsidR="00CB220E" w:rsidRPr="00CB220E" w:rsidRDefault="00CB220E" w:rsidP="00CB220E">
      <w:pPr>
        <w:rPr>
          <w:rFonts w:ascii="Arial" w:hAnsi="Arial" w:cs="Arial"/>
        </w:rPr>
      </w:pPr>
    </w:p>
    <w:p w:rsidR="00CB220E" w:rsidRPr="00CB220E" w:rsidRDefault="00CB220E" w:rsidP="00CB220E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0"/>
        </w:rPr>
      </w:pPr>
      <w:r w:rsidRPr="00CB220E">
        <w:rPr>
          <w:rFonts w:ascii="Arial" w:hAnsi="Arial" w:cs="Arial"/>
          <w:sz w:val="20"/>
        </w:rPr>
        <w:t>Federal Aviation Administration</w:t>
      </w:r>
    </w:p>
    <w:p w:rsidR="00CB220E" w:rsidRPr="00CB220E" w:rsidRDefault="00CB220E" w:rsidP="00CB220E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0"/>
        </w:rPr>
      </w:pPr>
      <w:r w:rsidRPr="00CB220E">
        <w:rPr>
          <w:rFonts w:ascii="Arial" w:hAnsi="Arial" w:cs="Arial"/>
          <w:sz w:val="20"/>
        </w:rPr>
        <w:t>800 Independence Avenue SW</w:t>
      </w:r>
    </w:p>
    <w:p w:rsidR="00CB220E" w:rsidRPr="00CB220E" w:rsidRDefault="00CB220E" w:rsidP="00CB220E">
      <w:pPr>
        <w:jc w:val="center"/>
        <w:rPr>
          <w:rFonts w:ascii="Arial" w:hAnsi="Arial" w:cs="Arial"/>
          <w:sz w:val="20"/>
        </w:rPr>
      </w:pPr>
      <w:smartTag w:uri="urn:schemas-microsoft-com:office:smarttags" w:element="City">
        <w:r w:rsidRPr="00CB220E">
          <w:rPr>
            <w:rFonts w:ascii="Arial" w:hAnsi="Arial" w:cs="Arial"/>
            <w:sz w:val="20"/>
          </w:rPr>
          <w:t>Washington</w:t>
        </w:r>
      </w:smartTag>
      <w:r w:rsidRPr="00CB220E">
        <w:rPr>
          <w:rFonts w:ascii="Arial" w:hAnsi="Arial" w:cs="Arial"/>
          <w:sz w:val="20"/>
        </w:rPr>
        <w:t xml:space="preserve">, </w:t>
      </w:r>
      <w:smartTag w:uri="urn:schemas-microsoft-com:office:smarttags" w:element="State">
        <w:r w:rsidRPr="00CB220E">
          <w:rPr>
            <w:rFonts w:ascii="Arial" w:hAnsi="Arial" w:cs="Arial"/>
            <w:sz w:val="20"/>
          </w:rPr>
          <w:t>DC</w:t>
        </w:r>
      </w:smartTag>
      <w:r w:rsidRPr="00CB220E">
        <w:rPr>
          <w:rFonts w:ascii="Arial" w:hAnsi="Arial" w:cs="Arial"/>
          <w:sz w:val="20"/>
        </w:rPr>
        <w:t xml:space="preserve"> 20591</w:t>
      </w:r>
    </w:p>
    <w:p w:rsidR="00CB220E" w:rsidRPr="00932EDA" w:rsidRDefault="00CB220E" w:rsidP="002D6D8F">
      <w:pPr>
        <w:jc w:val="center"/>
        <w:rPr>
          <w:rFonts w:ascii="Arial" w:hAnsi="Arial" w:cs="Arial"/>
          <w:color w:val="000000" w:themeColor="text1"/>
          <w:sz w:val="20"/>
        </w:rPr>
        <w:sectPr w:rsidR="00CB220E" w:rsidRPr="00932EDA" w:rsidSect="003A38D0">
          <w:footerReference w:type="default" r:id="rId12"/>
          <w:pgSz w:w="12240" w:h="15840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31D51" w:rsidRDefault="0030193B" w:rsidP="00F31D51">
      <w:pPr>
        <w:jc w:val="center"/>
        <w:rPr>
          <w:rFonts w:ascii="Arial" w:hAnsi="Arial" w:cs="Arial"/>
          <w:b/>
          <w:sz w:val="20"/>
          <w:szCs w:val="20"/>
        </w:rPr>
      </w:pPr>
      <w:r w:rsidRPr="00932EDA">
        <w:rPr>
          <w:rFonts w:ascii="Arial" w:hAnsi="Arial" w:cs="Arial"/>
          <w:b/>
          <w:sz w:val="20"/>
          <w:szCs w:val="20"/>
        </w:rPr>
        <w:lastRenderedPageBreak/>
        <w:t>TABLE OF CONTENTS</w:t>
      </w:r>
    </w:p>
    <w:p w:rsidR="00546375" w:rsidRDefault="00546375" w:rsidP="00F31D51">
      <w:pPr>
        <w:jc w:val="center"/>
        <w:rPr>
          <w:rFonts w:ascii="Arial" w:hAnsi="Arial" w:cs="Arial"/>
          <w:b/>
          <w:sz w:val="20"/>
          <w:szCs w:val="20"/>
        </w:rPr>
      </w:pPr>
    </w:p>
    <w:p w:rsidR="00546375" w:rsidRDefault="00546375" w:rsidP="00F31D51">
      <w:pPr>
        <w:jc w:val="center"/>
        <w:rPr>
          <w:rFonts w:ascii="Arial" w:hAnsi="Arial" w:cs="Arial"/>
          <w:b/>
          <w:sz w:val="20"/>
          <w:szCs w:val="20"/>
        </w:rPr>
      </w:pPr>
    </w:p>
    <w:p w:rsidR="00F31D51" w:rsidRDefault="00AB5F58" w:rsidP="00A67406">
      <w:pPr>
        <w:rPr>
          <w:rFonts w:ascii="Arial" w:hAnsi="Arial"/>
          <w:b/>
          <w:caps/>
          <w:sz w:val="20"/>
        </w:rPr>
      </w:pPr>
      <w:r>
        <w:rPr>
          <w:rFonts w:ascii="Arial" w:hAnsi="Arial"/>
          <w:b/>
          <w:caps/>
          <w:sz w:val="20"/>
        </w:rPr>
        <w:t xml:space="preserve">            </w:t>
      </w:r>
      <w:r w:rsidR="006269A7" w:rsidRPr="00443339">
        <w:rPr>
          <w:rFonts w:ascii="Arial" w:hAnsi="Arial"/>
          <w:b/>
          <w:caps/>
          <w:sz w:val="20"/>
        </w:rPr>
        <w:t>eXECUTIVE SUMMARY</w:t>
      </w:r>
    </w:p>
    <w:p w:rsidR="00337FAD" w:rsidRDefault="00337FAD" w:rsidP="00A67406">
      <w:pPr>
        <w:rPr>
          <w:rFonts w:ascii="Arial" w:hAnsi="Arial" w:cs="Arial"/>
          <w:b/>
          <w:sz w:val="20"/>
          <w:szCs w:val="20"/>
        </w:rPr>
      </w:pPr>
    </w:p>
    <w:p w:rsidR="001214CD" w:rsidRPr="00A67406" w:rsidRDefault="00F31D51">
      <w:pPr>
        <w:pStyle w:val="TOC1"/>
        <w:rPr>
          <w:rFonts w:eastAsiaTheme="minorEastAsia" w:cs="Arial"/>
          <w:noProof/>
          <w:szCs w:val="20"/>
        </w:rPr>
      </w:pPr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TOC \o "1-3" \h \z \u </w:instrText>
      </w:r>
      <w:r>
        <w:rPr>
          <w:rFonts w:cs="Arial"/>
          <w:szCs w:val="20"/>
        </w:rPr>
        <w:fldChar w:fldCharType="separate"/>
      </w:r>
      <w:hyperlink w:anchor="_Toc428803188" w:history="1">
        <w:r w:rsidR="001214CD" w:rsidRPr="00A67406">
          <w:rPr>
            <w:rStyle w:val="Hyperlink"/>
            <w:rFonts w:cs="Arial"/>
            <w:noProof/>
            <w:szCs w:val="20"/>
          </w:rPr>
          <w:t>1.0</w:t>
        </w:r>
        <w:r w:rsidR="001214CD" w:rsidRPr="00A67406">
          <w:rPr>
            <w:rFonts w:eastAsiaTheme="minorEastAsia" w:cs="Arial"/>
            <w:noProof/>
            <w:szCs w:val="20"/>
          </w:rPr>
          <w:tab/>
        </w:r>
        <w:r w:rsidR="00AB5F58" w:rsidRPr="007471A4">
          <w:rPr>
            <w:rStyle w:val="Hyperlink"/>
            <w:rFonts w:cs="Arial"/>
            <w:noProof/>
            <w:szCs w:val="20"/>
          </w:rPr>
          <w:t>INVESTMENT DESCRIPTION</w:t>
        </w:r>
        <w:r w:rsidR="001214CD" w:rsidRPr="00ED7848">
          <w:rPr>
            <w:rFonts w:cs="Arial"/>
            <w:noProof/>
            <w:webHidden/>
            <w:szCs w:val="20"/>
          </w:rPr>
          <w:tab/>
        </w:r>
        <w:r w:rsidR="001214CD" w:rsidRPr="00A67406">
          <w:rPr>
            <w:rFonts w:cs="Arial"/>
            <w:noProof/>
            <w:webHidden/>
            <w:szCs w:val="20"/>
          </w:rPr>
          <w:fldChar w:fldCharType="begin"/>
        </w:r>
        <w:r w:rsidR="001214CD" w:rsidRPr="00A67406">
          <w:rPr>
            <w:rFonts w:cs="Arial"/>
            <w:noProof/>
            <w:webHidden/>
            <w:szCs w:val="20"/>
          </w:rPr>
          <w:instrText xml:space="preserve"> PAGEREF _Toc428803188 \h </w:instrText>
        </w:r>
        <w:r w:rsidR="001214CD" w:rsidRPr="00A67406">
          <w:rPr>
            <w:rFonts w:cs="Arial"/>
            <w:noProof/>
            <w:webHidden/>
            <w:szCs w:val="20"/>
          </w:rPr>
          <w:fldChar w:fldCharType="separate"/>
        </w:r>
        <w:r w:rsidR="00C657A7">
          <w:rPr>
            <w:rFonts w:cs="Arial"/>
            <w:b w:val="0"/>
            <w:bCs/>
            <w:noProof/>
            <w:webHidden/>
            <w:szCs w:val="20"/>
          </w:rPr>
          <w:t>Error! Bookmark not defined.</w:t>
        </w:r>
        <w:r w:rsidR="001214CD" w:rsidRPr="00A67406">
          <w:rPr>
            <w:rFonts w:cs="Arial"/>
            <w:noProof/>
            <w:webHidden/>
            <w:szCs w:val="20"/>
          </w:rPr>
          <w:fldChar w:fldCharType="end"/>
        </w:r>
      </w:hyperlink>
    </w:p>
    <w:p w:rsidR="001214CD" w:rsidRPr="00A67406" w:rsidRDefault="00C657A7">
      <w:pPr>
        <w:pStyle w:val="TOC1"/>
        <w:rPr>
          <w:rFonts w:eastAsiaTheme="minorEastAsia" w:cs="Arial"/>
          <w:noProof/>
          <w:szCs w:val="20"/>
        </w:rPr>
      </w:pPr>
      <w:hyperlink w:anchor="_Toc428803189" w:history="1">
        <w:r w:rsidR="001214CD" w:rsidRPr="00A67406">
          <w:rPr>
            <w:rStyle w:val="Hyperlink"/>
            <w:rFonts w:cs="Arial"/>
            <w:noProof/>
            <w:szCs w:val="20"/>
          </w:rPr>
          <w:t>2.0</w:t>
        </w:r>
        <w:r w:rsidR="001214CD" w:rsidRPr="00A67406">
          <w:rPr>
            <w:rFonts w:eastAsiaTheme="minorEastAsia" w:cs="Arial"/>
            <w:noProof/>
            <w:szCs w:val="20"/>
          </w:rPr>
          <w:tab/>
        </w:r>
        <w:r w:rsidR="001214CD" w:rsidRPr="00FD6F99">
          <w:rPr>
            <w:rStyle w:val="Hyperlink"/>
            <w:rFonts w:cs="Arial"/>
            <w:noProof/>
            <w:szCs w:val="20"/>
          </w:rPr>
          <w:t>Problem</w:t>
        </w:r>
        <w:r w:rsidR="001214CD" w:rsidRPr="00ED7848">
          <w:rPr>
            <w:rStyle w:val="Hyperlink"/>
            <w:rFonts w:cs="Arial"/>
            <w:noProof/>
            <w:szCs w:val="20"/>
          </w:rPr>
          <w:t xml:space="preserve"> Statement</w:t>
        </w:r>
        <w:r w:rsidR="001214CD" w:rsidRPr="00A67406">
          <w:rPr>
            <w:rFonts w:cs="Arial"/>
            <w:noProof/>
            <w:webHidden/>
            <w:szCs w:val="20"/>
          </w:rPr>
          <w:tab/>
        </w:r>
        <w:r w:rsidR="001214CD" w:rsidRPr="00A67406">
          <w:rPr>
            <w:rFonts w:cs="Arial"/>
            <w:noProof/>
            <w:webHidden/>
            <w:szCs w:val="20"/>
          </w:rPr>
          <w:fldChar w:fldCharType="begin"/>
        </w:r>
        <w:r w:rsidR="001214CD" w:rsidRPr="00A67406">
          <w:rPr>
            <w:rFonts w:cs="Arial"/>
            <w:noProof/>
            <w:webHidden/>
            <w:szCs w:val="20"/>
          </w:rPr>
          <w:instrText xml:space="preserve"> PAGEREF _Toc428803189 \h </w:instrText>
        </w:r>
        <w:r w:rsidR="001214CD" w:rsidRPr="00A67406">
          <w:rPr>
            <w:rFonts w:cs="Arial"/>
            <w:noProof/>
            <w:webHidden/>
            <w:szCs w:val="20"/>
          </w:rPr>
        </w:r>
        <w:r w:rsidR="001214CD" w:rsidRPr="00A67406">
          <w:rPr>
            <w:rFonts w:cs="Arial"/>
            <w:noProof/>
            <w:webHidden/>
            <w:szCs w:val="20"/>
          </w:rPr>
          <w:fldChar w:fldCharType="separate"/>
        </w:r>
        <w:r>
          <w:rPr>
            <w:rFonts w:cs="Arial"/>
            <w:noProof/>
            <w:webHidden/>
            <w:szCs w:val="20"/>
          </w:rPr>
          <w:t>1</w:t>
        </w:r>
        <w:r w:rsidR="001214CD" w:rsidRPr="00A67406">
          <w:rPr>
            <w:rFonts w:cs="Arial"/>
            <w:noProof/>
            <w:webHidden/>
            <w:szCs w:val="20"/>
          </w:rPr>
          <w:fldChar w:fldCharType="end"/>
        </w:r>
      </w:hyperlink>
    </w:p>
    <w:p w:rsidR="001214CD" w:rsidRPr="00A67406" w:rsidRDefault="00C657A7" w:rsidP="00A67406">
      <w:pPr>
        <w:pStyle w:val="TOC2"/>
        <w:tabs>
          <w:tab w:val="left" w:pos="880"/>
          <w:tab w:val="right" w:leader="dot" w:pos="9350"/>
        </w:tabs>
        <w:ind w:left="0"/>
        <w:rPr>
          <w:rFonts w:ascii="Arial" w:eastAsiaTheme="minorEastAsia" w:hAnsi="Arial" w:cs="Arial"/>
          <w:noProof/>
          <w:sz w:val="20"/>
          <w:szCs w:val="20"/>
        </w:rPr>
      </w:pPr>
      <w:hyperlink w:anchor="_Toc428803191" w:history="1">
        <w:r w:rsidR="001214CD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3.0</w:t>
        </w:r>
        <w:r w:rsidR="00676ADB" w:rsidRPr="00A67406">
          <w:rPr>
            <w:rFonts w:ascii="Arial" w:eastAsiaTheme="minorEastAsia" w:hAnsi="Arial" w:cs="Arial"/>
            <w:b/>
            <w:noProof/>
            <w:sz w:val="20"/>
            <w:szCs w:val="20"/>
          </w:rPr>
          <w:t xml:space="preserve">       </w:t>
        </w:r>
        <w:r w:rsidR="00676ADB" w:rsidRPr="00A67406">
          <w:rPr>
            <w:rStyle w:val="Hyperlink"/>
            <w:rFonts w:ascii="Arial" w:hAnsi="Arial" w:cs="Arial"/>
            <w:b/>
            <w:noProof/>
            <w:sz w:val="20"/>
            <w:szCs w:val="20"/>
            <w:u w:val="none"/>
          </w:rPr>
          <w:t>ASSUMPTIONS</w:t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0A2A68" w:rsidRPr="00A67406">
          <w:rPr>
            <w:rFonts w:ascii="Arial" w:hAnsi="Arial" w:cs="Arial"/>
            <w:b/>
            <w:noProof/>
            <w:webHidden/>
            <w:sz w:val="20"/>
            <w:szCs w:val="20"/>
          </w:rPr>
          <w:t>1</w:t>
        </w:r>
      </w:hyperlink>
    </w:p>
    <w:p w:rsidR="001214CD" w:rsidRPr="00A67406" w:rsidRDefault="00C657A7">
      <w:pPr>
        <w:pStyle w:val="TOC1"/>
        <w:rPr>
          <w:rFonts w:eastAsiaTheme="minorEastAsia" w:cs="Arial"/>
          <w:noProof/>
          <w:szCs w:val="20"/>
        </w:rPr>
      </w:pPr>
      <w:hyperlink w:anchor="_Toc428803193" w:history="1">
        <w:r w:rsidR="00AB5F58" w:rsidRPr="00A67406">
          <w:rPr>
            <w:rStyle w:val="Hyperlink"/>
            <w:rFonts w:cs="Arial"/>
            <w:noProof/>
            <w:szCs w:val="20"/>
          </w:rPr>
          <w:t>4</w:t>
        </w:r>
        <w:r w:rsidR="001214CD" w:rsidRPr="00A67406">
          <w:rPr>
            <w:rStyle w:val="Hyperlink"/>
            <w:rFonts w:cs="Arial"/>
            <w:noProof/>
            <w:szCs w:val="20"/>
          </w:rPr>
          <w:t>.0</w:t>
        </w:r>
        <w:r w:rsidR="001214CD" w:rsidRPr="00A67406">
          <w:rPr>
            <w:rFonts w:eastAsiaTheme="minorEastAsia" w:cs="Arial"/>
            <w:noProof/>
            <w:szCs w:val="20"/>
          </w:rPr>
          <w:tab/>
        </w:r>
        <w:r w:rsidR="001214CD" w:rsidRPr="00FD6F99">
          <w:rPr>
            <w:rStyle w:val="Hyperlink"/>
            <w:rFonts w:cs="Arial"/>
            <w:noProof/>
            <w:szCs w:val="20"/>
          </w:rPr>
          <w:t>Business Case Analysis</w:t>
        </w:r>
        <w:r w:rsidR="001214CD" w:rsidRPr="007471A4">
          <w:rPr>
            <w:rFonts w:cs="Arial"/>
            <w:noProof/>
            <w:webHidden/>
            <w:szCs w:val="20"/>
          </w:rPr>
          <w:tab/>
        </w:r>
        <w:r w:rsidR="001214CD" w:rsidRPr="00A67406">
          <w:rPr>
            <w:rFonts w:cs="Arial"/>
            <w:noProof/>
            <w:webHidden/>
            <w:szCs w:val="20"/>
          </w:rPr>
          <w:fldChar w:fldCharType="begin"/>
        </w:r>
        <w:r w:rsidR="001214CD" w:rsidRPr="00A67406">
          <w:rPr>
            <w:rFonts w:cs="Arial"/>
            <w:noProof/>
            <w:webHidden/>
            <w:szCs w:val="20"/>
          </w:rPr>
          <w:instrText xml:space="preserve"> PAGEREF _Toc428803193 \h </w:instrText>
        </w:r>
        <w:r w:rsidR="001214CD" w:rsidRPr="00A67406">
          <w:rPr>
            <w:rFonts w:cs="Arial"/>
            <w:noProof/>
            <w:webHidden/>
            <w:szCs w:val="20"/>
          </w:rPr>
        </w:r>
        <w:r w:rsidR="001214CD" w:rsidRPr="00A67406">
          <w:rPr>
            <w:rFonts w:cs="Arial"/>
            <w:noProof/>
            <w:webHidden/>
            <w:szCs w:val="20"/>
          </w:rPr>
          <w:fldChar w:fldCharType="separate"/>
        </w:r>
        <w:r>
          <w:rPr>
            <w:rFonts w:cs="Arial"/>
            <w:noProof/>
            <w:webHidden/>
            <w:szCs w:val="20"/>
          </w:rPr>
          <w:t>2</w:t>
        </w:r>
        <w:r w:rsidR="001214CD" w:rsidRPr="00A67406">
          <w:rPr>
            <w:rFonts w:cs="Arial"/>
            <w:noProof/>
            <w:webHidden/>
            <w:szCs w:val="20"/>
          </w:rPr>
          <w:fldChar w:fldCharType="end"/>
        </w:r>
      </w:hyperlink>
    </w:p>
    <w:p w:rsidR="001214CD" w:rsidRPr="00A67406" w:rsidRDefault="00C657A7">
      <w:pPr>
        <w:pStyle w:val="TOC2"/>
        <w:tabs>
          <w:tab w:val="left" w:pos="880"/>
          <w:tab w:val="right" w:leader="dot" w:pos="9350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28803194" w:history="1">
        <w:r w:rsidR="00AB5F58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4</w:t>
        </w:r>
        <w:r w:rsidR="001214CD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.1</w:t>
        </w:r>
        <w:r w:rsidR="001214CD" w:rsidRPr="00A67406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1214CD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 xml:space="preserve">Cost </w:t>
        </w:r>
        <w:r w:rsidR="00A45A22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Analysis</w:t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begin"/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  <w:instrText xml:space="preserve"> PAGEREF _Toc428803194 \h </w:instrText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separate"/>
        </w:r>
        <w:r>
          <w:rPr>
            <w:rFonts w:ascii="Arial" w:hAnsi="Arial" w:cs="Arial"/>
            <w:b/>
            <w:noProof/>
            <w:webHidden/>
            <w:sz w:val="20"/>
            <w:szCs w:val="20"/>
          </w:rPr>
          <w:t>2</w:t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end"/>
        </w:r>
      </w:hyperlink>
    </w:p>
    <w:p w:rsidR="001214CD" w:rsidRPr="00A67406" w:rsidRDefault="00C657A7">
      <w:pPr>
        <w:pStyle w:val="TOC2"/>
        <w:tabs>
          <w:tab w:val="left" w:pos="880"/>
          <w:tab w:val="right" w:leader="dot" w:pos="9350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28803195" w:history="1">
        <w:r w:rsidR="00AB5F58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4</w:t>
        </w:r>
        <w:r w:rsidR="001214CD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.2</w:t>
        </w:r>
        <w:r w:rsidR="001214CD" w:rsidRPr="00A67406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1214CD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Schedule Analysis</w:t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begin"/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  <w:instrText xml:space="preserve"> PAGEREF _Toc428803195 \h </w:instrText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separate"/>
        </w:r>
        <w:r>
          <w:rPr>
            <w:rFonts w:ascii="Arial" w:hAnsi="Arial" w:cs="Arial"/>
            <w:b/>
            <w:noProof/>
            <w:webHidden/>
            <w:sz w:val="20"/>
            <w:szCs w:val="20"/>
          </w:rPr>
          <w:t>2</w:t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end"/>
        </w:r>
      </w:hyperlink>
    </w:p>
    <w:p w:rsidR="001214CD" w:rsidRPr="00A67406" w:rsidRDefault="00C657A7">
      <w:pPr>
        <w:pStyle w:val="TOC2"/>
        <w:tabs>
          <w:tab w:val="left" w:pos="880"/>
          <w:tab w:val="right" w:leader="dot" w:pos="9350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28803196" w:history="1">
        <w:r w:rsidR="00AB5F58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4</w:t>
        </w:r>
        <w:r w:rsidR="001214CD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.3</w:t>
        </w:r>
        <w:r w:rsidR="001214CD" w:rsidRPr="00A67406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1214CD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Risk and Sensitivity Analysis</w:t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1A2E94" w:rsidRPr="00A67406">
          <w:rPr>
            <w:rFonts w:ascii="Arial" w:hAnsi="Arial" w:cs="Arial"/>
            <w:b/>
            <w:noProof/>
            <w:webHidden/>
            <w:sz w:val="20"/>
            <w:szCs w:val="20"/>
          </w:rPr>
          <w:t>3</w:t>
        </w:r>
      </w:hyperlink>
    </w:p>
    <w:p w:rsidR="001214CD" w:rsidRPr="00A67406" w:rsidRDefault="00C657A7">
      <w:pPr>
        <w:pStyle w:val="TOC3"/>
        <w:tabs>
          <w:tab w:val="left" w:pos="1320"/>
          <w:tab w:val="right" w:leader="dot" w:pos="9350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28803197" w:history="1">
        <w:r w:rsidR="00AB5F58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4</w:t>
        </w:r>
        <w:r w:rsidR="001214CD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.3.1</w:t>
        </w:r>
        <w:r w:rsidR="001214CD" w:rsidRPr="00A67406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1214CD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Risk Analysis</w:t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1A2E94" w:rsidRPr="00A67406">
          <w:rPr>
            <w:rFonts w:ascii="Arial" w:hAnsi="Arial" w:cs="Arial"/>
            <w:b/>
            <w:noProof/>
            <w:webHidden/>
            <w:sz w:val="20"/>
            <w:szCs w:val="20"/>
          </w:rPr>
          <w:t>3</w:t>
        </w:r>
      </w:hyperlink>
    </w:p>
    <w:p w:rsidR="001214CD" w:rsidRPr="00A67406" w:rsidRDefault="00C657A7">
      <w:pPr>
        <w:pStyle w:val="TOC3"/>
        <w:tabs>
          <w:tab w:val="left" w:pos="1320"/>
          <w:tab w:val="right" w:leader="dot" w:pos="9350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28803198" w:history="1">
        <w:r w:rsidR="00AB5F58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4</w:t>
        </w:r>
        <w:r w:rsidR="001214CD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.3.2</w:t>
        </w:r>
        <w:r w:rsidR="001214CD" w:rsidRPr="00A67406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1214CD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Issues and Opportunities</w:t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1A2E94" w:rsidRPr="00A67406">
          <w:rPr>
            <w:rFonts w:ascii="Arial" w:hAnsi="Arial" w:cs="Arial"/>
            <w:b/>
            <w:noProof/>
            <w:webHidden/>
            <w:sz w:val="20"/>
            <w:szCs w:val="20"/>
          </w:rPr>
          <w:t>3</w:t>
        </w:r>
      </w:hyperlink>
    </w:p>
    <w:p w:rsidR="001214CD" w:rsidRPr="00A67406" w:rsidRDefault="00C657A7">
      <w:pPr>
        <w:pStyle w:val="TOC3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b/>
          <w:noProof/>
          <w:sz w:val="20"/>
          <w:szCs w:val="20"/>
        </w:rPr>
      </w:pPr>
      <w:hyperlink w:anchor="_Toc428803199" w:history="1">
        <w:r w:rsidR="00AB5F58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4</w:t>
        </w:r>
        <w:r w:rsidR="001214CD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.3.3</w:t>
        </w:r>
        <w:r w:rsidR="001214CD" w:rsidRPr="00A67406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1214CD" w:rsidRPr="00A67406">
          <w:rPr>
            <w:rStyle w:val="Hyperlink"/>
            <w:rFonts w:ascii="Arial" w:hAnsi="Arial" w:cs="Arial"/>
            <w:b/>
            <w:noProof/>
            <w:sz w:val="20"/>
            <w:szCs w:val="20"/>
          </w:rPr>
          <w:t>Sensitivity Analysis</w:t>
        </w:r>
        <w:r w:rsidR="001214CD" w:rsidRPr="00A67406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1A2E94" w:rsidRPr="00A67406">
          <w:rPr>
            <w:rFonts w:ascii="Arial" w:hAnsi="Arial" w:cs="Arial"/>
            <w:b/>
            <w:noProof/>
            <w:webHidden/>
            <w:sz w:val="20"/>
            <w:szCs w:val="20"/>
          </w:rPr>
          <w:t>3</w:t>
        </w:r>
      </w:hyperlink>
    </w:p>
    <w:p w:rsidR="001214CD" w:rsidRPr="00A67406" w:rsidRDefault="00C657A7">
      <w:pPr>
        <w:pStyle w:val="TOC1"/>
        <w:rPr>
          <w:rFonts w:asciiTheme="minorHAnsi" w:eastAsiaTheme="minorEastAsia" w:hAnsiTheme="minorHAnsi" w:cstheme="minorBidi"/>
          <w:noProof/>
          <w:szCs w:val="20"/>
        </w:rPr>
      </w:pPr>
      <w:hyperlink w:anchor="_Toc428803200" w:history="1">
        <w:r w:rsidR="00AB5F58" w:rsidRPr="00A67406">
          <w:rPr>
            <w:rStyle w:val="Hyperlink"/>
            <w:noProof/>
            <w:szCs w:val="20"/>
          </w:rPr>
          <w:t>5.0</w:t>
        </w:r>
        <w:r w:rsidR="00AB5F58" w:rsidRPr="00A67406">
          <w:rPr>
            <w:rFonts w:asciiTheme="minorHAnsi" w:eastAsiaTheme="minorEastAsia" w:hAnsiTheme="minorHAnsi" w:cstheme="minorBidi"/>
            <w:noProof/>
            <w:szCs w:val="20"/>
          </w:rPr>
          <w:tab/>
        </w:r>
        <w:r w:rsidR="00AB5F58" w:rsidRPr="00A67406">
          <w:rPr>
            <w:rStyle w:val="Hyperlink"/>
            <w:noProof/>
            <w:szCs w:val="20"/>
          </w:rPr>
          <w:t>Affordability Analysis</w:t>
        </w:r>
        <w:r w:rsidR="00AB5F58" w:rsidRPr="00A67406">
          <w:rPr>
            <w:noProof/>
            <w:webHidden/>
            <w:szCs w:val="20"/>
          </w:rPr>
          <w:tab/>
        </w:r>
        <w:r w:rsidR="00AB5F58" w:rsidRPr="00A67406">
          <w:rPr>
            <w:noProof/>
            <w:webHidden/>
            <w:szCs w:val="20"/>
          </w:rPr>
          <w:fldChar w:fldCharType="begin"/>
        </w:r>
        <w:r w:rsidR="00AB5F58" w:rsidRPr="00A67406">
          <w:rPr>
            <w:noProof/>
            <w:webHidden/>
            <w:szCs w:val="20"/>
          </w:rPr>
          <w:instrText xml:space="preserve"> PAGEREF _Toc428803200 \h </w:instrText>
        </w:r>
        <w:r w:rsidR="00AB5F58" w:rsidRPr="00A67406">
          <w:rPr>
            <w:noProof/>
            <w:webHidden/>
            <w:szCs w:val="20"/>
          </w:rPr>
        </w:r>
        <w:r w:rsidR="00AB5F58" w:rsidRPr="00A67406">
          <w:rPr>
            <w:noProof/>
            <w:webHidden/>
            <w:szCs w:val="20"/>
          </w:rPr>
          <w:fldChar w:fldCharType="separate"/>
        </w:r>
        <w:r>
          <w:rPr>
            <w:noProof/>
            <w:webHidden/>
            <w:szCs w:val="20"/>
          </w:rPr>
          <w:t>3</w:t>
        </w:r>
        <w:r w:rsidR="00AB5F58" w:rsidRPr="00A67406">
          <w:rPr>
            <w:noProof/>
            <w:webHidden/>
            <w:szCs w:val="20"/>
          </w:rPr>
          <w:fldChar w:fldCharType="end"/>
        </w:r>
      </w:hyperlink>
    </w:p>
    <w:p w:rsidR="001214CD" w:rsidRPr="00A67406" w:rsidRDefault="00C657A7">
      <w:pPr>
        <w:pStyle w:val="TOC1"/>
        <w:rPr>
          <w:rFonts w:asciiTheme="minorHAnsi" w:eastAsiaTheme="minorEastAsia" w:hAnsiTheme="minorHAnsi" w:cstheme="minorBidi"/>
          <w:noProof/>
          <w:szCs w:val="20"/>
        </w:rPr>
      </w:pPr>
      <w:hyperlink w:anchor="_Toc428803201" w:history="1">
        <w:r w:rsidR="00AB5F58" w:rsidRPr="00A67406">
          <w:rPr>
            <w:rStyle w:val="Hyperlink"/>
            <w:noProof/>
            <w:szCs w:val="20"/>
          </w:rPr>
          <w:t>6</w:t>
        </w:r>
        <w:r w:rsidR="001214CD" w:rsidRPr="00A67406">
          <w:rPr>
            <w:rStyle w:val="Hyperlink"/>
            <w:noProof/>
            <w:szCs w:val="20"/>
          </w:rPr>
          <w:t>.0</w:t>
        </w:r>
        <w:r w:rsidR="001214CD" w:rsidRPr="00A67406">
          <w:rPr>
            <w:rFonts w:asciiTheme="minorHAnsi" w:eastAsiaTheme="minorEastAsia" w:hAnsiTheme="minorHAnsi" w:cstheme="minorBidi"/>
            <w:noProof/>
            <w:szCs w:val="20"/>
          </w:rPr>
          <w:tab/>
        </w:r>
        <w:r w:rsidR="001214CD" w:rsidRPr="00FD6F99">
          <w:rPr>
            <w:rStyle w:val="Hyperlink"/>
            <w:noProof/>
            <w:szCs w:val="20"/>
          </w:rPr>
          <w:t>Related Assessments</w:t>
        </w:r>
        <w:r w:rsidR="001214CD" w:rsidRPr="00ED7848">
          <w:rPr>
            <w:noProof/>
            <w:webHidden/>
            <w:szCs w:val="20"/>
          </w:rPr>
          <w:tab/>
        </w:r>
        <w:r w:rsidR="00C2213B" w:rsidRPr="00A67406">
          <w:rPr>
            <w:noProof/>
            <w:webHidden/>
            <w:szCs w:val="20"/>
          </w:rPr>
          <w:t>4</w:t>
        </w:r>
      </w:hyperlink>
    </w:p>
    <w:p w:rsidR="001214CD" w:rsidRPr="00A67406" w:rsidRDefault="00C657A7">
      <w:pPr>
        <w:pStyle w:val="TOC1"/>
        <w:rPr>
          <w:rFonts w:asciiTheme="minorHAnsi" w:eastAsiaTheme="minorEastAsia" w:hAnsiTheme="minorHAnsi" w:cstheme="minorBidi"/>
          <w:noProof/>
          <w:szCs w:val="20"/>
        </w:rPr>
      </w:pPr>
      <w:hyperlink w:anchor="_Toc428803202" w:history="1">
        <w:r w:rsidR="00AB5F58" w:rsidRPr="00A67406">
          <w:rPr>
            <w:rStyle w:val="Hyperlink"/>
            <w:noProof/>
            <w:szCs w:val="20"/>
          </w:rPr>
          <w:t>7.0</w:t>
        </w:r>
        <w:r w:rsidR="00AB5F58" w:rsidRPr="00A67406">
          <w:rPr>
            <w:rFonts w:asciiTheme="minorHAnsi" w:eastAsiaTheme="minorEastAsia" w:hAnsiTheme="minorHAnsi" w:cstheme="minorBidi"/>
            <w:noProof/>
            <w:szCs w:val="20"/>
          </w:rPr>
          <w:tab/>
        </w:r>
        <w:r w:rsidR="00AB5F58" w:rsidRPr="00A67406">
          <w:rPr>
            <w:rStyle w:val="Hyperlink"/>
            <w:noProof/>
            <w:szCs w:val="20"/>
          </w:rPr>
          <w:t>Recommendation</w:t>
        </w:r>
        <w:r w:rsidR="00AB5F58" w:rsidRPr="00A67406">
          <w:rPr>
            <w:noProof/>
            <w:webHidden/>
            <w:szCs w:val="20"/>
          </w:rPr>
          <w:tab/>
        </w:r>
        <w:r w:rsidR="00C2213B" w:rsidRPr="00A67406">
          <w:rPr>
            <w:noProof/>
            <w:webHidden/>
            <w:szCs w:val="20"/>
          </w:rPr>
          <w:t>4</w:t>
        </w:r>
      </w:hyperlink>
    </w:p>
    <w:p w:rsidR="001214CD" w:rsidRPr="00A67406" w:rsidRDefault="00C657A7">
      <w:pPr>
        <w:pStyle w:val="TOC1"/>
        <w:rPr>
          <w:rFonts w:asciiTheme="minorHAnsi" w:eastAsiaTheme="minorEastAsia" w:hAnsiTheme="minorHAnsi" w:cstheme="minorBidi"/>
          <w:noProof/>
          <w:szCs w:val="20"/>
        </w:rPr>
      </w:pPr>
      <w:hyperlink w:anchor="_Toc428803203" w:history="1">
        <w:r w:rsidR="00AB5F58" w:rsidRPr="00A67406">
          <w:rPr>
            <w:rStyle w:val="Hyperlink"/>
            <w:noProof/>
            <w:szCs w:val="20"/>
          </w:rPr>
          <w:t>8.0</w:t>
        </w:r>
        <w:r w:rsidR="00AB5F58" w:rsidRPr="00A67406">
          <w:rPr>
            <w:rFonts w:asciiTheme="minorHAnsi" w:eastAsiaTheme="minorEastAsia" w:hAnsiTheme="minorHAnsi" w:cstheme="minorBidi"/>
            <w:noProof/>
            <w:szCs w:val="20"/>
          </w:rPr>
          <w:tab/>
        </w:r>
        <w:r w:rsidR="00AB5F58" w:rsidRPr="00A67406">
          <w:rPr>
            <w:rStyle w:val="Hyperlink"/>
            <w:noProof/>
            <w:szCs w:val="20"/>
          </w:rPr>
          <w:t>Impact if Not Funded OR DELAYED</w:t>
        </w:r>
        <w:r w:rsidR="00AB5F58" w:rsidRPr="00A67406">
          <w:rPr>
            <w:noProof/>
            <w:webHidden/>
            <w:szCs w:val="20"/>
          </w:rPr>
          <w:tab/>
        </w:r>
        <w:r w:rsidR="00C2213B" w:rsidRPr="00A67406">
          <w:rPr>
            <w:noProof/>
            <w:webHidden/>
            <w:szCs w:val="20"/>
          </w:rPr>
          <w:t>4</w:t>
        </w:r>
      </w:hyperlink>
    </w:p>
    <w:p w:rsidR="001214CD" w:rsidRDefault="00C657A7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8803204" w:history="1">
        <w:r w:rsidR="00AB5F58" w:rsidRPr="00A67406">
          <w:rPr>
            <w:rStyle w:val="Hyperlink"/>
            <w:noProof/>
            <w:szCs w:val="20"/>
          </w:rPr>
          <w:t>9</w:t>
        </w:r>
        <w:r w:rsidR="001214CD" w:rsidRPr="00A67406">
          <w:rPr>
            <w:rStyle w:val="Hyperlink"/>
            <w:noProof/>
            <w:szCs w:val="20"/>
          </w:rPr>
          <w:t>.0</w:t>
        </w:r>
        <w:r w:rsidR="001214CD" w:rsidRPr="00A67406">
          <w:rPr>
            <w:rFonts w:asciiTheme="minorHAnsi" w:eastAsiaTheme="minorEastAsia" w:hAnsiTheme="minorHAnsi" w:cstheme="minorBidi"/>
            <w:noProof/>
            <w:szCs w:val="20"/>
          </w:rPr>
          <w:tab/>
        </w:r>
        <w:r w:rsidR="001214CD" w:rsidRPr="00FD6F99">
          <w:rPr>
            <w:rStyle w:val="Hyperlink"/>
            <w:noProof/>
            <w:szCs w:val="20"/>
          </w:rPr>
          <w:t>Procurement</w:t>
        </w:r>
        <w:r w:rsidR="001214CD" w:rsidRPr="00ED7848">
          <w:rPr>
            <w:rStyle w:val="Hyperlink"/>
            <w:noProof/>
            <w:szCs w:val="20"/>
          </w:rPr>
          <w:t xml:space="preserve"> Strategy</w:t>
        </w:r>
        <w:r w:rsidR="001214CD" w:rsidRPr="00A67406">
          <w:rPr>
            <w:noProof/>
            <w:webHidden/>
            <w:szCs w:val="20"/>
          </w:rPr>
          <w:tab/>
        </w:r>
        <w:r w:rsidR="00C2213B" w:rsidRPr="00A67406">
          <w:rPr>
            <w:noProof/>
            <w:webHidden/>
            <w:szCs w:val="20"/>
          </w:rPr>
          <w:t>4</w:t>
        </w:r>
      </w:hyperlink>
    </w:p>
    <w:p w:rsidR="00F31D51" w:rsidRPr="00932EDA" w:rsidRDefault="00F31D51" w:rsidP="00F31D51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end"/>
      </w:r>
    </w:p>
    <w:p w:rsidR="002D6D8F" w:rsidRPr="00932EDA" w:rsidRDefault="002D6D8F" w:rsidP="002D6D8F">
      <w:pPr>
        <w:ind w:left="720"/>
        <w:rPr>
          <w:rFonts w:ascii="Arial" w:hAnsi="Arial" w:cs="Arial"/>
          <w:sz w:val="20"/>
          <w:szCs w:val="20"/>
        </w:rPr>
      </w:pPr>
    </w:p>
    <w:p w:rsidR="002D6D8F" w:rsidRPr="00546175" w:rsidRDefault="005F443A" w:rsidP="008D5EC0">
      <w:pPr>
        <w:jc w:val="center"/>
        <w:rPr>
          <w:rFonts w:ascii="Arial" w:hAnsi="Arial" w:cs="Arial"/>
          <w:b/>
          <w:sz w:val="20"/>
          <w:szCs w:val="20"/>
        </w:rPr>
      </w:pPr>
      <w:r w:rsidRPr="00546175">
        <w:rPr>
          <w:rFonts w:ascii="Arial" w:hAnsi="Arial" w:cs="Arial"/>
          <w:b/>
          <w:sz w:val="20"/>
          <w:szCs w:val="20"/>
        </w:rPr>
        <w:t>APPENDICES</w:t>
      </w:r>
    </w:p>
    <w:p w:rsidR="002D6D8F" w:rsidRPr="00932EDA" w:rsidRDefault="002D6D8F" w:rsidP="002D6D8F">
      <w:pPr>
        <w:rPr>
          <w:rFonts w:ascii="Arial" w:hAnsi="Arial" w:cs="Arial"/>
          <w:sz w:val="20"/>
          <w:szCs w:val="20"/>
        </w:rPr>
      </w:pPr>
    </w:p>
    <w:p w:rsidR="00191BC7" w:rsidRPr="00932EDA" w:rsidRDefault="00191BC7" w:rsidP="009209F3">
      <w:pPr>
        <w:jc w:val="both"/>
        <w:rPr>
          <w:rFonts w:ascii="Arial" w:hAnsi="Arial" w:cs="Arial"/>
          <w:sz w:val="20"/>
          <w:szCs w:val="20"/>
        </w:rPr>
      </w:pPr>
      <w:r w:rsidRPr="00932EDA">
        <w:rPr>
          <w:rFonts w:ascii="Arial" w:hAnsi="Arial" w:cs="Arial"/>
          <w:sz w:val="20"/>
          <w:szCs w:val="20"/>
        </w:rPr>
        <w:t xml:space="preserve">Appendix </w:t>
      </w:r>
      <w:r w:rsidR="000C4499" w:rsidRPr="00932EDA">
        <w:rPr>
          <w:rFonts w:ascii="Arial" w:hAnsi="Arial" w:cs="Arial"/>
          <w:sz w:val="20"/>
          <w:szCs w:val="20"/>
        </w:rPr>
        <w:t>A</w:t>
      </w:r>
      <w:r w:rsidRPr="00932EDA">
        <w:rPr>
          <w:rFonts w:ascii="Arial" w:hAnsi="Arial" w:cs="Arial"/>
          <w:sz w:val="20"/>
          <w:szCs w:val="20"/>
        </w:rPr>
        <w:t>:</w:t>
      </w:r>
      <w:r w:rsidR="009209F3" w:rsidRPr="00932EDA">
        <w:rPr>
          <w:rFonts w:ascii="Arial" w:hAnsi="Arial" w:cs="Arial"/>
          <w:sz w:val="20"/>
          <w:szCs w:val="20"/>
        </w:rPr>
        <w:t xml:space="preserve">  </w:t>
      </w:r>
      <w:r w:rsidRPr="00932EDA">
        <w:rPr>
          <w:rFonts w:ascii="Arial" w:hAnsi="Arial" w:cs="Arial"/>
          <w:sz w:val="20"/>
          <w:szCs w:val="20"/>
        </w:rPr>
        <w:t>Business Case Analysis Team Members</w:t>
      </w:r>
    </w:p>
    <w:p w:rsidR="002D6D8F" w:rsidRPr="00932EDA" w:rsidRDefault="00191BC7" w:rsidP="009209F3">
      <w:pPr>
        <w:jc w:val="both"/>
        <w:rPr>
          <w:rFonts w:ascii="Arial" w:hAnsi="Arial" w:cs="Arial"/>
          <w:sz w:val="20"/>
          <w:szCs w:val="20"/>
        </w:rPr>
      </w:pPr>
      <w:r w:rsidRPr="00932EDA">
        <w:rPr>
          <w:rFonts w:ascii="Arial" w:hAnsi="Arial" w:cs="Arial"/>
          <w:bCs/>
          <w:sz w:val="20"/>
          <w:szCs w:val="20"/>
        </w:rPr>
        <w:t>A</w:t>
      </w:r>
      <w:r w:rsidR="002D6D8F" w:rsidRPr="00932EDA">
        <w:rPr>
          <w:rFonts w:ascii="Arial" w:hAnsi="Arial" w:cs="Arial"/>
          <w:bCs/>
          <w:sz w:val="20"/>
          <w:szCs w:val="20"/>
        </w:rPr>
        <w:t xml:space="preserve">ppendix </w:t>
      </w:r>
      <w:r w:rsidR="000C4499" w:rsidRPr="00932EDA">
        <w:rPr>
          <w:rFonts w:ascii="Arial" w:hAnsi="Arial" w:cs="Arial"/>
          <w:bCs/>
          <w:sz w:val="20"/>
          <w:szCs w:val="20"/>
        </w:rPr>
        <w:t>B</w:t>
      </w:r>
      <w:r w:rsidR="002D6D8F" w:rsidRPr="00932EDA">
        <w:rPr>
          <w:rFonts w:ascii="Arial" w:hAnsi="Arial" w:cs="Arial"/>
          <w:bCs/>
          <w:sz w:val="20"/>
          <w:szCs w:val="20"/>
        </w:rPr>
        <w:t>:</w:t>
      </w:r>
      <w:r w:rsidR="009209F3" w:rsidRPr="00932EDA">
        <w:rPr>
          <w:rFonts w:ascii="Arial" w:hAnsi="Arial" w:cs="Arial"/>
          <w:bCs/>
          <w:sz w:val="20"/>
          <w:szCs w:val="20"/>
        </w:rPr>
        <w:t xml:space="preserve">  </w:t>
      </w:r>
      <w:r w:rsidR="002D6D8F" w:rsidRPr="00932EDA">
        <w:rPr>
          <w:rFonts w:ascii="Arial" w:hAnsi="Arial" w:cs="Arial"/>
          <w:bCs/>
          <w:sz w:val="20"/>
          <w:szCs w:val="20"/>
        </w:rPr>
        <w:t>References</w:t>
      </w:r>
      <w:r w:rsidR="002D6D8F" w:rsidRPr="00932EDA">
        <w:rPr>
          <w:rFonts w:ascii="Arial" w:hAnsi="Arial" w:cs="Arial"/>
          <w:sz w:val="20"/>
          <w:szCs w:val="20"/>
        </w:rPr>
        <w:t xml:space="preserve"> </w:t>
      </w:r>
    </w:p>
    <w:p w:rsidR="000B748C" w:rsidRPr="00932EDA" w:rsidRDefault="000B748C" w:rsidP="002D6D8F">
      <w:pPr>
        <w:rPr>
          <w:rFonts w:ascii="Arial" w:hAnsi="Arial" w:cs="Arial"/>
          <w:sz w:val="20"/>
          <w:szCs w:val="20"/>
        </w:rPr>
      </w:pPr>
    </w:p>
    <w:p w:rsidR="008D5EC0" w:rsidRPr="00546175" w:rsidRDefault="005F443A" w:rsidP="008D5EC0">
      <w:pPr>
        <w:jc w:val="center"/>
        <w:rPr>
          <w:rFonts w:ascii="Arial" w:hAnsi="Arial" w:cs="Arial"/>
          <w:b/>
          <w:sz w:val="20"/>
          <w:szCs w:val="20"/>
        </w:rPr>
      </w:pPr>
      <w:r w:rsidRPr="00546175">
        <w:rPr>
          <w:rFonts w:ascii="Arial" w:hAnsi="Arial" w:cs="Arial"/>
          <w:b/>
          <w:sz w:val="20"/>
          <w:szCs w:val="20"/>
        </w:rPr>
        <w:t>S</w:t>
      </w:r>
      <w:r w:rsidR="008E7FCE">
        <w:rPr>
          <w:rFonts w:ascii="Arial" w:hAnsi="Arial" w:cs="Arial"/>
          <w:b/>
          <w:sz w:val="20"/>
          <w:szCs w:val="20"/>
        </w:rPr>
        <w:t>UPPORTING DOCUMENTS</w:t>
      </w:r>
    </w:p>
    <w:p w:rsidR="000C4499" w:rsidRPr="00932EDA" w:rsidRDefault="000C4499" w:rsidP="008D5EC0">
      <w:pPr>
        <w:jc w:val="center"/>
        <w:rPr>
          <w:rFonts w:ascii="Arial" w:hAnsi="Arial" w:cs="Arial"/>
          <w:sz w:val="20"/>
          <w:szCs w:val="20"/>
        </w:rPr>
      </w:pPr>
    </w:p>
    <w:p w:rsidR="00690F8C" w:rsidRDefault="009E01F7" w:rsidP="000E6F18">
      <w:pPr>
        <w:rPr>
          <w:rFonts w:ascii="Arial" w:hAnsi="Arial" w:cs="Arial"/>
          <w:sz w:val="20"/>
          <w:szCs w:val="20"/>
        </w:rPr>
      </w:pPr>
      <w:r w:rsidRPr="00932EDA">
        <w:rPr>
          <w:rFonts w:ascii="Arial" w:hAnsi="Arial" w:cs="Arial"/>
          <w:sz w:val="20"/>
          <w:szCs w:val="20"/>
        </w:rPr>
        <w:t>Shortfall Analysis Report</w:t>
      </w:r>
    </w:p>
    <w:p w:rsidR="009E01F7" w:rsidRPr="00932EDA" w:rsidRDefault="00690F8C" w:rsidP="000E6F1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Acquisition Program Baseline</w:t>
      </w:r>
    </w:p>
    <w:p w:rsidR="000C4499" w:rsidRPr="00932EDA" w:rsidRDefault="000C4499" w:rsidP="000E6F18">
      <w:pPr>
        <w:rPr>
          <w:rFonts w:ascii="Arial" w:hAnsi="Arial" w:cs="Arial"/>
          <w:sz w:val="20"/>
          <w:szCs w:val="20"/>
        </w:rPr>
      </w:pPr>
      <w:r w:rsidRPr="00932EDA">
        <w:rPr>
          <w:rFonts w:ascii="Arial" w:hAnsi="Arial" w:cs="Arial"/>
          <w:sz w:val="20"/>
          <w:szCs w:val="20"/>
        </w:rPr>
        <w:t>Life</w:t>
      </w:r>
      <w:r w:rsidR="007C53A5">
        <w:rPr>
          <w:rFonts w:ascii="Arial" w:hAnsi="Arial" w:cs="Arial"/>
          <w:sz w:val="20"/>
          <w:szCs w:val="20"/>
        </w:rPr>
        <w:t xml:space="preserve"> C</w:t>
      </w:r>
      <w:r w:rsidRPr="00932EDA">
        <w:rPr>
          <w:rFonts w:ascii="Arial" w:hAnsi="Arial" w:cs="Arial"/>
          <w:sz w:val="20"/>
          <w:szCs w:val="20"/>
        </w:rPr>
        <w:t>ycle Cost Estimate</w:t>
      </w:r>
    </w:p>
    <w:p w:rsidR="00682E1A" w:rsidRDefault="00682E1A" w:rsidP="000E6F18">
      <w:pPr>
        <w:rPr>
          <w:rFonts w:ascii="Arial" w:hAnsi="Arial" w:cs="Arial"/>
          <w:sz w:val="20"/>
          <w:szCs w:val="20"/>
        </w:rPr>
      </w:pPr>
      <w:r w:rsidRPr="00932EDA">
        <w:rPr>
          <w:rFonts w:ascii="Arial" w:hAnsi="Arial" w:cs="Arial"/>
          <w:sz w:val="20"/>
          <w:szCs w:val="20"/>
        </w:rPr>
        <w:t>Cost Basis of Estimate</w:t>
      </w:r>
    </w:p>
    <w:p w:rsidR="00F31A60" w:rsidRPr="00932EDA" w:rsidRDefault="00201C3F" w:rsidP="002D6D8F">
      <w:pPr>
        <w:rPr>
          <w:rFonts w:ascii="Arial" w:hAnsi="Arial" w:cs="Arial"/>
          <w:sz w:val="20"/>
          <w:szCs w:val="20"/>
        </w:rPr>
        <w:sectPr w:rsidR="00F31A60" w:rsidRPr="00932EDA" w:rsidSect="00595C26">
          <w:headerReference w:type="default" r:id="rId13"/>
          <w:footerReference w:type="default" r:id="rId14"/>
          <w:pgSz w:w="12240" w:h="15840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  <w:r>
        <w:rPr>
          <w:rFonts w:ascii="Arial" w:hAnsi="Arial" w:cs="Arial"/>
          <w:sz w:val="20"/>
          <w:szCs w:val="20"/>
        </w:rPr>
        <w:t xml:space="preserve">PMO </w:t>
      </w:r>
      <w:r w:rsidR="000F2E32">
        <w:rPr>
          <w:rFonts w:ascii="Arial" w:hAnsi="Arial" w:cs="Arial"/>
          <w:sz w:val="20"/>
          <w:szCs w:val="20"/>
        </w:rPr>
        <w:t>Risk</w:t>
      </w:r>
      <w:r>
        <w:rPr>
          <w:rFonts w:ascii="Arial" w:hAnsi="Arial" w:cs="Arial"/>
          <w:sz w:val="20"/>
          <w:szCs w:val="20"/>
        </w:rPr>
        <w:t>, Issues, and Opportunities Management Plan</w:t>
      </w:r>
      <w:r w:rsidR="00ED45A9">
        <w:rPr>
          <w:rFonts w:ascii="Arial" w:hAnsi="Arial" w:cs="Arial"/>
          <w:sz w:val="20"/>
          <w:szCs w:val="20"/>
        </w:rPr>
        <w:t xml:space="preserve"> (ATO investments only)</w:t>
      </w:r>
    </w:p>
    <w:p w:rsidR="00457A60" w:rsidRDefault="006166E9" w:rsidP="004601A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>The business case for Tech Refresh</w:t>
      </w:r>
      <w:r w:rsidR="001757D1">
        <w:rPr>
          <w:rFonts w:ascii="Arial" w:hAnsi="Arial" w:cs="Arial"/>
          <w:i/>
          <w:sz w:val="20"/>
          <w:szCs w:val="20"/>
        </w:rPr>
        <w:t xml:space="preserve"> investment initiatives</w:t>
      </w:r>
      <w:r w:rsidR="00457A60">
        <w:rPr>
          <w:rFonts w:ascii="Arial" w:hAnsi="Arial" w:cs="Arial"/>
          <w:i/>
          <w:sz w:val="20"/>
          <w:szCs w:val="20"/>
        </w:rPr>
        <w:t xml:space="preserve"> is developed during final investment analysis usin</w:t>
      </w:r>
      <w:r w:rsidR="001757D1">
        <w:rPr>
          <w:rFonts w:ascii="Arial" w:hAnsi="Arial" w:cs="Arial"/>
          <w:i/>
          <w:sz w:val="20"/>
          <w:szCs w:val="20"/>
        </w:rPr>
        <w:t>g this template and instruction</w:t>
      </w:r>
      <w:r w:rsidR="001D1382">
        <w:rPr>
          <w:rFonts w:ascii="Arial" w:hAnsi="Arial" w:cs="Arial"/>
          <w:i/>
          <w:sz w:val="20"/>
          <w:szCs w:val="20"/>
        </w:rPr>
        <w:t xml:space="preserve"> </w:t>
      </w:r>
      <w:r w:rsidR="001757D1">
        <w:rPr>
          <w:rFonts w:ascii="Arial" w:hAnsi="Arial" w:cs="Arial"/>
          <w:i/>
          <w:sz w:val="20"/>
          <w:szCs w:val="20"/>
        </w:rPr>
        <w:t xml:space="preserve">which </w:t>
      </w:r>
      <w:r w:rsidR="004601A3" w:rsidRPr="00932EDA">
        <w:rPr>
          <w:rFonts w:ascii="Arial" w:hAnsi="Arial" w:cs="Arial"/>
          <w:i/>
          <w:sz w:val="20"/>
          <w:szCs w:val="20"/>
        </w:rPr>
        <w:t xml:space="preserve">may be tailored by the </w:t>
      </w:r>
      <w:proofErr w:type="gramStart"/>
      <w:r w:rsidR="004601A3" w:rsidRPr="00932EDA">
        <w:rPr>
          <w:rFonts w:ascii="Arial" w:hAnsi="Arial" w:cs="Arial"/>
          <w:i/>
          <w:sz w:val="20"/>
          <w:szCs w:val="20"/>
        </w:rPr>
        <w:t>IP&amp;A</w:t>
      </w:r>
      <w:proofErr w:type="gramEnd"/>
      <w:r w:rsidR="004601A3" w:rsidRPr="00932EDA">
        <w:rPr>
          <w:rFonts w:ascii="Arial" w:hAnsi="Arial" w:cs="Arial"/>
          <w:i/>
          <w:sz w:val="20"/>
          <w:szCs w:val="20"/>
        </w:rPr>
        <w:t xml:space="preserve"> Business Case Review group. Requests for tailoring should be made very early in </w:t>
      </w:r>
      <w:r w:rsidR="00457A60">
        <w:rPr>
          <w:rFonts w:ascii="Arial" w:hAnsi="Arial" w:cs="Arial"/>
          <w:i/>
          <w:sz w:val="20"/>
          <w:szCs w:val="20"/>
        </w:rPr>
        <w:t>final</w:t>
      </w:r>
      <w:r w:rsidR="00457A60" w:rsidRPr="00932EDA">
        <w:rPr>
          <w:rFonts w:ascii="Arial" w:hAnsi="Arial" w:cs="Arial"/>
          <w:i/>
          <w:sz w:val="20"/>
          <w:szCs w:val="20"/>
        </w:rPr>
        <w:t xml:space="preserve"> </w:t>
      </w:r>
      <w:r w:rsidR="004601A3" w:rsidRPr="00932EDA">
        <w:rPr>
          <w:rFonts w:ascii="Arial" w:hAnsi="Arial" w:cs="Arial"/>
          <w:i/>
          <w:sz w:val="20"/>
          <w:szCs w:val="20"/>
        </w:rPr>
        <w:t>investment analysis.</w:t>
      </w:r>
    </w:p>
    <w:p w:rsidR="00062665" w:rsidRDefault="00062665" w:rsidP="004601A3">
      <w:pPr>
        <w:rPr>
          <w:rFonts w:ascii="Arial" w:hAnsi="Arial" w:cs="Arial"/>
          <w:sz w:val="20"/>
          <w:szCs w:val="20"/>
        </w:rPr>
      </w:pPr>
    </w:p>
    <w:p w:rsidR="00062665" w:rsidRDefault="00062665" w:rsidP="00062665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All guidance documents cited in this template can be found on the IP&amp;A website at </w:t>
      </w:r>
      <w:hyperlink r:id="rId15" w:history="1">
        <w:r w:rsidRPr="00062665">
          <w:rPr>
            <w:rStyle w:val="Hyperlink"/>
            <w:rFonts w:ascii="Arial" w:hAnsi="Arial" w:cs="Arial"/>
            <w:i/>
            <w:sz w:val="20"/>
            <w:szCs w:val="20"/>
          </w:rPr>
          <w:t>www.ipa.faa.gov</w:t>
        </w:r>
      </w:hyperlink>
      <w:r w:rsidRPr="00062665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or the F</w:t>
      </w:r>
      <w:r w:rsidR="001D1382">
        <w:rPr>
          <w:rFonts w:ascii="Arial" w:hAnsi="Arial" w:cs="Arial"/>
          <w:i/>
          <w:sz w:val="20"/>
          <w:szCs w:val="20"/>
        </w:rPr>
        <w:t>AA Acquisition System Toolset website</w:t>
      </w:r>
      <w:r>
        <w:rPr>
          <w:rFonts w:ascii="Arial" w:hAnsi="Arial" w:cs="Arial"/>
          <w:i/>
          <w:sz w:val="20"/>
          <w:szCs w:val="20"/>
        </w:rPr>
        <w:t xml:space="preserve"> at</w:t>
      </w:r>
      <w:r w:rsidR="001D1382">
        <w:rPr>
          <w:rFonts w:ascii="Arial" w:hAnsi="Arial" w:cs="Arial"/>
          <w:i/>
          <w:sz w:val="20"/>
          <w:szCs w:val="20"/>
        </w:rPr>
        <w:t xml:space="preserve"> http</w:t>
      </w:r>
      <w:r>
        <w:rPr>
          <w:rFonts w:ascii="Arial" w:hAnsi="Arial" w:cs="Arial"/>
          <w:i/>
          <w:sz w:val="20"/>
          <w:szCs w:val="20"/>
        </w:rPr>
        <w:t>:</w:t>
      </w:r>
      <w:r w:rsidR="001D1382">
        <w:rPr>
          <w:rFonts w:ascii="Arial" w:hAnsi="Arial" w:cs="Arial"/>
          <w:i/>
          <w:sz w:val="20"/>
          <w:szCs w:val="20"/>
        </w:rPr>
        <w:t>//fast.faa.gov</w:t>
      </w:r>
    </w:p>
    <w:p w:rsidR="00457A60" w:rsidRDefault="00457A60" w:rsidP="004601A3">
      <w:pPr>
        <w:rPr>
          <w:rFonts w:ascii="Arial" w:hAnsi="Arial" w:cs="Arial"/>
          <w:sz w:val="20"/>
          <w:szCs w:val="20"/>
        </w:rPr>
      </w:pPr>
    </w:p>
    <w:p w:rsidR="00457A60" w:rsidRPr="00221FF4" w:rsidRDefault="004601A3" w:rsidP="00457A60">
      <w:pPr>
        <w:rPr>
          <w:rFonts w:ascii="Arial" w:hAnsi="Arial" w:cs="Arial"/>
          <w:b/>
          <w:sz w:val="20"/>
          <w:szCs w:val="20"/>
        </w:rPr>
      </w:pPr>
      <w:r w:rsidRPr="00932EDA">
        <w:rPr>
          <w:rFonts w:ascii="Arial" w:hAnsi="Arial" w:cs="Arial"/>
          <w:i/>
          <w:sz w:val="20"/>
          <w:szCs w:val="20"/>
        </w:rPr>
        <w:t xml:space="preserve"> </w:t>
      </w:r>
      <w:r w:rsidR="00457A60" w:rsidRPr="00221FF4">
        <w:rPr>
          <w:rFonts w:ascii="Arial" w:hAnsi="Arial" w:cs="Arial"/>
          <w:b/>
          <w:sz w:val="20"/>
          <w:szCs w:val="20"/>
        </w:rPr>
        <w:t>EXECUTIVE SUMMARY</w:t>
      </w:r>
    </w:p>
    <w:p w:rsidR="00457A60" w:rsidRPr="00221FF4" w:rsidRDefault="00457A60" w:rsidP="00457A60">
      <w:pPr>
        <w:rPr>
          <w:rFonts w:ascii="Arial" w:hAnsi="Arial" w:cs="Arial"/>
          <w:sz w:val="20"/>
          <w:szCs w:val="20"/>
        </w:rPr>
      </w:pPr>
    </w:p>
    <w:p w:rsidR="00457A60" w:rsidRPr="00A67406" w:rsidRDefault="00457A60" w:rsidP="00457A60">
      <w:pPr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>Summarize the key information in this document, highlighting those elements that are most relevant to the Joint Resources Council when making the final investment decision. Include the following</w:t>
      </w:r>
      <w:r w:rsidR="007C53A5" w:rsidRPr="00A67406">
        <w:rPr>
          <w:rFonts w:ascii="Arial" w:hAnsi="Arial" w:cs="Arial"/>
          <w:i/>
          <w:sz w:val="20"/>
          <w:szCs w:val="20"/>
        </w:rPr>
        <w:t xml:space="preserve"> at a minimum</w:t>
      </w:r>
      <w:r w:rsidRPr="00A67406">
        <w:rPr>
          <w:rFonts w:ascii="Arial" w:hAnsi="Arial" w:cs="Arial"/>
          <w:i/>
          <w:sz w:val="20"/>
          <w:szCs w:val="20"/>
        </w:rPr>
        <w:t xml:space="preserve">: A brief summary of the operational shortfall or opportunity; a brief description of the proposed investment; a summary of the </w:t>
      </w:r>
      <w:r w:rsidR="00C213FE" w:rsidRPr="00A67406">
        <w:rPr>
          <w:rFonts w:ascii="Arial" w:hAnsi="Arial" w:cs="Arial"/>
          <w:i/>
          <w:sz w:val="20"/>
          <w:szCs w:val="20"/>
        </w:rPr>
        <w:t xml:space="preserve">business case </w:t>
      </w:r>
      <w:r w:rsidRPr="00A67406">
        <w:rPr>
          <w:rFonts w:ascii="Arial" w:hAnsi="Arial" w:cs="Arial"/>
          <w:i/>
          <w:sz w:val="20"/>
          <w:szCs w:val="20"/>
        </w:rPr>
        <w:t>cost, schedule, and risk analyses; and</w:t>
      </w:r>
      <w:r w:rsidR="00AD71E8" w:rsidRPr="00A67406">
        <w:rPr>
          <w:rFonts w:ascii="Arial" w:hAnsi="Arial" w:cs="Arial"/>
          <w:i/>
          <w:sz w:val="20"/>
          <w:szCs w:val="20"/>
        </w:rPr>
        <w:t xml:space="preserve"> the</w:t>
      </w:r>
      <w:r w:rsidRPr="00A67406">
        <w:rPr>
          <w:rFonts w:ascii="Arial" w:hAnsi="Arial" w:cs="Arial"/>
          <w:i/>
          <w:sz w:val="20"/>
          <w:szCs w:val="20"/>
        </w:rPr>
        <w:t xml:space="preserve"> impact on FAA operational capability if the </w:t>
      </w:r>
      <w:r w:rsidR="0062196A" w:rsidRPr="00A67406">
        <w:rPr>
          <w:rFonts w:ascii="Arial" w:hAnsi="Arial" w:cs="Arial"/>
          <w:i/>
          <w:sz w:val="20"/>
          <w:szCs w:val="20"/>
        </w:rPr>
        <w:t>investment</w:t>
      </w:r>
      <w:r w:rsidRPr="00A67406">
        <w:rPr>
          <w:rFonts w:ascii="Arial" w:hAnsi="Arial" w:cs="Arial"/>
          <w:i/>
          <w:sz w:val="20"/>
          <w:szCs w:val="20"/>
        </w:rPr>
        <w:t xml:space="preserve"> is delayed or not funded.</w:t>
      </w:r>
    </w:p>
    <w:p w:rsidR="00C97EF2" w:rsidRPr="00932EDA" w:rsidRDefault="00C97EF2" w:rsidP="002D6D8F">
      <w:pPr>
        <w:rPr>
          <w:rFonts w:ascii="Arial" w:hAnsi="Arial" w:cs="Arial"/>
          <w:sz w:val="20"/>
          <w:szCs w:val="20"/>
        </w:rPr>
      </w:pPr>
    </w:p>
    <w:p w:rsidR="002D6D8F" w:rsidRPr="00932EDA" w:rsidRDefault="00302DAE" w:rsidP="007F7602">
      <w:pPr>
        <w:pStyle w:val="Heading1"/>
      </w:pPr>
      <w:r>
        <w:t>INVESTMENT DESCRIPTION</w:t>
      </w:r>
    </w:p>
    <w:p w:rsidR="002D6D8F" w:rsidRPr="00932EDA" w:rsidRDefault="002D6D8F" w:rsidP="002D6D8F">
      <w:pPr>
        <w:rPr>
          <w:rFonts w:ascii="Arial" w:hAnsi="Arial" w:cs="Arial"/>
          <w:sz w:val="20"/>
          <w:szCs w:val="20"/>
        </w:rPr>
      </w:pPr>
    </w:p>
    <w:p w:rsidR="00302DAE" w:rsidRPr="00BC2B73" w:rsidRDefault="00F3607E" w:rsidP="00A67406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Identify and describe the proposed Tech Refresh investment initiative. B</w:t>
      </w:r>
      <w:r w:rsidR="00302DAE" w:rsidRPr="00BC2B73">
        <w:rPr>
          <w:rFonts w:ascii="Arial" w:hAnsi="Arial" w:cs="Arial"/>
          <w:i/>
          <w:sz w:val="20"/>
          <w:szCs w:val="20"/>
        </w:rPr>
        <w:t xml:space="preserve">riefly </w:t>
      </w:r>
      <w:r>
        <w:rPr>
          <w:rFonts w:ascii="Arial" w:hAnsi="Arial" w:cs="Arial"/>
          <w:i/>
          <w:sz w:val="20"/>
          <w:szCs w:val="20"/>
        </w:rPr>
        <w:t xml:space="preserve">describe </w:t>
      </w:r>
      <w:r w:rsidR="00302DAE" w:rsidRPr="00BC2B73">
        <w:rPr>
          <w:rFonts w:ascii="Arial" w:hAnsi="Arial" w:cs="Arial"/>
          <w:i/>
          <w:sz w:val="20"/>
          <w:szCs w:val="20"/>
        </w:rPr>
        <w:t xml:space="preserve">each </w:t>
      </w:r>
      <w:r>
        <w:rPr>
          <w:rFonts w:ascii="Arial" w:hAnsi="Arial" w:cs="Arial"/>
          <w:i/>
          <w:sz w:val="20"/>
          <w:szCs w:val="20"/>
        </w:rPr>
        <w:t xml:space="preserve">key </w:t>
      </w:r>
      <w:r w:rsidR="00302DAE" w:rsidRPr="00BC2B73">
        <w:rPr>
          <w:rFonts w:ascii="Arial" w:hAnsi="Arial" w:cs="Arial"/>
          <w:i/>
          <w:sz w:val="20"/>
          <w:szCs w:val="20"/>
        </w:rPr>
        <w:t>project or activity compri</w:t>
      </w:r>
      <w:r>
        <w:rPr>
          <w:rFonts w:ascii="Arial" w:hAnsi="Arial" w:cs="Arial"/>
          <w:i/>
          <w:sz w:val="20"/>
          <w:szCs w:val="20"/>
        </w:rPr>
        <w:t>sing</w:t>
      </w:r>
      <w:r w:rsidR="00302DAE" w:rsidRPr="00BC2B73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the initiative. </w:t>
      </w:r>
      <w:r w:rsidR="00302DAE" w:rsidRPr="00BC2B73">
        <w:rPr>
          <w:rFonts w:ascii="Arial" w:hAnsi="Arial" w:cs="Arial"/>
          <w:i/>
          <w:sz w:val="20"/>
          <w:szCs w:val="20"/>
        </w:rPr>
        <w:t xml:space="preserve">Examples of typical Tech Refresh projects and activities include:  </w:t>
      </w:r>
    </w:p>
    <w:p w:rsidR="00302DAE" w:rsidRPr="00932EDA" w:rsidRDefault="00302DAE" w:rsidP="00302DAE">
      <w:pPr>
        <w:rPr>
          <w:rFonts w:ascii="Arial" w:hAnsi="Arial" w:cs="Arial"/>
          <w:sz w:val="20"/>
          <w:szCs w:val="20"/>
        </w:rPr>
      </w:pPr>
    </w:p>
    <w:p w:rsidR="00302DAE" w:rsidRPr="00BC2B73" w:rsidRDefault="00302DAE" w:rsidP="00302DAE">
      <w:pPr>
        <w:pStyle w:val="ListParagraph"/>
        <w:numPr>
          <w:ilvl w:val="0"/>
          <w:numId w:val="16"/>
        </w:numPr>
        <w:rPr>
          <w:rFonts w:ascii="Arial" w:hAnsi="Arial" w:cs="Arial"/>
          <w:i/>
          <w:sz w:val="20"/>
          <w:szCs w:val="20"/>
        </w:rPr>
      </w:pPr>
      <w:r w:rsidRPr="00BC2B73">
        <w:rPr>
          <w:rFonts w:ascii="Arial" w:hAnsi="Arial" w:cs="Arial"/>
          <w:i/>
          <w:sz w:val="20"/>
          <w:szCs w:val="20"/>
        </w:rPr>
        <w:t>Refresh of COTS components (e.g., purchase new workstations every 3-5 years, new servers every 4-6 years, upgrades to COTS software)</w:t>
      </w:r>
    </w:p>
    <w:p w:rsidR="00302DAE" w:rsidRPr="00BC2B73" w:rsidRDefault="00302DAE" w:rsidP="00302DAE">
      <w:pPr>
        <w:pStyle w:val="ListParagraph"/>
        <w:numPr>
          <w:ilvl w:val="0"/>
          <w:numId w:val="16"/>
        </w:numPr>
        <w:rPr>
          <w:rFonts w:ascii="Arial" w:hAnsi="Arial" w:cs="Arial"/>
          <w:i/>
          <w:sz w:val="20"/>
          <w:szCs w:val="20"/>
        </w:rPr>
      </w:pPr>
      <w:r w:rsidRPr="00BC2B73">
        <w:rPr>
          <w:rFonts w:ascii="Arial" w:hAnsi="Arial" w:cs="Arial"/>
          <w:i/>
          <w:sz w:val="20"/>
          <w:szCs w:val="20"/>
        </w:rPr>
        <w:t>Upgrade to testing/diagnostic processes and procedures to improve maintainability</w:t>
      </w:r>
    </w:p>
    <w:p w:rsidR="00302DAE" w:rsidRPr="00BC2B73" w:rsidRDefault="00302DAE" w:rsidP="00302DAE">
      <w:pPr>
        <w:pStyle w:val="ListParagraph"/>
        <w:numPr>
          <w:ilvl w:val="0"/>
          <w:numId w:val="16"/>
        </w:numPr>
        <w:rPr>
          <w:rFonts w:ascii="Arial" w:hAnsi="Arial" w:cs="Arial"/>
          <w:i/>
          <w:sz w:val="20"/>
          <w:szCs w:val="20"/>
        </w:rPr>
      </w:pPr>
      <w:r w:rsidRPr="00BC2B73">
        <w:rPr>
          <w:rFonts w:ascii="Arial" w:hAnsi="Arial" w:cs="Arial"/>
          <w:i/>
          <w:sz w:val="20"/>
          <w:szCs w:val="20"/>
        </w:rPr>
        <w:t>Redesign or upgrade LRUs/subsystems/systems because of initial design flaws, high failure rates, or obsolescence</w:t>
      </w:r>
    </w:p>
    <w:p w:rsidR="00302DAE" w:rsidRPr="00BC2B73" w:rsidRDefault="00302DAE" w:rsidP="00302DAE">
      <w:pPr>
        <w:pStyle w:val="ListParagraph"/>
        <w:numPr>
          <w:ilvl w:val="0"/>
          <w:numId w:val="16"/>
        </w:numPr>
        <w:rPr>
          <w:rFonts w:ascii="Arial" w:hAnsi="Arial" w:cs="Arial"/>
          <w:i/>
          <w:sz w:val="20"/>
          <w:szCs w:val="20"/>
        </w:rPr>
      </w:pPr>
      <w:r w:rsidRPr="00BC2B73">
        <w:rPr>
          <w:rFonts w:ascii="Arial" w:hAnsi="Arial" w:cs="Arial"/>
          <w:i/>
          <w:sz w:val="20"/>
          <w:szCs w:val="20"/>
        </w:rPr>
        <w:t>Purchase additional site or depot spares</w:t>
      </w:r>
    </w:p>
    <w:p w:rsidR="00302DAE" w:rsidRPr="00BC2B73" w:rsidRDefault="00302DAE" w:rsidP="00302DAE">
      <w:pPr>
        <w:pStyle w:val="ListParagraph"/>
        <w:numPr>
          <w:ilvl w:val="0"/>
          <w:numId w:val="16"/>
        </w:numPr>
        <w:rPr>
          <w:rFonts w:ascii="Arial" w:hAnsi="Arial" w:cs="Arial"/>
          <w:i/>
          <w:sz w:val="20"/>
          <w:szCs w:val="20"/>
        </w:rPr>
      </w:pPr>
      <w:r w:rsidRPr="00BC2B73">
        <w:rPr>
          <w:rFonts w:ascii="Arial" w:hAnsi="Arial" w:cs="Arial"/>
          <w:i/>
          <w:sz w:val="20"/>
          <w:szCs w:val="20"/>
        </w:rPr>
        <w:t>Other activities necessary to sustain the operational asset</w:t>
      </w:r>
    </w:p>
    <w:p w:rsidR="00302DAE" w:rsidRPr="00932EDA" w:rsidRDefault="00302DAE" w:rsidP="002D6D8F">
      <w:pPr>
        <w:jc w:val="both"/>
        <w:rPr>
          <w:rFonts w:ascii="Arial" w:hAnsi="Arial" w:cs="Arial"/>
          <w:sz w:val="20"/>
          <w:szCs w:val="20"/>
        </w:rPr>
      </w:pPr>
    </w:p>
    <w:p w:rsidR="002D6D8F" w:rsidRPr="00932EDA" w:rsidRDefault="002D6D8F" w:rsidP="007F7602">
      <w:pPr>
        <w:pStyle w:val="Heading1"/>
      </w:pPr>
      <w:bookmarkStart w:id="1" w:name="FAA_3403"/>
      <w:bookmarkStart w:id="2" w:name="_Toc327857373"/>
      <w:bookmarkStart w:id="3" w:name="_Toc428803189"/>
      <w:bookmarkEnd w:id="1"/>
      <w:r w:rsidRPr="00932EDA">
        <w:t>Problem Statement</w:t>
      </w:r>
      <w:bookmarkEnd w:id="2"/>
      <w:bookmarkEnd w:id="3"/>
    </w:p>
    <w:p w:rsidR="00C213FE" w:rsidRDefault="00C213FE" w:rsidP="00A67406">
      <w:pPr>
        <w:rPr>
          <w:rFonts w:ascii="Arial" w:hAnsi="Arial" w:cs="Arial"/>
          <w:sz w:val="20"/>
          <w:szCs w:val="20"/>
        </w:rPr>
      </w:pPr>
    </w:p>
    <w:p w:rsidR="00AD71E8" w:rsidRDefault="00652023" w:rsidP="00A67406">
      <w:pPr>
        <w:rPr>
          <w:rFonts w:ascii="Arial" w:hAnsi="Arial" w:cs="Arial"/>
          <w:i/>
          <w:sz w:val="20"/>
          <w:szCs w:val="20"/>
        </w:rPr>
      </w:pPr>
      <w:r w:rsidRPr="00BC2B73">
        <w:rPr>
          <w:rFonts w:ascii="Arial" w:hAnsi="Arial" w:cs="Arial"/>
          <w:i/>
          <w:iCs/>
          <w:sz w:val="20"/>
          <w:szCs w:val="20"/>
        </w:rPr>
        <w:t>Explain why the asset must be refreshed</w:t>
      </w:r>
      <w:r w:rsidR="00DF1422">
        <w:rPr>
          <w:rFonts w:ascii="Arial" w:hAnsi="Arial" w:cs="Arial"/>
          <w:i/>
          <w:iCs/>
          <w:sz w:val="20"/>
          <w:szCs w:val="20"/>
        </w:rPr>
        <w:t xml:space="preserve"> now</w:t>
      </w:r>
      <w:r w:rsidRPr="00BC2B73">
        <w:rPr>
          <w:rFonts w:ascii="Arial" w:hAnsi="Arial" w:cs="Arial"/>
          <w:i/>
          <w:iCs/>
          <w:sz w:val="20"/>
          <w:szCs w:val="20"/>
        </w:rPr>
        <w:t xml:space="preserve"> to support the operational environment. </w:t>
      </w:r>
      <w:r w:rsidRPr="00BC2B73">
        <w:rPr>
          <w:rFonts w:ascii="Arial" w:hAnsi="Arial" w:cs="Arial"/>
          <w:i/>
          <w:sz w:val="20"/>
        </w:rPr>
        <w:t>Identify</w:t>
      </w:r>
      <w:r>
        <w:rPr>
          <w:rFonts w:ascii="Arial" w:hAnsi="Arial" w:cs="Arial"/>
          <w:i/>
          <w:sz w:val="20"/>
        </w:rPr>
        <w:t xml:space="preserve"> operational shortfalls and opportunities and</w:t>
      </w:r>
      <w:r w:rsidRPr="00BC2B73">
        <w:rPr>
          <w:rFonts w:ascii="Arial" w:hAnsi="Arial" w:cs="Arial"/>
          <w:i/>
          <w:sz w:val="20"/>
        </w:rPr>
        <w:t xml:space="preserve"> </w:t>
      </w:r>
      <w:r>
        <w:rPr>
          <w:rFonts w:ascii="Arial" w:hAnsi="Arial" w:cs="Arial"/>
          <w:i/>
          <w:sz w:val="20"/>
        </w:rPr>
        <w:t xml:space="preserve">the </w:t>
      </w:r>
      <w:r w:rsidRPr="00BC2B73">
        <w:rPr>
          <w:rFonts w:ascii="Arial" w:hAnsi="Arial" w:cs="Arial"/>
          <w:i/>
          <w:sz w:val="20"/>
        </w:rPr>
        <w:t xml:space="preserve">key drivers for </w:t>
      </w:r>
      <w:r>
        <w:rPr>
          <w:rFonts w:ascii="Arial" w:hAnsi="Arial" w:cs="Arial"/>
          <w:i/>
          <w:sz w:val="20"/>
        </w:rPr>
        <w:t>this</w:t>
      </w:r>
      <w:r w:rsidRPr="00BC2B73">
        <w:rPr>
          <w:rFonts w:ascii="Arial" w:hAnsi="Arial" w:cs="Arial"/>
          <w:i/>
          <w:sz w:val="20"/>
        </w:rPr>
        <w:t xml:space="preserve"> investment</w:t>
      </w:r>
      <w:r>
        <w:rPr>
          <w:rFonts w:ascii="Arial" w:hAnsi="Arial" w:cs="Arial"/>
          <w:i/>
          <w:sz w:val="20"/>
        </w:rPr>
        <w:t>.</w:t>
      </w:r>
      <w:r w:rsidRPr="00BC2B73">
        <w:rPr>
          <w:rFonts w:ascii="Arial" w:hAnsi="Arial" w:cs="Arial"/>
          <w:i/>
          <w:sz w:val="20"/>
        </w:rPr>
        <w:t xml:space="preserve"> </w:t>
      </w:r>
      <w:r>
        <w:rPr>
          <w:rFonts w:ascii="Arial" w:hAnsi="Arial" w:cs="Arial"/>
          <w:i/>
          <w:sz w:val="20"/>
        </w:rPr>
        <w:t>S</w:t>
      </w:r>
      <w:r w:rsidRPr="00BC2B73">
        <w:rPr>
          <w:rFonts w:ascii="Arial" w:hAnsi="Arial" w:cs="Arial"/>
          <w:i/>
          <w:sz w:val="20"/>
        </w:rPr>
        <w:t>upport each with technical, operational, or legi</w:t>
      </w:r>
      <w:r>
        <w:rPr>
          <w:rFonts w:ascii="Arial" w:hAnsi="Arial" w:cs="Arial"/>
          <w:i/>
          <w:sz w:val="20"/>
        </w:rPr>
        <w:t>slative requirements</w:t>
      </w:r>
      <w:r w:rsidRPr="00BC2B73">
        <w:rPr>
          <w:rFonts w:ascii="Arial" w:hAnsi="Arial" w:cs="Arial"/>
          <w:i/>
          <w:sz w:val="20"/>
        </w:rPr>
        <w:t xml:space="preserve">. </w:t>
      </w:r>
      <w:r w:rsidR="00165C26" w:rsidRPr="00A67406">
        <w:rPr>
          <w:rFonts w:ascii="Arial" w:hAnsi="Arial" w:cs="Arial"/>
          <w:i/>
          <w:sz w:val="20"/>
          <w:szCs w:val="20"/>
        </w:rPr>
        <w:t>This section should be an updated version of</w:t>
      </w:r>
      <w:r w:rsidR="005261E2" w:rsidRPr="00A67406">
        <w:rPr>
          <w:rFonts w:ascii="Arial" w:hAnsi="Arial" w:cs="Arial"/>
          <w:i/>
          <w:sz w:val="20"/>
          <w:szCs w:val="20"/>
        </w:rPr>
        <w:t xml:space="preserve"> </w:t>
      </w:r>
      <w:r w:rsidR="00AD71E8" w:rsidRPr="00A67406">
        <w:rPr>
          <w:rFonts w:ascii="Arial" w:hAnsi="Arial" w:cs="Arial"/>
          <w:i/>
          <w:sz w:val="20"/>
          <w:szCs w:val="20"/>
        </w:rPr>
        <w:t xml:space="preserve">Section 1 of the Final Shortfall Analysis Report </w:t>
      </w:r>
      <w:r w:rsidR="00165C26" w:rsidRPr="00A67406">
        <w:rPr>
          <w:rFonts w:ascii="Arial" w:hAnsi="Arial" w:cs="Arial"/>
          <w:i/>
          <w:sz w:val="20"/>
          <w:szCs w:val="20"/>
        </w:rPr>
        <w:t xml:space="preserve">produced during </w:t>
      </w:r>
      <w:r w:rsidR="00AD71E8" w:rsidRPr="00A67406">
        <w:rPr>
          <w:rFonts w:ascii="Arial" w:hAnsi="Arial" w:cs="Arial"/>
          <w:i/>
          <w:sz w:val="20"/>
          <w:szCs w:val="20"/>
        </w:rPr>
        <w:t xml:space="preserve">concept and requirements definition. </w:t>
      </w:r>
      <w:r>
        <w:rPr>
          <w:rFonts w:ascii="Arial" w:hAnsi="Arial" w:cs="Arial"/>
          <w:i/>
          <w:sz w:val="20"/>
          <w:szCs w:val="20"/>
        </w:rPr>
        <w:t xml:space="preserve">Express </w:t>
      </w:r>
      <w:r w:rsidR="00AD71E8" w:rsidRPr="00A67406">
        <w:rPr>
          <w:rFonts w:ascii="Arial" w:hAnsi="Arial" w:cs="Arial"/>
          <w:i/>
          <w:sz w:val="20"/>
          <w:szCs w:val="20"/>
        </w:rPr>
        <w:t>the information succinctly so busy executive</w:t>
      </w:r>
      <w:r w:rsidR="0062196A" w:rsidRPr="00A67406">
        <w:rPr>
          <w:rFonts w:ascii="Arial" w:hAnsi="Arial" w:cs="Arial"/>
          <w:i/>
          <w:sz w:val="20"/>
          <w:szCs w:val="20"/>
        </w:rPr>
        <w:t>s</w:t>
      </w:r>
      <w:r w:rsidR="00AD71E8" w:rsidRPr="00A67406">
        <w:rPr>
          <w:rFonts w:ascii="Arial" w:hAnsi="Arial" w:cs="Arial"/>
          <w:i/>
          <w:sz w:val="20"/>
          <w:szCs w:val="20"/>
        </w:rPr>
        <w:t xml:space="preserve"> can quickly understand the need for the initiative.</w:t>
      </w:r>
    </w:p>
    <w:p w:rsidR="00DF1422" w:rsidRDefault="00DF1422" w:rsidP="00A67406">
      <w:pPr>
        <w:rPr>
          <w:rFonts w:ascii="Arial" w:hAnsi="Arial" w:cs="Arial"/>
          <w:i/>
          <w:sz w:val="20"/>
          <w:szCs w:val="20"/>
        </w:rPr>
      </w:pPr>
    </w:p>
    <w:p w:rsidR="00DF1422" w:rsidRPr="00A67406" w:rsidRDefault="00DF1422" w:rsidP="00A67406">
      <w:pPr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</w:rPr>
        <w:t>This section is the basis for your analysis in Section 8</w:t>
      </w:r>
      <w:r w:rsidR="00A45A22">
        <w:rPr>
          <w:rFonts w:ascii="Arial" w:hAnsi="Arial" w:cs="Arial"/>
          <w:i/>
          <w:sz w:val="20"/>
        </w:rPr>
        <w:t>,</w:t>
      </w:r>
      <w:r w:rsidR="00FD6F99">
        <w:rPr>
          <w:rFonts w:ascii="Arial" w:hAnsi="Arial" w:cs="Arial"/>
          <w:i/>
          <w:sz w:val="20"/>
        </w:rPr>
        <w:t xml:space="preserve"> Impact if not Funded or D</w:t>
      </w:r>
      <w:r w:rsidRPr="00A67406">
        <w:rPr>
          <w:rFonts w:ascii="Arial" w:hAnsi="Arial" w:cs="Arial"/>
          <w:i/>
          <w:sz w:val="20"/>
        </w:rPr>
        <w:t>elayed</w:t>
      </w:r>
      <w:r w:rsidR="00A45A22">
        <w:rPr>
          <w:rFonts w:ascii="Arial" w:hAnsi="Arial" w:cs="Arial"/>
          <w:i/>
          <w:sz w:val="20"/>
        </w:rPr>
        <w:t>.</w:t>
      </w:r>
    </w:p>
    <w:p w:rsidR="003472C5" w:rsidRPr="002A2549" w:rsidRDefault="003472C5" w:rsidP="002A2549">
      <w:pPr>
        <w:rPr>
          <w:rFonts w:ascii="Arial" w:hAnsi="Arial" w:cs="Arial"/>
          <w:sz w:val="20"/>
        </w:rPr>
      </w:pPr>
    </w:p>
    <w:p w:rsidR="002D6D8F" w:rsidRPr="00CE0BE4" w:rsidRDefault="00590375" w:rsidP="007F7602">
      <w:pPr>
        <w:pStyle w:val="Heading1"/>
        <w:rPr>
          <w:rStyle w:val="Strong"/>
          <w:rFonts w:cs="Arial"/>
          <w:b/>
        </w:rPr>
      </w:pPr>
      <w:bookmarkStart w:id="4" w:name="FAA_3404"/>
      <w:bookmarkStart w:id="5" w:name="_Toc327857374"/>
      <w:bookmarkStart w:id="6" w:name="_Toc428803191"/>
      <w:bookmarkEnd w:id="4"/>
      <w:r w:rsidRPr="00CE0BE4">
        <w:rPr>
          <w:rStyle w:val="Strong"/>
          <w:rFonts w:cs="Arial"/>
          <w:b/>
        </w:rPr>
        <w:t>Assumptions</w:t>
      </w:r>
      <w:bookmarkEnd w:id="5"/>
      <w:bookmarkEnd w:id="6"/>
    </w:p>
    <w:p w:rsidR="004C59D1" w:rsidRPr="00932EDA" w:rsidRDefault="004C59D1" w:rsidP="004C59D1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3D4E7F" w:rsidRPr="00A67406" w:rsidRDefault="004C59D1" w:rsidP="004C59D1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A67406">
        <w:rPr>
          <w:rFonts w:ascii="Arial" w:hAnsi="Arial" w:cs="Arial"/>
          <w:i/>
          <w:iCs/>
          <w:color w:val="000000"/>
          <w:sz w:val="20"/>
          <w:szCs w:val="20"/>
        </w:rPr>
        <w:t xml:space="preserve">List the key </w:t>
      </w:r>
      <w:r w:rsidR="00590375" w:rsidRPr="00A67406">
        <w:rPr>
          <w:rFonts w:ascii="Arial" w:hAnsi="Arial" w:cs="Arial"/>
          <w:i/>
          <w:iCs/>
          <w:color w:val="000000"/>
          <w:sz w:val="20"/>
          <w:szCs w:val="20"/>
        </w:rPr>
        <w:t>assumptions</w:t>
      </w:r>
      <w:r w:rsidR="00F3607E">
        <w:rPr>
          <w:rFonts w:ascii="Arial" w:hAnsi="Arial" w:cs="Arial"/>
          <w:i/>
          <w:iCs/>
          <w:color w:val="000000"/>
          <w:sz w:val="20"/>
          <w:szCs w:val="20"/>
        </w:rPr>
        <w:t xml:space="preserve"> and conditions</w:t>
      </w:r>
      <w:r w:rsidR="00590375" w:rsidRPr="00A67406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A67406">
        <w:rPr>
          <w:rFonts w:ascii="Arial" w:hAnsi="Arial" w:cs="Arial"/>
          <w:i/>
          <w:iCs/>
          <w:color w:val="000000"/>
          <w:sz w:val="20"/>
          <w:szCs w:val="20"/>
        </w:rPr>
        <w:t>having major influence on th</w:t>
      </w:r>
      <w:r w:rsidR="00BE5A5F" w:rsidRPr="00A67406">
        <w:rPr>
          <w:rFonts w:ascii="Arial" w:hAnsi="Arial" w:cs="Arial"/>
          <w:i/>
          <w:iCs/>
          <w:color w:val="000000"/>
          <w:sz w:val="20"/>
          <w:szCs w:val="20"/>
        </w:rPr>
        <w:t>is</w:t>
      </w:r>
      <w:r w:rsidRPr="00A67406">
        <w:rPr>
          <w:rFonts w:ascii="Arial" w:hAnsi="Arial" w:cs="Arial"/>
          <w:i/>
          <w:iCs/>
          <w:color w:val="000000"/>
          <w:sz w:val="20"/>
          <w:szCs w:val="20"/>
        </w:rPr>
        <w:t xml:space="preserve"> business case analysis and its conclusions. The list should include a</w:t>
      </w:r>
      <w:r w:rsidR="007445E8" w:rsidRPr="00A67406">
        <w:rPr>
          <w:rFonts w:ascii="Arial" w:hAnsi="Arial" w:cs="Arial"/>
          <w:i/>
          <w:iCs/>
          <w:color w:val="000000"/>
          <w:sz w:val="20"/>
          <w:szCs w:val="20"/>
        </w:rPr>
        <w:t>t</w:t>
      </w:r>
      <w:r w:rsidRPr="00A67406">
        <w:rPr>
          <w:rFonts w:ascii="Arial" w:hAnsi="Arial" w:cs="Arial"/>
          <w:i/>
          <w:iCs/>
          <w:color w:val="000000"/>
          <w:sz w:val="20"/>
          <w:szCs w:val="20"/>
        </w:rPr>
        <w:t xml:space="preserve"> a minimum: </w:t>
      </w:r>
    </w:p>
    <w:p w:rsidR="007E5BC5" w:rsidRPr="00932EDA" w:rsidRDefault="007E5BC5" w:rsidP="004C59D1">
      <w:pPr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:rsidR="003D4E7F" w:rsidRPr="00932EDA" w:rsidRDefault="003D4E7F" w:rsidP="00297BA6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EDA">
        <w:rPr>
          <w:rFonts w:ascii="Arial" w:hAnsi="Arial" w:cs="Arial"/>
          <w:iCs/>
          <w:color w:val="000000"/>
          <w:sz w:val="20"/>
          <w:szCs w:val="20"/>
        </w:rPr>
        <w:t>T</w:t>
      </w:r>
      <w:r w:rsidR="004C59D1" w:rsidRPr="00932EDA">
        <w:rPr>
          <w:rFonts w:ascii="Arial" w:hAnsi="Arial" w:cs="Arial"/>
          <w:iCs/>
          <w:color w:val="000000"/>
          <w:sz w:val="20"/>
          <w:szCs w:val="20"/>
        </w:rPr>
        <w:t>he assumed remaining service life</w:t>
      </w:r>
      <w:r w:rsidR="00676ADB">
        <w:rPr>
          <w:rFonts w:ascii="Arial" w:hAnsi="Arial" w:cs="Arial"/>
          <w:iCs/>
          <w:color w:val="000000"/>
          <w:sz w:val="20"/>
          <w:szCs w:val="20"/>
        </w:rPr>
        <w:t xml:space="preserve"> and </w:t>
      </w:r>
      <w:r w:rsidR="00583005" w:rsidRPr="00932EDA">
        <w:rPr>
          <w:rFonts w:ascii="Arial" w:hAnsi="Arial" w:cs="Arial"/>
          <w:iCs/>
          <w:color w:val="000000"/>
          <w:sz w:val="20"/>
          <w:szCs w:val="20"/>
        </w:rPr>
        <w:t>disposition date</w:t>
      </w:r>
      <w:r w:rsidR="004C59D1" w:rsidRPr="00932EDA">
        <w:rPr>
          <w:rFonts w:ascii="Arial" w:hAnsi="Arial" w:cs="Arial"/>
          <w:iCs/>
          <w:color w:val="000000"/>
          <w:sz w:val="20"/>
          <w:szCs w:val="20"/>
        </w:rPr>
        <w:t xml:space="preserve"> of the existing </w:t>
      </w:r>
      <w:r w:rsidR="00062665">
        <w:rPr>
          <w:rFonts w:ascii="Arial" w:hAnsi="Arial" w:cs="Arial"/>
          <w:iCs/>
          <w:color w:val="000000"/>
          <w:sz w:val="20"/>
          <w:szCs w:val="20"/>
        </w:rPr>
        <w:t>capability</w:t>
      </w:r>
      <w:r w:rsidR="00676ADB" w:rsidRPr="00932EDA">
        <w:rPr>
          <w:rFonts w:ascii="Arial" w:hAnsi="Arial" w:cs="Arial"/>
          <w:iCs/>
          <w:color w:val="000000"/>
          <w:sz w:val="20"/>
          <w:szCs w:val="20"/>
        </w:rPr>
        <w:t xml:space="preserve"> </w:t>
      </w:r>
    </w:p>
    <w:p w:rsidR="003D4E7F" w:rsidRPr="00932EDA" w:rsidRDefault="003D4E7F" w:rsidP="00297BA6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EDA">
        <w:rPr>
          <w:rFonts w:ascii="Arial" w:hAnsi="Arial" w:cs="Arial"/>
          <w:iCs/>
          <w:color w:val="000000"/>
          <w:sz w:val="20"/>
          <w:szCs w:val="20"/>
        </w:rPr>
        <w:t>T</w:t>
      </w:r>
      <w:r w:rsidR="004C59D1" w:rsidRPr="00932EDA">
        <w:rPr>
          <w:rFonts w:ascii="Arial" w:hAnsi="Arial" w:cs="Arial"/>
          <w:iCs/>
          <w:color w:val="000000"/>
          <w:sz w:val="20"/>
          <w:szCs w:val="20"/>
        </w:rPr>
        <w:t>he assumed required implementation dat</w:t>
      </w:r>
      <w:r w:rsidR="000B0BF1" w:rsidRPr="00932EDA">
        <w:rPr>
          <w:rFonts w:ascii="Arial" w:hAnsi="Arial" w:cs="Arial"/>
          <w:iCs/>
          <w:color w:val="000000"/>
          <w:sz w:val="20"/>
          <w:szCs w:val="20"/>
        </w:rPr>
        <w:t>e</w:t>
      </w:r>
      <w:r w:rsidR="004C59D1" w:rsidRPr="00932EDA">
        <w:rPr>
          <w:rFonts w:ascii="Arial" w:hAnsi="Arial" w:cs="Arial"/>
          <w:iCs/>
          <w:color w:val="000000"/>
          <w:sz w:val="20"/>
          <w:szCs w:val="20"/>
        </w:rPr>
        <w:t xml:space="preserve"> for the proposed investment</w:t>
      </w:r>
    </w:p>
    <w:p w:rsidR="003D4E7F" w:rsidRPr="00932EDA" w:rsidRDefault="003D4E7F" w:rsidP="00297BA6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EDA">
        <w:rPr>
          <w:rFonts w:ascii="Arial" w:hAnsi="Arial" w:cs="Arial"/>
          <w:iCs/>
          <w:color w:val="000000"/>
          <w:sz w:val="20"/>
          <w:szCs w:val="20"/>
        </w:rPr>
        <w:t>T</w:t>
      </w:r>
      <w:r w:rsidR="004C59D1" w:rsidRPr="00932EDA">
        <w:rPr>
          <w:rFonts w:ascii="Arial" w:hAnsi="Arial" w:cs="Arial"/>
          <w:iCs/>
          <w:color w:val="000000"/>
          <w:sz w:val="20"/>
          <w:szCs w:val="20"/>
        </w:rPr>
        <w:t xml:space="preserve">he assumed </w:t>
      </w:r>
      <w:r w:rsidR="00583005" w:rsidRPr="00932EDA">
        <w:rPr>
          <w:rFonts w:ascii="Arial" w:hAnsi="Arial" w:cs="Arial"/>
          <w:iCs/>
          <w:color w:val="000000"/>
          <w:sz w:val="20"/>
          <w:szCs w:val="20"/>
        </w:rPr>
        <w:t>ser</w:t>
      </w:r>
      <w:r w:rsidR="004C59D1" w:rsidRPr="00932EDA">
        <w:rPr>
          <w:rFonts w:ascii="Arial" w:hAnsi="Arial" w:cs="Arial"/>
          <w:iCs/>
          <w:color w:val="000000"/>
          <w:sz w:val="20"/>
          <w:szCs w:val="20"/>
        </w:rPr>
        <w:t>vice life of the proposed investment</w:t>
      </w:r>
    </w:p>
    <w:p w:rsidR="003D4E7F" w:rsidRPr="00932EDA" w:rsidRDefault="003D4E7F" w:rsidP="00A67406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EDA">
        <w:rPr>
          <w:rFonts w:ascii="Arial" w:hAnsi="Arial" w:cs="Arial"/>
          <w:iCs/>
          <w:color w:val="000000"/>
          <w:sz w:val="20"/>
          <w:szCs w:val="20"/>
        </w:rPr>
        <w:t>T</w:t>
      </w:r>
      <w:r w:rsidR="004C59D1" w:rsidRPr="00932EDA">
        <w:rPr>
          <w:rFonts w:ascii="Arial" w:hAnsi="Arial" w:cs="Arial"/>
          <w:iCs/>
          <w:color w:val="000000"/>
          <w:sz w:val="20"/>
          <w:szCs w:val="20"/>
        </w:rPr>
        <w:t xml:space="preserve">he </w:t>
      </w:r>
      <w:r w:rsidR="00583005" w:rsidRPr="00932EDA">
        <w:rPr>
          <w:rFonts w:ascii="Arial" w:hAnsi="Arial" w:cs="Arial"/>
          <w:iCs/>
          <w:color w:val="000000"/>
          <w:sz w:val="20"/>
          <w:szCs w:val="20"/>
        </w:rPr>
        <w:t xml:space="preserve">future </w:t>
      </w:r>
      <w:r w:rsidR="004C59D1" w:rsidRPr="00932EDA">
        <w:rPr>
          <w:rFonts w:ascii="Arial" w:hAnsi="Arial" w:cs="Arial"/>
          <w:iCs/>
          <w:color w:val="000000"/>
          <w:sz w:val="20"/>
          <w:szCs w:val="20"/>
        </w:rPr>
        <w:t xml:space="preserve">operational </w:t>
      </w:r>
      <w:r w:rsidR="00297BA6" w:rsidRPr="00932EDA">
        <w:rPr>
          <w:rFonts w:ascii="Arial" w:hAnsi="Arial" w:cs="Arial"/>
          <w:iCs/>
          <w:color w:val="000000"/>
          <w:sz w:val="20"/>
          <w:szCs w:val="20"/>
        </w:rPr>
        <w:t>environment</w:t>
      </w:r>
    </w:p>
    <w:p w:rsidR="00676ADB" w:rsidRDefault="00676ADB" w:rsidP="003D4E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2D6D8F" w:rsidRPr="00A67406" w:rsidRDefault="00563111" w:rsidP="003D4E7F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>See “</w:t>
      </w:r>
      <w:r w:rsidRPr="00D97999">
        <w:rPr>
          <w:rFonts w:ascii="Arial" w:hAnsi="Arial" w:cs="Arial"/>
          <w:i/>
          <w:sz w:val="20"/>
          <w:szCs w:val="20"/>
          <w:u w:val="single"/>
        </w:rPr>
        <w:t>Business Case Analysis Guidance, Appendix B”</w:t>
      </w:r>
      <w:r w:rsidRPr="00A67406">
        <w:rPr>
          <w:rFonts w:ascii="Arial" w:hAnsi="Arial" w:cs="Arial"/>
          <w:i/>
          <w:sz w:val="20"/>
          <w:szCs w:val="20"/>
        </w:rPr>
        <w:t xml:space="preserve"> </w:t>
      </w:r>
      <w:r w:rsidR="00676ADB" w:rsidRPr="00A67406">
        <w:rPr>
          <w:rFonts w:ascii="Arial" w:hAnsi="Arial" w:cs="Arial"/>
          <w:i/>
          <w:sz w:val="20"/>
          <w:szCs w:val="20"/>
        </w:rPr>
        <w:t xml:space="preserve">found at </w:t>
      </w:r>
      <w:hyperlink r:id="rId16" w:history="1">
        <w:r w:rsidR="00676ADB" w:rsidRPr="00A67406">
          <w:rPr>
            <w:rStyle w:val="Hyperlink"/>
            <w:rFonts w:ascii="Arial" w:hAnsi="Arial" w:cs="Arial"/>
            <w:i/>
            <w:sz w:val="20"/>
            <w:szCs w:val="20"/>
          </w:rPr>
          <w:t>http://ipa.faa.gov</w:t>
        </w:r>
      </w:hyperlink>
      <w:r w:rsidR="00676ADB" w:rsidRPr="00A67406">
        <w:rPr>
          <w:rFonts w:ascii="Arial" w:hAnsi="Arial" w:cs="Arial"/>
          <w:i/>
          <w:sz w:val="20"/>
          <w:szCs w:val="20"/>
        </w:rPr>
        <w:t xml:space="preserve"> </w:t>
      </w:r>
      <w:r w:rsidRPr="00A67406">
        <w:rPr>
          <w:rFonts w:ascii="Arial" w:hAnsi="Arial" w:cs="Arial"/>
          <w:i/>
          <w:sz w:val="20"/>
          <w:szCs w:val="20"/>
        </w:rPr>
        <w:t>for a definition of assumptions, constraints, and ground rules.</w:t>
      </w:r>
    </w:p>
    <w:p w:rsidR="00676ADB" w:rsidRDefault="00676ADB" w:rsidP="00A67406">
      <w:pPr>
        <w:ind w:left="360"/>
        <w:rPr>
          <w:rFonts w:ascii="Arial" w:hAnsi="Arial" w:cs="Arial"/>
          <w:sz w:val="20"/>
          <w:szCs w:val="20"/>
        </w:rPr>
      </w:pPr>
    </w:p>
    <w:p w:rsidR="00A45A22" w:rsidRDefault="00A45A22">
      <w:pPr>
        <w:spacing w:after="200" w:line="276" w:lineRule="auto"/>
        <w:rPr>
          <w:rFonts w:ascii="Arial" w:eastAsiaTheme="majorEastAsia" w:hAnsi="Arial" w:cs="Arial"/>
          <w:b/>
          <w:bCs/>
          <w:caps/>
          <w:sz w:val="20"/>
          <w:szCs w:val="20"/>
        </w:rPr>
      </w:pPr>
      <w:r>
        <w:br w:type="page"/>
      </w:r>
    </w:p>
    <w:p w:rsidR="007F7602" w:rsidRDefault="007F7602" w:rsidP="007F7602">
      <w:pPr>
        <w:pStyle w:val="Heading1"/>
      </w:pPr>
      <w:bookmarkStart w:id="7" w:name="_Toc428803193"/>
      <w:r>
        <w:lastRenderedPageBreak/>
        <w:t>Business Case Analysis</w:t>
      </w:r>
      <w:bookmarkEnd w:id="7"/>
    </w:p>
    <w:p w:rsidR="007F7602" w:rsidRDefault="007F7602" w:rsidP="007F7602">
      <w:pPr>
        <w:rPr>
          <w:rFonts w:ascii="Arial" w:hAnsi="Arial" w:cs="Arial"/>
          <w:sz w:val="20"/>
          <w:szCs w:val="20"/>
        </w:rPr>
      </w:pPr>
    </w:p>
    <w:p w:rsidR="007F7602" w:rsidRPr="00A67406" w:rsidRDefault="007F7602" w:rsidP="007F7602">
      <w:pPr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 xml:space="preserve">See Business Case Analysis Guidance, Appendix </w:t>
      </w:r>
      <w:proofErr w:type="gramStart"/>
      <w:r w:rsidRPr="00A67406">
        <w:rPr>
          <w:rFonts w:ascii="Arial" w:hAnsi="Arial" w:cs="Arial"/>
          <w:i/>
          <w:sz w:val="20"/>
          <w:szCs w:val="20"/>
        </w:rPr>
        <w:t>A</w:t>
      </w:r>
      <w:proofErr w:type="gramEnd"/>
      <w:r w:rsidRPr="00A67406">
        <w:rPr>
          <w:rFonts w:ascii="Arial" w:hAnsi="Arial" w:cs="Arial"/>
          <w:i/>
          <w:sz w:val="20"/>
          <w:szCs w:val="20"/>
        </w:rPr>
        <w:t>, Table A-1 for business case analysis requirements by ACAT</w:t>
      </w:r>
      <w:r w:rsidR="00AD0A43" w:rsidRPr="00A67406">
        <w:rPr>
          <w:rFonts w:ascii="Arial" w:hAnsi="Arial" w:cs="Arial"/>
          <w:i/>
          <w:sz w:val="20"/>
          <w:szCs w:val="20"/>
        </w:rPr>
        <w:t xml:space="preserve"> located on the IP</w:t>
      </w:r>
      <w:r w:rsidR="0086214D" w:rsidRPr="00A67406">
        <w:rPr>
          <w:rFonts w:ascii="Arial" w:hAnsi="Arial" w:cs="Arial"/>
          <w:i/>
          <w:sz w:val="20"/>
          <w:szCs w:val="20"/>
        </w:rPr>
        <w:t>&amp;A website</w:t>
      </w:r>
      <w:r w:rsidR="003D11C3" w:rsidRPr="00A67406">
        <w:rPr>
          <w:rFonts w:ascii="Arial" w:hAnsi="Arial" w:cs="Arial"/>
          <w:i/>
          <w:sz w:val="20"/>
          <w:szCs w:val="20"/>
        </w:rPr>
        <w:t xml:space="preserve"> </w:t>
      </w:r>
      <w:r w:rsidR="00BE5A5F">
        <w:rPr>
          <w:rFonts w:ascii="Arial" w:hAnsi="Arial" w:cs="Arial"/>
          <w:i/>
          <w:sz w:val="20"/>
          <w:szCs w:val="20"/>
        </w:rPr>
        <w:t xml:space="preserve">at </w:t>
      </w:r>
      <w:hyperlink r:id="rId17" w:history="1">
        <w:r w:rsidR="003D11C3" w:rsidRPr="00A67406">
          <w:rPr>
            <w:rStyle w:val="Hyperlink"/>
            <w:rFonts w:ascii="Arial" w:hAnsi="Arial" w:cs="Arial"/>
            <w:i/>
            <w:sz w:val="20"/>
            <w:szCs w:val="20"/>
          </w:rPr>
          <w:t>http://www.ipa.faa.gov</w:t>
        </w:r>
      </w:hyperlink>
      <w:r w:rsidRPr="00A67406">
        <w:rPr>
          <w:rFonts w:ascii="Arial" w:hAnsi="Arial" w:cs="Arial"/>
          <w:i/>
          <w:sz w:val="20"/>
          <w:szCs w:val="20"/>
        </w:rPr>
        <w:t>.</w:t>
      </w:r>
    </w:p>
    <w:p w:rsidR="00125D2E" w:rsidRPr="00932EDA" w:rsidRDefault="00125D2E" w:rsidP="00A67406">
      <w:pPr>
        <w:rPr>
          <w:rFonts w:ascii="Arial" w:hAnsi="Arial" w:cs="Arial"/>
          <w:sz w:val="20"/>
          <w:szCs w:val="20"/>
        </w:rPr>
      </w:pPr>
    </w:p>
    <w:p w:rsidR="00CD756B" w:rsidRPr="00932EDA" w:rsidRDefault="00A73918" w:rsidP="007F7602">
      <w:pPr>
        <w:pStyle w:val="Heading2"/>
      </w:pPr>
      <w:bookmarkStart w:id="8" w:name="_Toc327857376"/>
      <w:bookmarkStart w:id="9" w:name="_Toc428803194"/>
      <w:r w:rsidRPr="00932EDA">
        <w:t>Cost</w:t>
      </w:r>
      <w:r w:rsidR="00CD756B" w:rsidRPr="00932EDA">
        <w:t xml:space="preserve"> </w:t>
      </w:r>
      <w:r w:rsidR="00A45A22">
        <w:t>Analysis</w:t>
      </w:r>
      <w:r w:rsidR="00DE007C">
        <w:t xml:space="preserve"> </w:t>
      </w:r>
      <w:bookmarkEnd w:id="8"/>
      <w:bookmarkEnd w:id="9"/>
    </w:p>
    <w:p w:rsidR="00315A41" w:rsidRPr="00932EDA" w:rsidRDefault="00315A41" w:rsidP="00A73918">
      <w:pPr>
        <w:jc w:val="both"/>
        <w:rPr>
          <w:rFonts w:ascii="Arial" w:hAnsi="Arial" w:cs="Arial"/>
          <w:sz w:val="20"/>
          <w:szCs w:val="20"/>
        </w:rPr>
      </w:pPr>
    </w:p>
    <w:p w:rsidR="00224E13" w:rsidRPr="00A67406" w:rsidRDefault="00224E13" w:rsidP="00224E13">
      <w:pPr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>A Tech Refresh investment initiative is cost-effective if on the basis of lifecycle cost analysis it is determined to have a lower cost than sustaining the current cap</w:t>
      </w:r>
      <w:r w:rsidR="00A45A22">
        <w:rPr>
          <w:rFonts w:ascii="Arial" w:hAnsi="Arial" w:cs="Arial"/>
          <w:i/>
          <w:sz w:val="20"/>
          <w:szCs w:val="20"/>
        </w:rPr>
        <w:t>ability.</w:t>
      </w:r>
    </w:p>
    <w:p w:rsidR="00224E13" w:rsidRPr="00A67406" w:rsidRDefault="00224E13" w:rsidP="00224E13">
      <w:pPr>
        <w:jc w:val="both"/>
        <w:rPr>
          <w:rFonts w:ascii="Arial" w:hAnsi="Arial" w:cs="Arial"/>
          <w:i/>
          <w:sz w:val="20"/>
          <w:szCs w:val="20"/>
        </w:rPr>
      </w:pPr>
    </w:p>
    <w:p w:rsidR="00041205" w:rsidRPr="00A67406" w:rsidRDefault="00DE007C" w:rsidP="00A73918">
      <w:pPr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>Determine</w:t>
      </w:r>
      <w:r w:rsidR="00446ADE" w:rsidRPr="00A67406">
        <w:rPr>
          <w:rFonts w:ascii="Arial" w:hAnsi="Arial" w:cs="Arial"/>
          <w:i/>
          <w:sz w:val="20"/>
          <w:szCs w:val="20"/>
        </w:rPr>
        <w:t xml:space="preserve"> the</w:t>
      </w:r>
      <w:r w:rsidRPr="00A67406">
        <w:rPr>
          <w:rFonts w:ascii="Arial" w:hAnsi="Arial" w:cs="Arial"/>
          <w:i/>
          <w:sz w:val="20"/>
          <w:szCs w:val="20"/>
        </w:rPr>
        <w:t xml:space="preserve"> </w:t>
      </w:r>
      <w:r w:rsidR="00A73918" w:rsidRPr="00A67406">
        <w:rPr>
          <w:rFonts w:ascii="Arial" w:hAnsi="Arial" w:cs="Arial"/>
          <w:i/>
          <w:sz w:val="20"/>
          <w:szCs w:val="20"/>
        </w:rPr>
        <w:t xml:space="preserve">lifecycle costs for </w:t>
      </w:r>
      <w:r w:rsidR="00315A41" w:rsidRPr="00A67406">
        <w:rPr>
          <w:rFonts w:ascii="Arial" w:hAnsi="Arial" w:cs="Arial"/>
          <w:i/>
          <w:sz w:val="20"/>
          <w:szCs w:val="20"/>
        </w:rPr>
        <w:t>the</w:t>
      </w:r>
      <w:r w:rsidR="003D11C3" w:rsidRPr="00A67406">
        <w:rPr>
          <w:rFonts w:ascii="Arial" w:hAnsi="Arial" w:cs="Arial"/>
          <w:i/>
          <w:sz w:val="20"/>
          <w:szCs w:val="20"/>
        </w:rPr>
        <w:t xml:space="preserve"> proposed</w:t>
      </w:r>
      <w:r w:rsidR="00315A41" w:rsidRPr="00A67406">
        <w:rPr>
          <w:rFonts w:ascii="Arial" w:hAnsi="Arial" w:cs="Arial"/>
          <w:i/>
          <w:sz w:val="20"/>
          <w:szCs w:val="20"/>
        </w:rPr>
        <w:t xml:space="preserve"> investment </w:t>
      </w:r>
      <w:r w:rsidR="003D11C3" w:rsidRPr="00A67406">
        <w:rPr>
          <w:rFonts w:ascii="Arial" w:hAnsi="Arial" w:cs="Arial"/>
          <w:i/>
          <w:sz w:val="20"/>
          <w:szCs w:val="20"/>
        </w:rPr>
        <w:t xml:space="preserve">over the intended service </w:t>
      </w:r>
      <w:r w:rsidR="00446ADE" w:rsidRPr="00A67406">
        <w:rPr>
          <w:rFonts w:ascii="Arial" w:hAnsi="Arial" w:cs="Arial"/>
          <w:i/>
          <w:sz w:val="20"/>
          <w:szCs w:val="20"/>
        </w:rPr>
        <w:t>life</w:t>
      </w:r>
      <w:r w:rsidRPr="00A67406">
        <w:rPr>
          <w:rFonts w:ascii="Arial" w:hAnsi="Arial" w:cs="Arial"/>
          <w:i/>
          <w:sz w:val="20"/>
          <w:szCs w:val="20"/>
        </w:rPr>
        <w:t xml:space="preserve">. </w:t>
      </w:r>
      <w:r w:rsidR="00446ADE" w:rsidRPr="00A67406">
        <w:rPr>
          <w:rFonts w:ascii="Arial" w:hAnsi="Arial" w:cs="Arial"/>
          <w:i/>
          <w:sz w:val="20"/>
          <w:szCs w:val="20"/>
        </w:rPr>
        <w:t xml:space="preserve">Include both acquisition and implementation costs (F&amp;E) </w:t>
      </w:r>
      <w:r w:rsidR="00224E13" w:rsidRPr="00A67406">
        <w:rPr>
          <w:rFonts w:ascii="Arial" w:hAnsi="Arial" w:cs="Arial"/>
          <w:i/>
          <w:sz w:val="20"/>
          <w:szCs w:val="20"/>
        </w:rPr>
        <w:t>and</w:t>
      </w:r>
      <w:r w:rsidR="00446ADE" w:rsidRPr="00A67406">
        <w:rPr>
          <w:rFonts w:ascii="Arial" w:hAnsi="Arial" w:cs="Arial"/>
          <w:i/>
          <w:sz w:val="20"/>
          <w:szCs w:val="20"/>
        </w:rPr>
        <w:t xml:space="preserve"> operational and support costs (OPS).</w:t>
      </w:r>
      <w:r w:rsidR="0086214D" w:rsidRPr="00A67406">
        <w:rPr>
          <w:rFonts w:ascii="Arial" w:hAnsi="Arial" w:cs="Arial"/>
          <w:i/>
          <w:sz w:val="20"/>
          <w:szCs w:val="20"/>
        </w:rPr>
        <w:t xml:space="preserve"> Break</w:t>
      </w:r>
      <w:r w:rsidR="00224E13" w:rsidRPr="00A67406">
        <w:rPr>
          <w:rFonts w:ascii="Arial" w:hAnsi="Arial" w:cs="Arial"/>
          <w:i/>
          <w:sz w:val="20"/>
          <w:szCs w:val="20"/>
        </w:rPr>
        <w:t xml:space="preserve"> </w:t>
      </w:r>
      <w:r w:rsidR="0086214D" w:rsidRPr="00A67406">
        <w:rPr>
          <w:rFonts w:ascii="Arial" w:hAnsi="Arial" w:cs="Arial"/>
          <w:i/>
          <w:sz w:val="20"/>
          <w:szCs w:val="20"/>
        </w:rPr>
        <w:t xml:space="preserve">down cost by project or activity </w:t>
      </w:r>
      <w:r w:rsidR="00F3607E">
        <w:rPr>
          <w:rFonts w:ascii="Arial" w:hAnsi="Arial" w:cs="Arial"/>
          <w:i/>
          <w:sz w:val="20"/>
          <w:szCs w:val="20"/>
        </w:rPr>
        <w:t>as defined in Section 1</w:t>
      </w:r>
      <w:r w:rsidR="00D25A66" w:rsidRPr="00A67406">
        <w:rPr>
          <w:rFonts w:ascii="Arial" w:hAnsi="Arial" w:cs="Arial"/>
          <w:i/>
          <w:sz w:val="20"/>
          <w:szCs w:val="20"/>
        </w:rPr>
        <w:t>,</w:t>
      </w:r>
      <w:r w:rsidR="0086214D" w:rsidRPr="00A67406">
        <w:rPr>
          <w:rFonts w:ascii="Arial" w:hAnsi="Arial" w:cs="Arial"/>
          <w:i/>
          <w:sz w:val="20"/>
          <w:szCs w:val="20"/>
        </w:rPr>
        <w:t xml:space="preserve"> Investment Description.</w:t>
      </w:r>
    </w:p>
    <w:p w:rsidR="00041205" w:rsidRPr="00A67406" w:rsidRDefault="00041205" w:rsidP="00A73918">
      <w:pPr>
        <w:jc w:val="both"/>
        <w:rPr>
          <w:rFonts w:ascii="Arial" w:hAnsi="Arial" w:cs="Arial"/>
          <w:i/>
          <w:sz w:val="20"/>
          <w:szCs w:val="20"/>
        </w:rPr>
      </w:pPr>
    </w:p>
    <w:p w:rsidR="003D11C3" w:rsidRPr="00A67406" w:rsidRDefault="005072C2" w:rsidP="00A73918">
      <w:pPr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 xml:space="preserve">Estimate the cost of operating and supporting the current capability over the intended service life. </w:t>
      </w:r>
      <w:r w:rsidR="00DE007C" w:rsidRPr="00A67406">
        <w:rPr>
          <w:rFonts w:ascii="Arial" w:hAnsi="Arial" w:cs="Arial"/>
          <w:i/>
          <w:sz w:val="20"/>
          <w:szCs w:val="20"/>
        </w:rPr>
        <w:t xml:space="preserve">Determine the cost savings </w:t>
      </w:r>
      <w:r w:rsidR="00041205" w:rsidRPr="00A67406">
        <w:rPr>
          <w:rFonts w:ascii="Arial" w:hAnsi="Arial" w:cs="Arial"/>
          <w:i/>
          <w:sz w:val="20"/>
          <w:szCs w:val="20"/>
        </w:rPr>
        <w:t>from</w:t>
      </w:r>
      <w:r w:rsidRPr="00A67406">
        <w:rPr>
          <w:rFonts w:ascii="Arial" w:hAnsi="Arial" w:cs="Arial"/>
          <w:i/>
          <w:sz w:val="20"/>
          <w:szCs w:val="20"/>
        </w:rPr>
        <w:t xml:space="preserve"> the refreshed asset; e.g., </w:t>
      </w:r>
      <w:r w:rsidR="00DE007C" w:rsidRPr="00A67406">
        <w:rPr>
          <w:rFonts w:ascii="Arial" w:hAnsi="Arial" w:cs="Arial"/>
          <w:i/>
          <w:sz w:val="20"/>
          <w:szCs w:val="20"/>
        </w:rPr>
        <w:t>lower operational and support costs</w:t>
      </w:r>
      <w:r w:rsidR="00041205" w:rsidRPr="00A67406">
        <w:rPr>
          <w:rFonts w:ascii="Arial" w:hAnsi="Arial" w:cs="Arial"/>
          <w:i/>
          <w:sz w:val="20"/>
          <w:szCs w:val="20"/>
        </w:rPr>
        <w:t xml:space="preserve"> than the current capability</w:t>
      </w:r>
      <w:r w:rsidR="00A924BA" w:rsidRPr="00A67406">
        <w:rPr>
          <w:rFonts w:ascii="Arial" w:hAnsi="Arial" w:cs="Arial"/>
          <w:i/>
          <w:sz w:val="20"/>
          <w:szCs w:val="20"/>
        </w:rPr>
        <w:t xml:space="preserve">. </w:t>
      </w:r>
      <w:r w:rsidR="00DE007C" w:rsidRPr="00A67406">
        <w:rPr>
          <w:rFonts w:ascii="Arial" w:hAnsi="Arial" w:cs="Arial"/>
          <w:i/>
          <w:sz w:val="20"/>
          <w:szCs w:val="20"/>
        </w:rPr>
        <w:t>Record results</w:t>
      </w:r>
      <w:r w:rsidR="003D11C3" w:rsidRPr="00A67406">
        <w:rPr>
          <w:rFonts w:ascii="Arial" w:hAnsi="Arial" w:cs="Arial"/>
          <w:i/>
          <w:sz w:val="20"/>
          <w:szCs w:val="20"/>
        </w:rPr>
        <w:t xml:space="preserve"> </w:t>
      </w:r>
      <w:r w:rsidR="002E2E84" w:rsidRPr="00A67406">
        <w:rPr>
          <w:rFonts w:ascii="Arial" w:hAnsi="Arial" w:cs="Arial"/>
          <w:i/>
          <w:sz w:val="20"/>
          <w:szCs w:val="20"/>
        </w:rPr>
        <w:t>as net-present-</w:t>
      </w:r>
      <w:r w:rsidR="00D25A66" w:rsidRPr="00A67406">
        <w:rPr>
          <w:rFonts w:ascii="Arial" w:hAnsi="Arial" w:cs="Arial"/>
          <w:i/>
          <w:sz w:val="20"/>
          <w:szCs w:val="20"/>
        </w:rPr>
        <w:t xml:space="preserve">value </w:t>
      </w:r>
      <w:r w:rsidR="00C61C29" w:rsidRPr="00A67406">
        <w:rPr>
          <w:rFonts w:ascii="Arial" w:hAnsi="Arial" w:cs="Arial"/>
          <w:i/>
          <w:sz w:val="20"/>
          <w:szCs w:val="20"/>
        </w:rPr>
        <w:t>using the following table</w:t>
      </w:r>
      <w:r w:rsidR="00FD6F99">
        <w:rPr>
          <w:rFonts w:ascii="Arial" w:hAnsi="Arial" w:cs="Arial"/>
          <w:i/>
          <w:sz w:val="20"/>
          <w:szCs w:val="20"/>
        </w:rPr>
        <w:t xml:space="preserve"> (or appropriate variation)</w:t>
      </w:r>
      <w:r w:rsidR="003D11C3" w:rsidRPr="00A67406">
        <w:rPr>
          <w:rFonts w:ascii="Arial" w:hAnsi="Arial" w:cs="Arial"/>
          <w:i/>
          <w:sz w:val="20"/>
          <w:szCs w:val="20"/>
        </w:rPr>
        <w:t xml:space="preserve">. </w:t>
      </w:r>
    </w:p>
    <w:p w:rsidR="003D11C3" w:rsidRDefault="003D11C3" w:rsidP="00A73918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3D11C3" w:rsidRPr="003D11C3" w:rsidTr="003D11C3">
        <w:tc>
          <w:tcPr>
            <w:tcW w:w="2337" w:type="dxa"/>
          </w:tcPr>
          <w:p w:rsidR="003D11C3" w:rsidRDefault="00446ADE" w:rsidP="00A674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61C29">
              <w:rPr>
                <w:rFonts w:ascii="Arial" w:hAnsi="Arial" w:cs="Arial"/>
                <w:b/>
                <w:sz w:val="20"/>
                <w:szCs w:val="20"/>
              </w:rPr>
              <w:t>Project Descriptor</w:t>
            </w:r>
          </w:p>
          <w:p w:rsidR="00C61C29" w:rsidRPr="00A67406" w:rsidRDefault="00C61C29" w:rsidP="00A674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37" w:type="dxa"/>
          </w:tcPr>
          <w:p w:rsidR="003D11C3" w:rsidRPr="00A67406" w:rsidRDefault="003D11C3" w:rsidP="00A674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6ADE">
              <w:rPr>
                <w:rFonts w:ascii="Arial" w:hAnsi="Arial" w:cs="Arial"/>
                <w:b/>
                <w:sz w:val="20"/>
                <w:szCs w:val="20"/>
              </w:rPr>
              <w:t>F&amp;E Cost</w:t>
            </w:r>
          </w:p>
        </w:tc>
        <w:tc>
          <w:tcPr>
            <w:tcW w:w="2338" w:type="dxa"/>
          </w:tcPr>
          <w:p w:rsidR="003D11C3" w:rsidRPr="00A67406" w:rsidRDefault="003D11C3" w:rsidP="00A674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6ADE">
              <w:rPr>
                <w:rFonts w:ascii="Arial" w:hAnsi="Arial" w:cs="Arial"/>
                <w:b/>
                <w:sz w:val="20"/>
                <w:szCs w:val="20"/>
              </w:rPr>
              <w:t>OPS Cost</w:t>
            </w:r>
          </w:p>
        </w:tc>
        <w:tc>
          <w:tcPr>
            <w:tcW w:w="2338" w:type="dxa"/>
          </w:tcPr>
          <w:p w:rsidR="003D11C3" w:rsidRPr="00A67406" w:rsidRDefault="003D11C3" w:rsidP="00A674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6ADE">
              <w:rPr>
                <w:rFonts w:ascii="Arial" w:hAnsi="Arial" w:cs="Arial"/>
                <w:b/>
                <w:sz w:val="20"/>
                <w:szCs w:val="20"/>
              </w:rPr>
              <w:t>Total Cost</w:t>
            </w:r>
          </w:p>
        </w:tc>
      </w:tr>
      <w:tr w:rsidR="003D11C3" w:rsidTr="003D11C3">
        <w:tc>
          <w:tcPr>
            <w:tcW w:w="2337" w:type="dxa"/>
          </w:tcPr>
          <w:p w:rsidR="003D11C3" w:rsidRDefault="0086214D" w:rsidP="00A674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Project</w:t>
            </w:r>
            <w:r w:rsidR="00C61C29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  <w:tc>
          <w:tcPr>
            <w:tcW w:w="2337" w:type="dxa"/>
          </w:tcPr>
          <w:p w:rsidR="003D11C3" w:rsidRDefault="003D11C3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3D11C3" w:rsidRDefault="003D11C3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3D11C3" w:rsidRDefault="003D11C3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14D" w:rsidTr="003D11C3">
        <w:tc>
          <w:tcPr>
            <w:tcW w:w="2337" w:type="dxa"/>
          </w:tcPr>
          <w:p w:rsidR="0086214D" w:rsidRDefault="0086214D" w:rsidP="00A674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Project</w:t>
            </w:r>
            <w:r w:rsidR="00C61C29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  <w:tc>
          <w:tcPr>
            <w:tcW w:w="2337" w:type="dxa"/>
          </w:tcPr>
          <w:p w:rsidR="0086214D" w:rsidRDefault="0086214D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86214D" w:rsidRDefault="0086214D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86214D" w:rsidRDefault="0086214D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14D" w:rsidTr="003D11C3">
        <w:tc>
          <w:tcPr>
            <w:tcW w:w="2337" w:type="dxa"/>
          </w:tcPr>
          <w:p w:rsidR="0086214D" w:rsidRDefault="0086214D" w:rsidP="00A674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Project</w:t>
            </w:r>
            <w:r w:rsidR="00C61C29">
              <w:rPr>
                <w:rFonts w:ascii="Arial" w:hAnsi="Arial" w:cs="Arial"/>
                <w:sz w:val="20"/>
                <w:szCs w:val="20"/>
              </w:rPr>
              <w:t xml:space="preserve"> ‘n’</w:t>
            </w:r>
          </w:p>
        </w:tc>
        <w:tc>
          <w:tcPr>
            <w:tcW w:w="2337" w:type="dxa"/>
          </w:tcPr>
          <w:p w:rsidR="0086214D" w:rsidRDefault="0086214D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86214D" w:rsidRDefault="0086214D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86214D" w:rsidRDefault="0086214D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14D" w:rsidTr="003D11C3">
        <w:tc>
          <w:tcPr>
            <w:tcW w:w="2337" w:type="dxa"/>
          </w:tcPr>
          <w:p w:rsidR="0086214D" w:rsidRDefault="0086214D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</w:tcPr>
          <w:p w:rsidR="0086214D" w:rsidRDefault="0086214D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86214D" w:rsidRDefault="0086214D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86214D" w:rsidRDefault="0086214D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A66" w:rsidTr="003D11C3">
        <w:tc>
          <w:tcPr>
            <w:tcW w:w="2337" w:type="dxa"/>
          </w:tcPr>
          <w:p w:rsidR="00D25A66" w:rsidRPr="00A67406" w:rsidRDefault="00D25A66" w:rsidP="00A6740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Total </w:t>
            </w:r>
            <w:r w:rsidR="00243666">
              <w:rPr>
                <w:rFonts w:ascii="Arial" w:hAnsi="Arial" w:cs="Arial"/>
                <w:b/>
                <w:sz w:val="20"/>
                <w:szCs w:val="20"/>
              </w:rPr>
              <w:t xml:space="preserve">Initiative </w:t>
            </w:r>
            <w:r>
              <w:rPr>
                <w:rFonts w:ascii="Arial" w:hAnsi="Arial" w:cs="Arial"/>
                <w:b/>
                <w:sz w:val="20"/>
                <w:szCs w:val="20"/>
              </w:rPr>
              <w:t>Cost</w:t>
            </w:r>
          </w:p>
        </w:tc>
        <w:tc>
          <w:tcPr>
            <w:tcW w:w="2337" w:type="dxa"/>
          </w:tcPr>
          <w:p w:rsidR="00D25A66" w:rsidRDefault="00D25A66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D25A66" w:rsidRDefault="00D25A66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D25A66" w:rsidRDefault="00D25A66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A66" w:rsidTr="003D11C3">
        <w:tc>
          <w:tcPr>
            <w:tcW w:w="2337" w:type="dxa"/>
          </w:tcPr>
          <w:p w:rsidR="00D25A66" w:rsidRDefault="00D25A66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</w:tcPr>
          <w:p w:rsidR="00D25A66" w:rsidRDefault="00D25A66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D25A66" w:rsidRDefault="00D25A66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D25A66" w:rsidRDefault="00D25A66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1C3" w:rsidTr="003D11C3">
        <w:tc>
          <w:tcPr>
            <w:tcW w:w="2337" w:type="dxa"/>
          </w:tcPr>
          <w:p w:rsidR="003D11C3" w:rsidRPr="00A67406" w:rsidRDefault="00446ADE" w:rsidP="00A674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406">
              <w:rPr>
                <w:rFonts w:ascii="Arial" w:hAnsi="Arial" w:cs="Arial"/>
                <w:b/>
                <w:sz w:val="20"/>
                <w:szCs w:val="20"/>
              </w:rPr>
              <w:t>Current Capability</w:t>
            </w:r>
            <w:r w:rsidR="00041205">
              <w:rPr>
                <w:rFonts w:ascii="Arial" w:hAnsi="Arial" w:cs="Arial"/>
                <w:b/>
                <w:sz w:val="20"/>
                <w:szCs w:val="20"/>
              </w:rPr>
              <w:t xml:space="preserve"> Cost</w:t>
            </w:r>
          </w:p>
        </w:tc>
        <w:tc>
          <w:tcPr>
            <w:tcW w:w="2337" w:type="dxa"/>
          </w:tcPr>
          <w:p w:rsidR="003D11C3" w:rsidRDefault="003D11C3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3D11C3" w:rsidRDefault="003D11C3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3D11C3" w:rsidRDefault="003D11C3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1C3" w:rsidTr="003D11C3">
        <w:tc>
          <w:tcPr>
            <w:tcW w:w="2337" w:type="dxa"/>
          </w:tcPr>
          <w:p w:rsidR="003D11C3" w:rsidRDefault="003D11C3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</w:tcPr>
          <w:p w:rsidR="003D11C3" w:rsidRDefault="003D11C3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3D11C3" w:rsidRDefault="003D11C3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:rsidR="003D11C3" w:rsidRDefault="003D11C3" w:rsidP="00A67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1C3" w:rsidRPr="000E4F46" w:rsidTr="003D11C3">
        <w:tc>
          <w:tcPr>
            <w:tcW w:w="2337" w:type="dxa"/>
          </w:tcPr>
          <w:p w:rsidR="003D11C3" w:rsidRPr="00A67406" w:rsidRDefault="00A924BA" w:rsidP="00A6740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Cost Savings</w:t>
            </w:r>
          </w:p>
        </w:tc>
        <w:tc>
          <w:tcPr>
            <w:tcW w:w="2337" w:type="dxa"/>
          </w:tcPr>
          <w:p w:rsidR="003D11C3" w:rsidRPr="00A67406" w:rsidRDefault="003D11C3" w:rsidP="00A6740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38" w:type="dxa"/>
          </w:tcPr>
          <w:p w:rsidR="003D11C3" w:rsidRPr="00A67406" w:rsidRDefault="003D11C3" w:rsidP="00A6740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38" w:type="dxa"/>
          </w:tcPr>
          <w:p w:rsidR="003D11C3" w:rsidRPr="00A67406" w:rsidRDefault="003D11C3" w:rsidP="00A6740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D11C3" w:rsidRDefault="003D11C3" w:rsidP="00A73918">
      <w:pPr>
        <w:jc w:val="both"/>
        <w:rPr>
          <w:rFonts w:ascii="Arial" w:hAnsi="Arial" w:cs="Arial"/>
          <w:sz w:val="20"/>
          <w:szCs w:val="20"/>
        </w:rPr>
      </w:pPr>
    </w:p>
    <w:p w:rsidR="00FD6F99" w:rsidRDefault="00FD6F99" w:rsidP="00FD6F99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This section should also include a budget summary chart for this initiative containing both acquisition (F&amp;E) and operational (OPS) costs in then-year risk-adjusted dollars. </w:t>
      </w:r>
    </w:p>
    <w:p w:rsidR="00FB5CA4" w:rsidRDefault="00FB5CA4" w:rsidP="00FB5CA4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</w:p>
    <w:p w:rsidR="00A73918" w:rsidRPr="00A67406" w:rsidRDefault="00A73918" w:rsidP="00A73918">
      <w:pPr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 xml:space="preserve">Briefly summarize the </w:t>
      </w:r>
      <w:r w:rsidR="00810B6E" w:rsidRPr="00A67406">
        <w:rPr>
          <w:rFonts w:ascii="Arial" w:hAnsi="Arial" w:cs="Arial"/>
          <w:i/>
          <w:sz w:val="20"/>
          <w:szCs w:val="20"/>
        </w:rPr>
        <w:t>methodology</w:t>
      </w:r>
      <w:r w:rsidRPr="00A67406">
        <w:rPr>
          <w:rFonts w:ascii="Arial" w:hAnsi="Arial" w:cs="Arial"/>
          <w:i/>
          <w:sz w:val="20"/>
          <w:szCs w:val="20"/>
        </w:rPr>
        <w:t xml:space="preserve"> </w:t>
      </w:r>
      <w:r w:rsidR="00810B6E" w:rsidRPr="00A67406">
        <w:rPr>
          <w:rFonts w:ascii="Arial" w:hAnsi="Arial" w:cs="Arial"/>
          <w:i/>
          <w:sz w:val="20"/>
          <w:szCs w:val="20"/>
        </w:rPr>
        <w:t>used to generate</w:t>
      </w:r>
      <w:r w:rsidR="00D25A66" w:rsidRPr="00A67406">
        <w:rPr>
          <w:rFonts w:ascii="Arial" w:hAnsi="Arial" w:cs="Arial"/>
          <w:i/>
          <w:sz w:val="20"/>
          <w:szCs w:val="20"/>
        </w:rPr>
        <w:t xml:space="preserve"> </w:t>
      </w:r>
      <w:r w:rsidRPr="00A67406">
        <w:rPr>
          <w:rFonts w:ascii="Arial" w:hAnsi="Arial" w:cs="Arial"/>
          <w:i/>
          <w:sz w:val="20"/>
          <w:szCs w:val="20"/>
        </w:rPr>
        <w:t>high-confidence</w:t>
      </w:r>
      <w:r w:rsidR="00FB5CA4">
        <w:rPr>
          <w:rFonts w:ascii="Arial" w:hAnsi="Arial" w:cs="Arial"/>
          <w:i/>
          <w:sz w:val="20"/>
          <w:szCs w:val="20"/>
        </w:rPr>
        <w:t>, risk-adjusted</w:t>
      </w:r>
      <w:r w:rsidRPr="00A67406">
        <w:rPr>
          <w:rFonts w:ascii="Arial" w:hAnsi="Arial" w:cs="Arial"/>
          <w:i/>
          <w:sz w:val="20"/>
          <w:szCs w:val="20"/>
        </w:rPr>
        <w:t xml:space="preserve"> lifecycle cost estimates. </w:t>
      </w:r>
      <w:r w:rsidR="00D25A66" w:rsidRPr="00A67406">
        <w:rPr>
          <w:rFonts w:ascii="Arial" w:hAnsi="Arial" w:cs="Arial"/>
          <w:i/>
          <w:sz w:val="20"/>
          <w:szCs w:val="20"/>
        </w:rPr>
        <w:t xml:space="preserve">Describe briefly the </w:t>
      </w:r>
      <w:r w:rsidRPr="00A67406">
        <w:rPr>
          <w:rFonts w:ascii="Arial" w:hAnsi="Arial" w:cs="Arial"/>
          <w:i/>
          <w:sz w:val="20"/>
          <w:szCs w:val="20"/>
        </w:rPr>
        <w:t xml:space="preserve">sensitivity analysis performed on </w:t>
      </w:r>
      <w:r w:rsidR="00810B6E" w:rsidRPr="00A67406">
        <w:rPr>
          <w:rFonts w:ascii="Arial" w:hAnsi="Arial" w:cs="Arial"/>
          <w:i/>
          <w:sz w:val="20"/>
          <w:szCs w:val="20"/>
        </w:rPr>
        <w:t xml:space="preserve">key </w:t>
      </w:r>
      <w:r w:rsidRPr="00A67406">
        <w:rPr>
          <w:rFonts w:ascii="Arial" w:hAnsi="Arial" w:cs="Arial"/>
          <w:i/>
          <w:sz w:val="20"/>
          <w:szCs w:val="20"/>
        </w:rPr>
        <w:t>cost drivers and the effect of technical, schedule</w:t>
      </w:r>
      <w:r w:rsidR="00E732C6" w:rsidRPr="00A67406">
        <w:rPr>
          <w:rFonts w:ascii="Arial" w:hAnsi="Arial" w:cs="Arial"/>
          <w:i/>
          <w:sz w:val="20"/>
          <w:szCs w:val="20"/>
        </w:rPr>
        <w:t>,</w:t>
      </w:r>
      <w:r w:rsidRPr="00A67406">
        <w:rPr>
          <w:rFonts w:ascii="Arial" w:hAnsi="Arial" w:cs="Arial"/>
          <w:i/>
          <w:sz w:val="20"/>
          <w:szCs w:val="20"/>
        </w:rPr>
        <w:t xml:space="preserve"> and cost risk on cost</w:t>
      </w:r>
      <w:r w:rsidR="003D11C3" w:rsidRPr="00A67406">
        <w:rPr>
          <w:rFonts w:ascii="Arial" w:hAnsi="Arial" w:cs="Arial"/>
          <w:i/>
          <w:sz w:val="20"/>
          <w:szCs w:val="20"/>
        </w:rPr>
        <w:t xml:space="preserve"> estimate</w:t>
      </w:r>
      <w:r w:rsidR="00224E13" w:rsidRPr="00A67406">
        <w:rPr>
          <w:rFonts w:ascii="Arial" w:hAnsi="Arial" w:cs="Arial"/>
          <w:i/>
          <w:sz w:val="20"/>
          <w:szCs w:val="20"/>
        </w:rPr>
        <w:t>s</w:t>
      </w:r>
      <w:r w:rsidR="003D11C3" w:rsidRPr="00A67406">
        <w:rPr>
          <w:rFonts w:ascii="Arial" w:hAnsi="Arial" w:cs="Arial"/>
          <w:i/>
          <w:sz w:val="20"/>
          <w:szCs w:val="20"/>
        </w:rPr>
        <w:t>.</w:t>
      </w:r>
      <w:r w:rsidRPr="00A67406">
        <w:rPr>
          <w:rFonts w:ascii="Arial" w:hAnsi="Arial" w:cs="Arial"/>
          <w:i/>
          <w:sz w:val="20"/>
          <w:szCs w:val="20"/>
        </w:rPr>
        <w:t xml:space="preserve"> </w:t>
      </w:r>
      <w:r w:rsidR="00810B6E" w:rsidRPr="00A67406">
        <w:rPr>
          <w:rFonts w:ascii="Arial" w:hAnsi="Arial" w:cs="Arial"/>
          <w:i/>
          <w:sz w:val="20"/>
          <w:szCs w:val="20"/>
        </w:rPr>
        <w:t>Attach as supporting documents</w:t>
      </w:r>
      <w:r w:rsidRPr="00A67406">
        <w:rPr>
          <w:rFonts w:ascii="Arial" w:hAnsi="Arial" w:cs="Arial"/>
          <w:i/>
          <w:sz w:val="20"/>
          <w:szCs w:val="20"/>
        </w:rPr>
        <w:t xml:space="preserve"> the </w:t>
      </w:r>
      <w:r w:rsidR="002238EB" w:rsidRPr="00A67406">
        <w:rPr>
          <w:rFonts w:ascii="Arial" w:hAnsi="Arial" w:cs="Arial"/>
          <w:i/>
          <w:sz w:val="20"/>
          <w:szCs w:val="20"/>
        </w:rPr>
        <w:t>L</w:t>
      </w:r>
      <w:r w:rsidRPr="00A67406">
        <w:rPr>
          <w:rFonts w:ascii="Arial" w:hAnsi="Arial" w:cs="Arial"/>
          <w:i/>
          <w:sz w:val="20"/>
          <w:szCs w:val="20"/>
        </w:rPr>
        <w:t>ife</w:t>
      </w:r>
      <w:r w:rsidR="002E2E84" w:rsidRPr="00A67406">
        <w:rPr>
          <w:rFonts w:ascii="Arial" w:hAnsi="Arial" w:cs="Arial"/>
          <w:i/>
          <w:sz w:val="20"/>
          <w:szCs w:val="20"/>
        </w:rPr>
        <w:t xml:space="preserve"> C</w:t>
      </w:r>
      <w:r w:rsidRPr="00A67406">
        <w:rPr>
          <w:rFonts w:ascii="Arial" w:hAnsi="Arial" w:cs="Arial"/>
          <w:i/>
          <w:sz w:val="20"/>
          <w:szCs w:val="20"/>
        </w:rPr>
        <w:t xml:space="preserve">ycle </w:t>
      </w:r>
      <w:r w:rsidR="002238EB" w:rsidRPr="00A67406">
        <w:rPr>
          <w:rFonts w:ascii="Arial" w:hAnsi="Arial" w:cs="Arial"/>
          <w:i/>
          <w:sz w:val="20"/>
          <w:szCs w:val="20"/>
        </w:rPr>
        <w:t>C</w:t>
      </w:r>
      <w:r w:rsidRPr="00A67406">
        <w:rPr>
          <w:rFonts w:ascii="Arial" w:hAnsi="Arial" w:cs="Arial"/>
          <w:i/>
          <w:sz w:val="20"/>
          <w:szCs w:val="20"/>
        </w:rPr>
        <w:t xml:space="preserve">ost </w:t>
      </w:r>
      <w:r w:rsidR="002238EB" w:rsidRPr="00A67406">
        <w:rPr>
          <w:rFonts w:ascii="Arial" w:hAnsi="Arial" w:cs="Arial"/>
          <w:i/>
          <w:sz w:val="20"/>
          <w:szCs w:val="20"/>
        </w:rPr>
        <w:t>E</w:t>
      </w:r>
      <w:r w:rsidRPr="00A67406">
        <w:rPr>
          <w:rFonts w:ascii="Arial" w:hAnsi="Arial" w:cs="Arial"/>
          <w:i/>
          <w:sz w:val="20"/>
          <w:szCs w:val="20"/>
        </w:rPr>
        <w:t>stimate</w:t>
      </w:r>
      <w:r w:rsidR="00F61CFC" w:rsidRPr="00A67406">
        <w:rPr>
          <w:rFonts w:ascii="Arial" w:hAnsi="Arial" w:cs="Arial"/>
          <w:i/>
          <w:sz w:val="20"/>
          <w:szCs w:val="20"/>
        </w:rPr>
        <w:t xml:space="preserve"> and </w:t>
      </w:r>
      <w:r w:rsidR="002238EB" w:rsidRPr="00A67406">
        <w:rPr>
          <w:rFonts w:ascii="Arial" w:hAnsi="Arial" w:cs="Arial"/>
          <w:i/>
          <w:sz w:val="20"/>
          <w:szCs w:val="20"/>
        </w:rPr>
        <w:t>C</w:t>
      </w:r>
      <w:r w:rsidR="00F61CFC" w:rsidRPr="00A67406">
        <w:rPr>
          <w:rFonts w:ascii="Arial" w:hAnsi="Arial" w:cs="Arial"/>
          <w:i/>
          <w:sz w:val="20"/>
          <w:szCs w:val="20"/>
        </w:rPr>
        <w:t xml:space="preserve">ost </w:t>
      </w:r>
      <w:r w:rsidR="002238EB" w:rsidRPr="00A67406">
        <w:rPr>
          <w:rFonts w:ascii="Arial" w:hAnsi="Arial" w:cs="Arial"/>
          <w:i/>
          <w:sz w:val="20"/>
          <w:szCs w:val="20"/>
        </w:rPr>
        <w:t>B</w:t>
      </w:r>
      <w:r w:rsidR="00F61CFC" w:rsidRPr="00A67406">
        <w:rPr>
          <w:rFonts w:ascii="Arial" w:hAnsi="Arial" w:cs="Arial"/>
          <w:i/>
          <w:sz w:val="20"/>
          <w:szCs w:val="20"/>
        </w:rPr>
        <w:t xml:space="preserve">asis of </w:t>
      </w:r>
      <w:r w:rsidR="002238EB" w:rsidRPr="00A67406">
        <w:rPr>
          <w:rFonts w:ascii="Arial" w:hAnsi="Arial" w:cs="Arial"/>
          <w:i/>
          <w:sz w:val="20"/>
          <w:szCs w:val="20"/>
        </w:rPr>
        <w:t>E</w:t>
      </w:r>
      <w:r w:rsidR="00F61CFC" w:rsidRPr="00A67406">
        <w:rPr>
          <w:rFonts w:ascii="Arial" w:hAnsi="Arial" w:cs="Arial"/>
          <w:i/>
          <w:sz w:val="20"/>
          <w:szCs w:val="20"/>
        </w:rPr>
        <w:t>stimate</w:t>
      </w:r>
      <w:r w:rsidRPr="00A67406">
        <w:rPr>
          <w:rFonts w:ascii="Arial" w:hAnsi="Arial" w:cs="Arial"/>
          <w:i/>
          <w:sz w:val="20"/>
          <w:szCs w:val="20"/>
        </w:rPr>
        <w:t>.</w:t>
      </w:r>
    </w:p>
    <w:p w:rsidR="007B65E4" w:rsidRPr="00932EDA" w:rsidRDefault="007B65E4" w:rsidP="007F7602">
      <w:pPr>
        <w:pStyle w:val="Heading2"/>
      </w:pPr>
      <w:bookmarkStart w:id="10" w:name="_Toc327857377"/>
      <w:bookmarkStart w:id="11" w:name="_Toc428803195"/>
      <w:r w:rsidRPr="00932EDA">
        <w:t>Schedule Analysis</w:t>
      </w:r>
      <w:bookmarkEnd w:id="10"/>
      <w:bookmarkEnd w:id="11"/>
    </w:p>
    <w:p w:rsidR="007B65E4" w:rsidRPr="00932EDA" w:rsidRDefault="007B65E4" w:rsidP="00A73918">
      <w:pPr>
        <w:jc w:val="both"/>
        <w:rPr>
          <w:rFonts w:ascii="Arial" w:hAnsi="Arial" w:cs="Arial"/>
          <w:sz w:val="20"/>
          <w:szCs w:val="20"/>
        </w:rPr>
      </w:pPr>
    </w:p>
    <w:p w:rsidR="00315A41" w:rsidRPr="00A67406" w:rsidRDefault="00315A41" w:rsidP="00A73918">
      <w:pPr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 xml:space="preserve">Provide </w:t>
      </w:r>
      <w:r w:rsidR="00AF3236" w:rsidRPr="00A67406">
        <w:rPr>
          <w:rFonts w:ascii="Arial" w:hAnsi="Arial" w:cs="Arial"/>
          <w:i/>
          <w:sz w:val="20"/>
          <w:szCs w:val="20"/>
        </w:rPr>
        <w:t>a risk-adjusted</w:t>
      </w:r>
      <w:r w:rsidRPr="00A67406">
        <w:rPr>
          <w:rFonts w:ascii="Arial" w:hAnsi="Arial" w:cs="Arial"/>
          <w:i/>
          <w:sz w:val="20"/>
          <w:szCs w:val="20"/>
        </w:rPr>
        <w:t xml:space="preserve"> implementation </w:t>
      </w:r>
      <w:r w:rsidR="00E4201B" w:rsidRPr="00A67406">
        <w:rPr>
          <w:rFonts w:ascii="Arial" w:hAnsi="Arial" w:cs="Arial"/>
          <w:i/>
          <w:sz w:val="20"/>
          <w:szCs w:val="20"/>
        </w:rPr>
        <w:t>schedule</w:t>
      </w:r>
      <w:r w:rsidR="000E4F46" w:rsidRPr="00A67406">
        <w:rPr>
          <w:rFonts w:ascii="Arial" w:hAnsi="Arial" w:cs="Arial"/>
          <w:i/>
          <w:sz w:val="20"/>
          <w:szCs w:val="20"/>
        </w:rPr>
        <w:t xml:space="preserve"> and key </w:t>
      </w:r>
      <w:r w:rsidR="00FF721E" w:rsidRPr="00A67406">
        <w:rPr>
          <w:rFonts w:ascii="Arial" w:hAnsi="Arial" w:cs="Arial"/>
          <w:i/>
          <w:sz w:val="20"/>
          <w:szCs w:val="20"/>
        </w:rPr>
        <w:t>milestones</w:t>
      </w:r>
      <w:r w:rsidR="00E4201B" w:rsidRPr="00A67406">
        <w:rPr>
          <w:rFonts w:ascii="Arial" w:hAnsi="Arial" w:cs="Arial"/>
          <w:i/>
          <w:sz w:val="20"/>
          <w:szCs w:val="20"/>
        </w:rPr>
        <w:t xml:space="preserve"> </w:t>
      </w:r>
      <w:r w:rsidR="000E4F46" w:rsidRPr="00A67406">
        <w:rPr>
          <w:rFonts w:ascii="Arial" w:hAnsi="Arial" w:cs="Arial"/>
          <w:i/>
          <w:sz w:val="20"/>
          <w:szCs w:val="20"/>
        </w:rPr>
        <w:t xml:space="preserve">for </w:t>
      </w:r>
      <w:r w:rsidRPr="00A67406">
        <w:rPr>
          <w:rFonts w:ascii="Arial" w:hAnsi="Arial" w:cs="Arial"/>
          <w:i/>
          <w:sz w:val="20"/>
          <w:szCs w:val="20"/>
        </w:rPr>
        <w:t xml:space="preserve">the </w:t>
      </w:r>
      <w:r w:rsidR="000E4F46" w:rsidRPr="00A67406">
        <w:rPr>
          <w:rFonts w:ascii="Arial" w:hAnsi="Arial" w:cs="Arial"/>
          <w:i/>
          <w:sz w:val="20"/>
          <w:szCs w:val="20"/>
        </w:rPr>
        <w:t xml:space="preserve">proposed </w:t>
      </w:r>
      <w:r w:rsidRPr="00A67406">
        <w:rPr>
          <w:rFonts w:ascii="Arial" w:hAnsi="Arial" w:cs="Arial"/>
          <w:i/>
          <w:sz w:val="20"/>
          <w:szCs w:val="20"/>
        </w:rPr>
        <w:t xml:space="preserve">investment </w:t>
      </w:r>
      <w:r w:rsidR="00AF3236" w:rsidRPr="00A67406">
        <w:rPr>
          <w:rFonts w:ascii="Arial" w:hAnsi="Arial" w:cs="Arial"/>
          <w:i/>
          <w:sz w:val="20"/>
          <w:szCs w:val="20"/>
        </w:rPr>
        <w:t xml:space="preserve">initiative </w:t>
      </w:r>
      <w:r w:rsidR="000E4F46" w:rsidRPr="00A67406">
        <w:rPr>
          <w:rFonts w:ascii="Arial" w:hAnsi="Arial" w:cs="Arial"/>
          <w:i/>
          <w:sz w:val="20"/>
          <w:szCs w:val="20"/>
        </w:rPr>
        <w:t>in graph, table, or network format</w:t>
      </w:r>
      <w:r w:rsidRPr="00A67406">
        <w:rPr>
          <w:rFonts w:ascii="Arial" w:hAnsi="Arial" w:cs="Arial"/>
          <w:i/>
          <w:sz w:val="20"/>
          <w:szCs w:val="20"/>
        </w:rPr>
        <w:t xml:space="preserve">. </w:t>
      </w:r>
      <w:r w:rsidR="000E4F46" w:rsidRPr="00A67406">
        <w:rPr>
          <w:rFonts w:ascii="Arial" w:hAnsi="Arial" w:cs="Arial"/>
          <w:i/>
          <w:sz w:val="20"/>
          <w:szCs w:val="20"/>
        </w:rPr>
        <w:t>Briefly explain</w:t>
      </w:r>
      <w:r w:rsidRPr="00A67406">
        <w:rPr>
          <w:rFonts w:ascii="Arial" w:hAnsi="Arial" w:cs="Arial"/>
          <w:i/>
          <w:sz w:val="20"/>
          <w:szCs w:val="20"/>
        </w:rPr>
        <w:t xml:space="preserve"> </w:t>
      </w:r>
      <w:r w:rsidR="000E4F46" w:rsidRPr="00A67406">
        <w:rPr>
          <w:rFonts w:ascii="Arial" w:hAnsi="Arial" w:cs="Arial"/>
          <w:i/>
          <w:sz w:val="20"/>
          <w:szCs w:val="20"/>
        </w:rPr>
        <w:t xml:space="preserve">the </w:t>
      </w:r>
      <w:r w:rsidRPr="00A67406">
        <w:rPr>
          <w:rFonts w:ascii="Arial" w:hAnsi="Arial" w:cs="Arial"/>
          <w:i/>
          <w:sz w:val="20"/>
          <w:szCs w:val="20"/>
        </w:rPr>
        <w:t>assumptions</w:t>
      </w:r>
      <w:r w:rsidR="00AF3236" w:rsidRPr="00A67406">
        <w:rPr>
          <w:rFonts w:ascii="Arial" w:hAnsi="Arial" w:cs="Arial"/>
          <w:i/>
          <w:sz w:val="20"/>
          <w:szCs w:val="20"/>
        </w:rPr>
        <w:t xml:space="preserve"> and analysis</w:t>
      </w:r>
      <w:r w:rsidRPr="00A67406">
        <w:rPr>
          <w:rFonts w:ascii="Arial" w:hAnsi="Arial" w:cs="Arial"/>
          <w:i/>
          <w:sz w:val="20"/>
          <w:szCs w:val="20"/>
        </w:rPr>
        <w:t xml:space="preserve"> </w:t>
      </w:r>
      <w:r w:rsidR="000E4F46" w:rsidRPr="00A67406">
        <w:rPr>
          <w:rFonts w:ascii="Arial" w:hAnsi="Arial" w:cs="Arial"/>
          <w:i/>
          <w:sz w:val="20"/>
          <w:szCs w:val="20"/>
        </w:rPr>
        <w:t>on which the</w:t>
      </w:r>
      <w:r w:rsidRPr="00A67406">
        <w:rPr>
          <w:rFonts w:ascii="Arial" w:hAnsi="Arial" w:cs="Arial"/>
          <w:i/>
          <w:sz w:val="20"/>
          <w:szCs w:val="20"/>
        </w:rPr>
        <w:t xml:space="preserve"> schedule </w:t>
      </w:r>
      <w:r w:rsidR="000E4F46" w:rsidRPr="00A67406">
        <w:rPr>
          <w:rFonts w:ascii="Arial" w:hAnsi="Arial" w:cs="Arial"/>
          <w:i/>
          <w:sz w:val="20"/>
          <w:szCs w:val="20"/>
        </w:rPr>
        <w:t>is based</w:t>
      </w:r>
      <w:r w:rsidRPr="00A67406">
        <w:rPr>
          <w:rFonts w:ascii="Arial" w:hAnsi="Arial" w:cs="Arial"/>
          <w:i/>
          <w:sz w:val="20"/>
          <w:szCs w:val="20"/>
        </w:rPr>
        <w:t>.</w:t>
      </w:r>
    </w:p>
    <w:p w:rsidR="00F14337" w:rsidRPr="00F3502D" w:rsidRDefault="00F14337" w:rsidP="00F14337">
      <w:pPr>
        <w:pStyle w:val="NormalWeb"/>
        <w:jc w:val="both"/>
        <w:rPr>
          <w:rFonts w:ascii="Arial" w:hAnsi="Arial" w:cs="Arial"/>
          <w:i/>
          <w:sz w:val="20"/>
          <w:szCs w:val="20"/>
        </w:rPr>
      </w:pPr>
      <w:r w:rsidRPr="00F3502D">
        <w:rPr>
          <w:rFonts w:ascii="Arial" w:hAnsi="Arial" w:cs="Arial"/>
          <w:i/>
          <w:sz w:val="20"/>
          <w:szCs w:val="20"/>
        </w:rPr>
        <w:t xml:space="preserve">See </w:t>
      </w:r>
      <w:r w:rsidR="008642F5" w:rsidRPr="00F3502D">
        <w:rPr>
          <w:rFonts w:ascii="Arial" w:hAnsi="Arial" w:cs="Arial"/>
          <w:i/>
          <w:sz w:val="20"/>
          <w:szCs w:val="20"/>
        </w:rPr>
        <w:t>“</w:t>
      </w:r>
      <w:r w:rsidRPr="00F3502D">
        <w:rPr>
          <w:rFonts w:ascii="Arial" w:hAnsi="Arial" w:cs="Arial"/>
          <w:i/>
          <w:sz w:val="20"/>
          <w:szCs w:val="20"/>
          <w:u w:val="single"/>
        </w:rPr>
        <w:t>Guide</w:t>
      </w:r>
      <w:r w:rsidR="008642F5" w:rsidRPr="00F3502D">
        <w:rPr>
          <w:rFonts w:ascii="Arial" w:hAnsi="Arial" w:cs="Arial"/>
          <w:i/>
          <w:sz w:val="20"/>
          <w:szCs w:val="20"/>
          <w:u w:val="single"/>
        </w:rPr>
        <w:t xml:space="preserve"> </w:t>
      </w:r>
      <w:proofErr w:type="gramStart"/>
      <w:r w:rsidR="008642F5" w:rsidRPr="00F3502D">
        <w:rPr>
          <w:rFonts w:ascii="Arial" w:hAnsi="Arial" w:cs="Arial"/>
          <w:i/>
          <w:sz w:val="20"/>
          <w:szCs w:val="20"/>
          <w:u w:val="single"/>
        </w:rPr>
        <w:t>To</w:t>
      </w:r>
      <w:proofErr w:type="gramEnd"/>
      <w:r w:rsidR="008642F5" w:rsidRPr="00F3502D">
        <w:rPr>
          <w:rFonts w:ascii="Arial" w:hAnsi="Arial" w:cs="Arial"/>
          <w:i/>
          <w:sz w:val="20"/>
          <w:szCs w:val="20"/>
          <w:u w:val="single"/>
        </w:rPr>
        <w:t xml:space="preserve"> Conducting Business Case </w:t>
      </w:r>
      <w:r w:rsidRPr="00F3502D">
        <w:rPr>
          <w:rFonts w:ascii="Arial" w:hAnsi="Arial" w:cs="Arial"/>
          <w:i/>
          <w:sz w:val="20"/>
          <w:szCs w:val="20"/>
          <w:u w:val="single"/>
        </w:rPr>
        <w:t xml:space="preserve">Schedule </w:t>
      </w:r>
      <w:r w:rsidR="00FD4A91" w:rsidRPr="00F3502D">
        <w:rPr>
          <w:rFonts w:ascii="Arial" w:hAnsi="Arial" w:cs="Arial"/>
          <w:i/>
          <w:sz w:val="20"/>
          <w:szCs w:val="20"/>
          <w:u w:val="single"/>
        </w:rPr>
        <w:t>Evaluation</w:t>
      </w:r>
      <w:r w:rsidR="008642F5" w:rsidRPr="00F3502D">
        <w:rPr>
          <w:rFonts w:ascii="Arial" w:hAnsi="Arial" w:cs="Arial"/>
          <w:i/>
          <w:sz w:val="20"/>
          <w:szCs w:val="20"/>
          <w:u w:val="single"/>
        </w:rPr>
        <w:t>s</w:t>
      </w:r>
      <w:r w:rsidR="008642F5" w:rsidRPr="00F3502D">
        <w:rPr>
          <w:rFonts w:ascii="Arial" w:hAnsi="Arial" w:cs="Arial"/>
          <w:i/>
          <w:sz w:val="20"/>
          <w:szCs w:val="20"/>
        </w:rPr>
        <w:t>”</w:t>
      </w:r>
      <w:r w:rsidR="00AD0A43" w:rsidRPr="00F3502D">
        <w:rPr>
          <w:rFonts w:ascii="Arial" w:hAnsi="Arial" w:cs="Arial"/>
          <w:i/>
          <w:sz w:val="20"/>
          <w:szCs w:val="20"/>
        </w:rPr>
        <w:t xml:space="preserve"> found on the IP&amp;A website </w:t>
      </w:r>
      <w:r w:rsidR="00041205" w:rsidRPr="00F3502D">
        <w:rPr>
          <w:rFonts w:ascii="Arial" w:hAnsi="Arial" w:cs="Arial"/>
          <w:i/>
          <w:sz w:val="20"/>
          <w:szCs w:val="20"/>
        </w:rPr>
        <w:t xml:space="preserve">at </w:t>
      </w:r>
      <w:hyperlink r:id="rId18" w:history="1">
        <w:r w:rsidR="00AD0A43" w:rsidRPr="00F3502D">
          <w:rPr>
            <w:rStyle w:val="Hyperlink"/>
            <w:rFonts w:ascii="Arial" w:hAnsi="Arial" w:cs="Arial"/>
            <w:b/>
            <w:i/>
            <w:sz w:val="20"/>
            <w:szCs w:val="20"/>
          </w:rPr>
          <w:t>http://www.ipa.faa.gov</w:t>
        </w:r>
      </w:hyperlink>
      <w:r w:rsidRPr="00F3502D">
        <w:rPr>
          <w:rFonts w:ascii="Arial" w:hAnsi="Arial" w:cs="Arial"/>
          <w:i/>
          <w:sz w:val="20"/>
          <w:szCs w:val="20"/>
        </w:rPr>
        <w:t xml:space="preserve">. </w:t>
      </w:r>
    </w:p>
    <w:p w:rsidR="001A2E94" w:rsidRDefault="001A2E94">
      <w:pPr>
        <w:spacing w:after="200" w:line="276" w:lineRule="auto"/>
        <w:rPr>
          <w:rFonts w:ascii="Arial" w:eastAsiaTheme="majorEastAsia" w:hAnsi="Arial" w:cs="Arial"/>
          <w:b/>
          <w:bCs/>
          <w:sz w:val="20"/>
        </w:rPr>
      </w:pPr>
      <w:bookmarkStart w:id="12" w:name="_Toc327857378"/>
      <w:bookmarkStart w:id="13" w:name="_Toc428803196"/>
      <w:r>
        <w:br w:type="page"/>
      </w:r>
    </w:p>
    <w:p w:rsidR="007B65E4" w:rsidRPr="00932EDA" w:rsidRDefault="007B65E4" w:rsidP="007F7602">
      <w:pPr>
        <w:pStyle w:val="Heading2"/>
      </w:pPr>
      <w:r w:rsidRPr="00932EDA">
        <w:lastRenderedPageBreak/>
        <w:t xml:space="preserve">Risk </w:t>
      </w:r>
      <w:r w:rsidR="004E6484">
        <w:t xml:space="preserve">and Sensitivity </w:t>
      </w:r>
      <w:r w:rsidRPr="00932EDA">
        <w:t>Analysis</w:t>
      </w:r>
      <w:bookmarkEnd w:id="12"/>
      <w:bookmarkEnd w:id="13"/>
    </w:p>
    <w:p w:rsidR="004E6484" w:rsidRPr="007F7602" w:rsidRDefault="004E6484" w:rsidP="007F7602">
      <w:pPr>
        <w:pStyle w:val="Heading3"/>
      </w:pPr>
      <w:bookmarkStart w:id="14" w:name="_Toc428803197"/>
      <w:r w:rsidRPr="007F7602">
        <w:t>Risk Analysis</w:t>
      </w:r>
      <w:bookmarkEnd w:id="14"/>
    </w:p>
    <w:p w:rsidR="004E6484" w:rsidRDefault="004E6484" w:rsidP="00FE2514">
      <w:pPr>
        <w:jc w:val="both"/>
        <w:rPr>
          <w:rFonts w:ascii="Arial" w:hAnsi="Arial" w:cs="Arial"/>
          <w:sz w:val="20"/>
          <w:szCs w:val="20"/>
        </w:rPr>
      </w:pPr>
    </w:p>
    <w:p w:rsidR="00FA1668" w:rsidRPr="00A67406" w:rsidRDefault="0050747F" w:rsidP="00A67406">
      <w:pPr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>R</w:t>
      </w:r>
      <w:r w:rsidR="003A5474" w:rsidRPr="00A67406">
        <w:rPr>
          <w:rFonts w:ascii="Arial" w:hAnsi="Arial" w:cs="Arial"/>
          <w:i/>
          <w:sz w:val="20"/>
          <w:szCs w:val="20"/>
        </w:rPr>
        <w:t xml:space="preserve">isk analysis is an objective </w:t>
      </w:r>
      <w:r w:rsidR="00E91A93" w:rsidRPr="00A67406">
        <w:rPr>
          <w:rFonts w:ascii="Arial" w:hAnsi="Arial" w:cs="Arial"/>
          <w:i/>
          <w:sz w:val="20"/>
          <w:szCs w:val="20"/>
        </w:rPr>
        <w:t>assessment</w:t>
      </w:r>
      <w:r w:rsidR="003A5474" w:rsidRPr="00A67406">
        <w:rPr>
          <w:rFonts w:ascii="Arial" w:hAnsi="Arial" w:cs="Arial"/>
          <w:i/>
          <w:sz w:val="20"/>
          <w:szCs w:val="20"/>
        </w:rPr>
        <w:t xml:space="preserve"> to determine the probability of an undesirable event occurring during implementation and the significance of the consequence of the occurrence. It is a process in which a group of programmatic, technical, and analytical specialists review the cost</w:t>
      </w:r>
      <w:r w:rsidR="005D7259" w:rsidRPr="00A67406">
        <w:rPr>
          <w:rFonts w:ascii="Arial" w:hAnsi="Arial" w:cs="Arial"/>
          <w:i/>
          <w:sz w:val="20"/>
          <w:szCs w:val="20"/>
        </w:rPr>
        <w:t>-</w:t>
      </w:r>
      <w:r w:rsidR="00AF3236" w:rsidRPr="00A67406">
        <w:rPr>
          <w:rFonts w:ascii="Arial" w:hAnsi="Arial" w:cs="Arial"/>
          <w:i/>
          <w:sz w:val="20"/>
          <w:szCs w:val="20"/>
        </w:rPr>
        <w:t>effectiveness analysis,</w:t>
      </w:r>
      <w:r w:rsidR="003A5474" w:rsidRPr="00A67406">
        <w:rPr>
          <w:rFonts w:ascii="Arial" w:hAnsi="Arial" w:cs="Arial"/>
          <w:i/>
          <w:sz w:val="20"/>
          <w:szCs w:val="20"/>
        </w:rPr>
        <w:t xml:space="preserve"> </w:t>
      </w:r>
      <w:r w:rsidR="007D786B" w:rsidRPr="00A67406">
        <w:rPr>
          <w:rFonts w:ascii="Arial" w:hAnsi="Arial" w:cs="Arial"/>
          <w:i/>
          <w:sz w:val="20"/>
          <w:szCs w:val="20"/>
        </w:rPr>
        <w:t xml:space="preserve">as well as </w:t>
      </w:r>
      <w:r w:rsidR="003A5474" w:rsidRPr="00A67406">
        <w:rPr>
          <w:rFonts w:ascii="Arial" w:hAnsi="Arial" w:cs="Arial"/>
          <w:i/>
          <w:sz w:val="20"/>
          <w:szCs w:val="20"/>
        </w:rPr>
        <w:t xml:space="preserve">supporting ground rules, assumptions, and </w:t>
      </w:r>
      <w:r w:rsidR="007D786B" w:rsidRPr="00A67406">
        <w:rPr>
          <w:rFonts w:ascii="Arial" w:hAnsi="Arial" w:cs="Arial"/>
          <w:i/>
          <w:sz w:val="20"/>
          <w:szCs w:val="20"/>
        </w:rPr>
        <w:t xml:space="preserve">the basis of the estimates. </w:t>
      </w:r>
      <w:r w:rsidR="003A5474" w:rsidRPr="00A67406">
        <w:rPr>
          <w:rFonts w:ascii="Arial" w:hAnsi="Arial" w:cs="Arial"/>
          <w:i/>
          <w:sz w:val="20"/>
          <w:szCs w:val="20"/>
        </w:rPr>
        <w:t>If the analysis indicates an undesirable event may arise, the potential impact(s) resulting from such an occurrence</w:t>
      </w:r>
      <w:r w:rsidR="00041205" w:rsidRPr="00A67406">
        <w:rPr>
          <w:rFonts w:ascii="Arial" w:hAnsi="Arial" w:cs="Arial"/>
          <w:i/>
          <w:sz w:val="20"/>
          <w:szCs w:val="20"/>
        </w:rPr>
        <w:t xml:space="preserve"> </w:t>
      </w:r>
      <w:r w:rsidRPr="00A67406">
        <w:rPr>
          <w:rFonts w:ascii="Arial" w:hAnsi="Arial" w:cs="Arial"/>
          <w:i/>
          <w:sz w:val="20"/>
          <w:szCs w:val="20"/>
        </w:rPr>
        <w:t>is</w:t>
      </w:r>
      <w:r w:rsidR="003A5474" w:rsidRPr="00A67406">
        <w:rPr>
          <w:rFonts w:ascii="Arial" w:hAnsi="Arial" w:cs="Arial"/>
          <w:i/>
          <w:sz w:val="20"/>
          <w:szCs w:val="20"/>
        </w:rPr>
        <w:t xml:space="preserve"> evaluated. A</w:t>
      </w:r>
      <w:r w:rsidR="007D786B" w:rsidRPr="00A67406">
        <w:rPr>
          <w:rFonts w:ascii="Arial" w:hAnsi="Arial" w:cs="Arial"/>
          <w:i/>
          <w:sz w:val="20"/>
          <w:szCs w:val="20"/>
        </w:rPr>
        <w:t>t</w:t>
      </w:r>
      <w:r w:rsidR="003A5474" w:rsidRPr="00A67406">
        <w:rPr>
          <w:rFonts w:ascii="Arial" w:hAnsi="Arial" w:cs="Arial"/>
          <w:i/>
          <w:sz w:val="20"/>
          <w:szCs w:val="20"/>
        </w:rPr>
        <w:t xml:space="preserve"> a minimum, the areas of risk to be analyzed are: costs, benefits, schedule, and technical. </w:t>
      </w:r>
    </w:p>
    <w:p w:rsidR="00FA1668" w:rsidRPr="00A67406" w:rsidRDefault="00FA1668" w:rsidP="00A67406">
      <w:pPr>
        <w:jc w:val="both"/>
        <w:rPr>
          <w:rFonts w:ascii="Arial" w:hAnsi="Arial" w:cs="Arial"/>
          <w:i/>
          <w:sz w:val="20"/>
          <w:szCs w:val="20"/>
        </w:rPr>
      </w:pPr>
    </w:p>
    <w:p w:rsidR="00BB594F" w:rsidRPr="00A67406" w:rsidRDefault="00FA1668" w:rsidP="00BB594F">
      <w:pPr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>Summarize</w:t>
      </w:r>
      <w:r w:rsidR="00BB594F" w:rsidRPr="00A67406">
        <w:rPr>
          <w:rFonts w:ascii="Arial" w:hAnsi="Arial" w:cs="Arial"/>
          <w:i/>
          <w:sz w:val="20"/>
          <w:szCs w:val="20"/>
        </w:rPr>
        <w:t xml:space="preserve"> the risks associated with implementing th</w:t>
      </w:r>
      <w:r w:rsidRPr="00A67406">
        <w:rPr>
          <w:rFonts w:ascii="Arial" w:hAnsi="Arial" w:cs="Arial"/>
          <w:i/>
          <w:sz w:val="20"/>
          <w:szCs w:val="20"/>
        </w:rPr>
        <w:t>is</w:t>
      </w:r>
      <w:r w:rsidR="00BB594F" w:rsidRPr="00A67406">
        <w:rPr>
          <w:rFonts w:ascii="Arial" w:hAnsi="Arial" w:cs="Arial"/>
          <w:i/>
          <w:sz w:val="20"/>
          <w:szCs w:val="20"/>
        </w:rPr>
        <w:t xml:space="preserve"> investment </w:t>
      </w:r>
      <w:r w:rsidRPr="00A67406">
        <w:rPr>
          <w:rFonts w:ascii="Arial" w:hAnsi="Arial" w:cs="Arial"/>
          <w:i/>
          <w:sz w:val="20"/>
          <w:szCs w:val="20"/>
        </w:rPr>
        <w:t>initiative</w:t>
      </w:r>
      <w:r w:rsidR="00BB594F" w:rsidRPr="00A67406">
        <w:rPr>
          <w:rFonts w:ascii="Arial" w:hAnsi="Arial" w:cs="Arial"/>
          <w:i/>
          <w:sz w:val="20"/>
          <w:szCs w:val="20"/>
        </w:rPr>
        <w:t xml:space="preserve">. Include the overall risk rating supported by a 5 X 5 risk matrix. Identify and evaluate major risks and </w:t>
      </w:r>
      <w:r w:rsidRPr="00A67406">
        <w:rPr>
          <w:rFonts w:ascii="Arial" w:hAnsi="Arial" w:cs="Arial"/>
          <w:i/>
          <w:sz w:val="20"/>
          <w:szCs w:val="20"/>
        </w:rPr>
        <w:t xml:space="preserve">summarize the </w:t>
      </w:r>
      <w:r w:rsidR="00BB594F" w:rsidRPr="00A67406">
        <w:rPr>
          <w:rFonts w:ascii="Arial" w:hAnsi="Arial" w:cs="Arial"/>
          <w:i/>
          <w:sz w:val="20"/>
          <w:szCs w:val="20"/>
        </w:rPr>
        <w:t>mitigation strategy for each.</w:t>
      </w:r>
      <w:r w:rsidRPr="00A67406">
        <w:rPr>
          <w:rFonts w:ascii="Arial" w:hAnsi="Arial" w:cs="Arial"/>
          <w:i/>
          <w:sz w:val="20"/>
          <w:szCs w:val="20"/>
        </w:rPr>
        <w:t xml:space="preserve"> Reference the Risk Mitigation Plan</w:t>
      </w:r>
      <w:r w:rsidR="005D7259" w:rsidRPr="00A67406">
        <w:rPr>
          <w:rFonts w:ascii="Arial" w:hAnsi="Arial" w:cs="Arial"/>
          <w:i/>
          <w:sz w:val="20"/>
          <w:szCs w:val="20"/>
        </w:rPr>
        <w:t xml:space="preserve"> for the initiative</w:t>
      </w:r>
      <w:r w:rsidRPr="00A67406">
        <w:rPr>
          <w:rFonts w:ascii="Arial" w:hAnsi="Arial" w:cs="Arial"/>
          <w:i/>
          <w:sz w:val="20"/>
          <w:szCs w:val="20"/>
        </w:rPr>
        <w:t>.</w:t>
      </w:r>
    </w:p>
    <w:p w:rsidR="00FA1668" w:rsidRDefault="00813AAA" w:rsidP="00FA1668">
      <w:pPr>
        <w:pStyle w:val="NormalWeb"/>
        <w:jc w:val="both"/>
        <w:rPr>
          <w:rFonts w:ascii="Arial" w:hAnsi="Arial" w:cs="Arial"/>
          <w:i/>
          <w:sz w:val="20"/>
          <w:szCs w:val="20"/>
        </w:rPr>
      </w:pPr>
      <w:r w:rsidRPr="00221FF4">
        <w:rPr>
          <w:rFonts w:ascii="Arial" w:hAnsi="Arial" w:cs="Arial"/>
          <w:sz w:val="20"/>
          <w:szCs w:val="20"/>
        </w:rPr>
        <w:t>See “</w:t>
      </w:r>
      <w:r w:rsidRPr="00221FF4">
        <w:rPr>
          <w:rFonts w:ascii="Arial" w:hAnsi="Arial" w:cs="Arial"/>
          <w:i/>
          <w:sz w:val="20"/>
          <w:szCs w:val="20"/>
          <w:u w:val="single"/>
        </w:rPr>
        <w:t>Guide</w:t>
      </w:r>
      <w:r w:rsidR="00F07A9C">
        <w:rPr>
          <w:rFonts w:ascii="Arial" w:hAnsi="Arial" w:cs="Arial"/>
          <w:i/>
          <w:sz w:val="20"/>
          <w:szCs w:val="20"/>
          <w:u w:val="single"/>
        </w:rPr>
        <w:t xml:space="preserve"> to</w:t>
      </w:r>
      <w:r w:rsidRPr="00221FF4">
        <w:rPr>
          <w:rFonts w:ascii="Arial" w:hAnsi="Arial" w:cs="Arial"/>
          <w:i/>
          <w:sz w:val="20"/>
          <w:szCs w:val="20"/>
          <w:u w:val="single"/>
        </w:rPr>
        <w:t xml:space="preserve"> Conducting</w:t>
      </w:r>
      <w:r>
        <w:rPr>
          <w:rFonts w:ascii="Arial" w:hAnsi="Arial" w:cs="Arial"/>
          <w:i/>
          <w:sz w:val="20"/>
          <w:szCs w:val="20"/>
          <w:u w:val="single"/>
        </w:rPr>
        <w:t xml:space="preserve"> Business Case</w:t>
      </w:r>
      <w:r w:rsidRPr="00221FF4">
        <w:rPr>
          <w:rFonts w:ascii="Arial" w:hAnsi="Arial" w:cs="Arial"/>
          <w:i/>
          <w:sz w:val="20"/>
          <w:szCs w:val="20"/>
          <w:u w:val="single"/>
        </w:rPr>
        <w:t xml:space="preserve"> Risk </w:t>
      </w:r>
      <w:r w:rsidR="007E2CDC">
        <w:rPr>
          <w:rFonts w:ascii="Arial" w:hAnsi="Arial" w:cs="Arial"/>
          <w:i/>
          <w:sz w:val="20"/>
          <w:szCs w:val="20"/>
          <w:u w:val="single"/>
        </w:rPr>
        <w:t>Assessments</w:t>
      </w:r>
      <w:r w:rsidRPr="00221FF4">
        <w:rPr>
          <w:rFonts w:ascii="Arial" w:hAnsi="Arial" w:cs="Arial"/>
          <w:sz w:val="20"/>
          <w:szCs w:val="20"/>
        </w:rPr>
        <w:t>”</w:t>
      </w:r>
      <w:r w:rsidR="00AF3236">
        <w:rPr>
          <w:rFonts w:ascii="Arial" w:hAnsi="Arial" w:cs="Arial"/>
          <w:sz w:val="20"/>
          <w:szCs w:val="20"/>
        </w:rPr>
        <w:t xml:space="preserve"> </w:t>
      </w:r>
      <w:r w:rsidR="00FA1668">
        <w:rPr>
          <w:rFonts w:ascii="Arial" w:hAnsi="Arial" w:cs="Arial"/>
          <w:i/>
          <w:sz w:val="20"/>
          <w:szCs w:val="20"/>
        </w:rPr>
        <w:t xml:space="preserve">found on the IP&amp;A website </w:t>
      </w:r>
      <w:r w:rsidR="00041205">
        <w:rPr>
          <w:rFonts w:ascii="Arial" w:hAnsi="Arial" w:cs="Arial"/>
          <w:i/>
          <w:sz w:val="20"/>
          <w:szCs w:val="20"/>
        </w:rPr>
        <w:t xml:space="preserve">at </w:t>
      </w:r>
      <w:hyperlink r:id="rId19" w:history="1">
        <w:r w:rsidR="00FA1668" w:rsidRPr="003D11C3">
          <w:rPr>
            <w:rStyle w:val="Hyperlink"/>
            <w:rFonts w:ascii="Arial" w:hAnsi="Arial" w:cs="Arial"/>
            <w:b/>
            <w:i/>
            <w:sz w:val="20"/>
            <w:szCs w:val="20"/>
          </w:rPr>
          <w:t>http://www.ipa.faa.gov</w:t>
        </w:r>
      </w:hyperlink>
      <w:r w:rsidR="001A2E94">
        <w:rPr>
          <w:rFonts w:ascii="Arial" w:hAnsi="Arial" w:cs="Arial"/>
          <w:b/>
          <w:i/>
          <w:sz w:val="20"/>
          <w:szCs w:val="20"/>
        </w:rPr>
        <w:t xml:space="preserve"> </w:t>
      </w:r>
      <w:r w:rsidR="001A2E94">
        <w:rPr>
          <w:rFonts w:ascii="Arial" w:hAnsi="Arial" w:cs="Arial"/>
          <w:i/>
          <w:sz w:val="20"/>
          <w:szCs w:val="20"/>
        </w:rPr>
        <w:t>for more information on risk analysis and a list of all risk areas</w:t>
      </w:r>
      <w:r w:rsidR="00FA1668">
        <w:rPr>
          <w:rFonts w:ascii="Arial" w:hAnsi="Arial" w:cs="Arial"/>
          <w:i/>
          <w:sz w:val="20"/>
          <w:szCs w:val="20"/>
        </w:rPr>
        <w:t xml:space="preserve">. </w:t>
      </w:r>
    </w:p>
    <w:p w:rsidR="00BB594F" w:rsidRPr="00813AAA" w:rsidRDefault="00BB594F" w:rsidP="00BB594F">
      <w:pPr>
        <w:pStyle w:val="Heading3"/>
      </w:pPr>
      <w:bookmarkStart w:id="15" w:name="_Toc366739416"/>
      <w:bookmarkStart w:id="16" w:name="_Toc428803198"/>
      <w:r w:rsidRPr="00813AAA">
        <w:t>Issues and Opportunities</w:t>
      </w:r>
      <w:bookmarkEnd w:id="15"/>
      <w:bookmarkEnd w:id="16"/>
    </w:p>
    <w:p w:rsidR="00BB594F" w:rsidRPr="00813AAA" w:rsidRDefault="00BB594F" w:rsidP="00BB594F">
      <w:pPr>
        <w:jc w:val="both"/>
        <w:rPr>
          <w:rFonts w:ascii="Arial" w:hAnsi="Arial" w:cs="Arial"/>
          <w:sz w:val="20"/>
          <w:szCs w:val="20"/>
        </w:rPr>
      </w:pPr>
    </w:p>
    <w:p w:rsidR="00BB594F" w:rsidRPr="00A67406" w:rsidRDefault="00AF3236" w:rsidP="00BB594F">
      <w:pPr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 xml:space="preserve">Summarize major </w:t>
      </w:r>
      <w:r w:rsidR="00BB594F" w:rsidRPr="00A67406">
        <w:rPr>
          <w:rFonts w:ascii="Arial" w:hAnsi="Arial" w:cs="Arial"/>
          <w:i/>
          <w:sz w:val="20"/>
          <w:szCs w:val="20"/>
        </w:rPr>
        <w:t xml:space="preserve">issues that have been identified, analyzed, and incorporated into the business case, as well as any opportunities that would have a positive impact on </w:t>
      </w:r>
      <w:r w:rsidR="00E219F1">
        <w:rPr>
          <w:rFonts w:ascii="Arial" w:hAnsi="Arial" w:cs="Arial"/>
          <w:i/>
          <w:sz w:val="20"/>
          <w:szCs w:val="20"/>
        </w:rPr>
        <w:t>FAA service delivery</w:t>
      </w:r>
      <w:r w:rsidR="00BB594F" w:rsidRPr="00A67406">
        <w:rPr>
          <w:rFonts w:ascii="Arial" w:hAnsi="Arial" w:cs="Arial"/>
          <w:i/>
          <w:sz w:val="20"/>
          <w:szCs w:val="20"/>
        </w:rPr>
        <w:t xml:space="preserve">. </w:t>
      </w:r>
      <w:r w:rsidRPr="00A67406">
        <w:rPr>
          <w:rFonts w:ascii="Arial" w:hAnsi="Arial" w:cs="Arial"/>
          <w:i/>
          <w:sz w:val="20"/>
          <w:szCs w:val="20"/>
        </w:rPr>
        <w:t>For ATO investment initiative</w:t>
      </w:r>
      <w:r w:rsidR="00440E4F" w:rsidRPr="00A67406">
        <w:rPr>
          <w:rFonts w:ascii="Arial" w:hAnsi="Arial" w:cs="Arial"/>
          <w:i/>
          <w:sz w:val="20"/>
          <w:szCs w:val="20"/>
        </w:rPr>
        <w:t>s</w:t>
      </w:r>
      <w:r w:rsidRPr="00A67406">
        <w:rPr>
          <w:rFonts w:ascii="Arial" w:hAnsi="Arial" w:cs="Arial"/>
          <w:i/>
          <w:sz w:val="20"/>
          <w:szCs w:val="20"/>
        </w:rPr>
        <w:t>, r</w:t>
      </w:r>
      <w:r w:rsidR="00BB594F" w:rsidRPr="00A67406">
        <w:rPr>
          <w:rFonts w:ascii="Arial" w:hAnsi="Arial" w:cs="Arial"/>
          <w:i/>
          <w:sz w:val="20"/>
          <w:szCs w:val="20"/>
        </w:rPr>
        <w:t>eference the PMO Risk, Issues, and Opportunities Management Plan.</w:t>
      </w:r>
    </w:p>
    <w:p w:rsidR="003A5474" w:rsidRDefault="003A5474" w:rsidP="007F7602">
      <w:pPr>
        <w:pStyle w:val="Heading3"/>
      </w:pPr>
      <w:bookmarkStart w:id="17" w:name="_Toc428803199"/>
      <w:r>
        <w:t>Sensitivity Analysis</w:t>
      </w:r>
      <w:bookmarkEnd w:id="17"/>
    </w:p>
    <w:p w:rsidR="003A5474" w:rsidRDefault="003A5474" w:rsidP="00FE2514">
      <w:pPr>
        <w:jc w:val="both"/>
        <w:rPr>
          <w:rFonts w:ascii="Arial" w:hAnsi="Arial" w:cs="Arial"/>
          <w:sz w:val="20"/>
          <w:szCs w:val="20"/>
        </w:rPr>
      </w:pPr>
    </w:p>
    <w:p w:rsidR="003A5474" w:rsidRPr="00A67406" w:rsidRDefault="003A5474" w:rsidP="003A5474">
      <w:pPr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>Sensitivity analysis involves changing key parameters in the cost model to test their effect on cost.</w:t>
      </w:r>
      <w:r w:rsidRPr="00A67406">
        <w:rPr>
          <w:i/>
        </w:rPr>
        <w:t xml:space="preserve"> </w:t>
      </w:r>
      <w:r w:rsidRPr="00A67406">
        <w:rPr>
          <w:rFonts w:ascii="Arial" w:hAnsi="Arial" w:cs="Arial"/>
          <w:i/>
          <w:sz w:val="20"/>
          <w:szCs w:val="20"/>
        </w:rPr>
        <w:t xml:space="preserve">In order for sensitivity analysis to reveal how the cost estimate is affected by a change in a single </w:t>
      </w:r>
      <w:r w:rsidR="00041205" w:rsidRPr="00A67406">
        <w:rPr>
          <w:rFonts w:ascii="Arial" w:hAnsi="Arial" w:cs="Arial"/>
          <w:i/>
          <w:sz w:val="20"/>
          <w:szCs w:val="20"/>
        </w:rPr>
        <w:t>parameter</w:t>
      </w:r>
      <w:r w:rsidRPr="00A67406">
        <w:rPr>
          <w:rFonts w:ascii="Arial" w:hAnsi="Arial" w:cs="Arial"/>
          <w:i/>
          <w:sz w:val="20"/>
          <w:szCs w:val="20"/>
        </w:rPr>
        <w:t xml:space="preserve">, the cost estimator must examine the effect of changing one </w:t>
      </w:r>
      <w:r w:rsidR="00041205" w:rsidRPr="00A67406">
        <w:rPr>
          <w:rFonts w:ascii="Arial" w:hAnsi="Arial" w:cs="Arial"/>
          <w:i/>
          <w:sz w:val="20"/>
          <w:szCs w:val="20"/>
        </w:rPr>
        <w:t xml:space="preserve">parameter </w:t>
      </w:r>
      <w:r w:rsidRPr="00A67406">
        <w:rPr>
          <w:rFonts w:ascii="Arial" w:hAnsi="Arial" w:cs="Arial"/>
          <w:i/>
          <w:sz w:val="20"/>
          <w:szCs w:val="20"/>
        </w:rPr>
        <w:t xml:space="preserve">or cost driver at a time while holding all other variables constant. </w:t>
      </w:r>
      <w:r w:rsidR="00AF3236" w:rsidRPr="00A67406">
        <w:rPr>
          <w:rFonts w:ascii="Arial" w:hAnsi="Arial" w:cs="Arial"/>
          <w:i/>
          <w:sz w:val="20"/>
          <w:szCs w:val="20"/>
        </w:rPr>
        <w:t>Be sure to p</w:t>
      </w:r>
      <w:r w:rsidRPr="00A67406">
        <w:rPr>
          <w:rFonts w:ascii="Arial" w:hAnsi="Arial" w:cs="Arial"/>
          <w:i/>
          <w:sz w:val="20"/>
          <w:szCs w:val="20"/>
        </w:rPr>
        <w:t xml:space="preserve">erform </w:t>
      </w:r>
      <w:r w:rsidR="00AF3236" w:rsidRPr="00A67406">
        <w:rPr>
          <w:rFonts w:ascii="Arial" w:hAnsi="Arial" w:cs="Arial"/>
          <w:i/>
          <w:sz w:val="20"/>
          <w:szCs w:val="20"/>
        </w:rPr>
        <w:t xml:space="preserve">the </w:t>
      </w:r>
      <w:r w:rsidRPr="00A67406">
        <w:rPr>
          <w:rFonts w:ascii="Arial" w:hAnsi="Arial" w:cs="Arial"/>
          <w:i/>
          <w:sz w:val="20"/>
          <w:szCs w:val="20"/>
        </w:rPr>
        <w:t>sensitivity analysis on key design cost</w:t>
      </w:r>
      <w:r w:rsidR="001C32B1" w:rsidRPr="00A67406">
        <w:rPr>
          <w:rFonts w:ascii="Arial" w:hAnsi="Arial" w:cs="Arial"/>
          <w:i/>
          <w:sz w:val="20"/>
          <w:szCs w:val="20"/>
        </w:rPr>
        <w:t>-</w:t>
      </w:r>
      <w:r w:rsidRPr="00A67406">
        <w:rPr>
          <w:rFonts w:ascii="Arial" w:hAnsi="Arial" w:cs="Arial"/>
          <w:i/>
          <w:sz w:val="20"/>
          <w:szCs w:val="20"/>
        </w:rPr>
        <w:t xml:space="preserve">drivers to </w:t>
      </w:r>
      <w:r w:rsidR="00CC06A3" w:rsidRPr="00A67406">
        <w:rPr>
          <w:rFonts w:ascii="Arial" w:hAnsi="Arial" w:cs="Arial"/>
          <w:i/>
          <w:sz w:val="20"/>
          <w:szCs w:val="20"/>
        </w:rPr>
        <w:t xml:space="preserve">determine </w:t>
      </w:r>
      <w:r w:rsidRPr="00A67406">
        <w:rPr>
          <w:rFonts w:ascii="Arial" w:hAnsi="Arial" w:cs="Arial"/>
          <w:i/>
          <w:sz w:val="20"/>
          <w:szCs w:val="20"/>
        </w:rPr>
        <w:t>the</w:t>
      </w:r>
      <w:r w:rsidR="00CC06A3" w:rsidRPr="00A67406">
        <w:rPr>
          <w:rFonts w:ascii="Arial" w:hAnsi="Arial" w:cs="Arial"/>
          <w:i/>
          <w:sz w:val="20"/>
          <w:szCs w:val="20"/>
        </w:rPr>
        <w:t>ir</w:t>
      </w:r>
      <w:r w:rsidRPr="00A67406">
        <w:rPr>
          <w:rFonts w:ascii="Arial" w:hAnsi="Arial" w:cs="Arial"/>
          <w:i/>
          <w:sz w:val="20"/>
          <w:szCs w:val="20"/>
        </w:rPr>
        <w:t xml:space="preserve"> impact on cost. Sensitivity analysis includes:</w:t>
      </w:r>
    </w:p>
    <w:p w:rsidR="003A5474" w:rsidRPr="00A67406" w:rsidRDefault="003A5474" w:rsidP="003A5474">
      <w:pPr>
        <w:jc w:val="both"/>
        <w:rPr>
          <w:rFonts w:ascii="Arial" w:hAnsi="Arial" w:cs="Arial"/>
          <w:i/>
          <w:sz w:val="20"/>
          <w:szCs w:val="20"/>
        </w:rPr>
      </w:pPr>
    </w:p>
    <w:p w:rsidR="003A5474" w:rsidRPr="00A67406" w:rsidRDefault="003A5474" w:rsidP="003A5474">
      <w:pPr>
        <w:pStyle w:val="ListParagraph"/>
        <w:numPr>
          <w:ilvl w:val="0"/>
          <w:numId w:val="19"/>
        </w:numPr>
        <w:tabs>
          <w:tab w:val="left" w:pos="-270"/>
        </w:tabs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>Testing the sensitivity of cost elements to changes in input values and key assumptions</w:t>
      </w:r>
    </w:p>
    <w:p w:rsidR="003A5474" w:rsidRPr="00A67406" w:rsidRDefault="00CC06A3" w:rsidP="003A5474">
      <w:pPr>
        <w:pStyle w:val="ListParagraph"/>
        <w:numPr>
          <w:ilvl w:val="0"/>
          <w:numId w:val="19"/>
        </w:numPr>
        <w:tabs>
          <w:tab w:val="left" w:pos="-270"/>
        </w:tabs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 xml:space="preserve">Determining the </w:t>
      </w:r>
      <w:r w:rsidR="003A5474" w:rsidRPr="00A67406">
        <w:rPr>
          <w:rFonts w:ascii="Arial" w:hAnsi="Arial" w:cs="Arial"/>
          <w:i/>
          <w:sz w:val="20"/>
          <w:szCs w:val="20"/>
        </w:rPr>
        <w:t xml:space="preserve">effect of changing quantities </w:t>
      </w:r>
      <w:r w:rsidR="00983797" w:rsidRPr="00A67406">
        <w:rPr>
          <w:rFonts w:ascii="Arial" w:hAnsi="Arial" w:cs="Arial"/>
          <w:i/>
          <w:sz w:val="20"/>
          <w:szCs w:val="20"/>
        </w:rPr>
        <w:t>or</w:t>
      </w:r>
      <w:r w:rsidR="003A5474" w:rsidRPr="00A67406">
        <w:rPr>
          <w:rFonts w:ascii="Arial" w:hAnsi="Arial" w:cs="Arial"/>
          <w:i/>
          <w:sz w:val="20"/>
          <w:szCs w:val="20"/>
        </w:rPr>
        <w:t xml:space="preserve"> schedule on the overall </w:t>
      </w:r>
      <w:r w:rsidR="00440E4F" w:rsidRPr="00A67406">
        <w:rPr>
          <w:rFonts w:ascii="Arial" w:hAnsi="Arial" w:cs="Arial"/>
          <w:i/>
          <w:sz w:val="20"/>
          <w:szCs w:val="20"/>
        </w:rPr>
        <w:t xml:space="preserve">cost </w:t>
      </w:r>
      <w:r w:rsidR="003A5474" w:rsidRPr="00A67406">
        <w:rPr>
          <w:rFonts w:ascii="Arial" w:hAnsi="Arial" w:cs="Arial"/>
          <w:i/>
          <w:sz w:val="20"/>
          <w:szCs w:val="20"/>
        </w:rPr>
        <w:t>estimate</w:t>
      </w:r>
    </w:p>
    <w:p w:rsidR="003A5474" w:rsidRPr="00A67406" w:rsidRDefault="003A5474" w:rsidP="003A5474">
      <w:pPr>
        <w:pStyle w:val="ListParagraph"/>
        <w:numPr>
          <w:ilvl w:val="0"/>
          <w:numId w:val="19"/>
        </w:numPr>
        <w:tabs>
          <w:tab w:val="left" w:pos="-270"/>
        </w:tabs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>Determining which assumptions are key cost drivers and which cost elements are affected most by changes</w:t>
      </w:r>
    </w:p>
    <w:p w:rsidR="00CC06A3" w:rsidRPr="00A67406" w:rsidRDefault="00CC06A3" w:rsidP="00A67406">
      <w:pPr>
        <w:tabs>
          <w:tab w:val="left" w:pos="-270"/>
        </w:tabs>
        <w:jc w:val="both"/>
        <w:rPr>
          <w:rFonts w:ascii="Arial" w:hAnsi="Arial" w:cs="Arial"/>
          <w:i/>
          <w:sz w:val="20"/>
          <w:szCs w:val="20"/>
        </w:rPr>
      </w:pPr>
    </w:p>
    <w:p w:rsidR="00CC06A3" w:rsidRPr="00A67406" w:rsidRDefault="00CC06A3" w:rsidP="00A67406">
      <w:pPr>
        <w:tabs>
          <w:tab w:val="left" w:pos="-270"/>
        </w:tabs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 xml:space="preserve">Use the following table to identify the key </w:t>
      </w:r>
      <w:r w:rsidR="00565B46" w:rsidRPr="00A67406">
        <w:rPr>
          <w:rFonts w:ascii="Arial" w:hAnsi="Arial" w:cs="Arial"/>
          <w:i/>
          <w:sz w:val="20"/>
          <w:szCs w:val="20"/>
        </w:rPr>
        <w:t>cost-drivers</w:t>
      </w:r>
      <w:r w:rsidRPr="00A67406">
        <w:rPr>
          <w:rFonts w:ascii="Arial" w:hAnsi="Arial" w:cs="Arial"/>
          <w:i/>
          <w:sz w:val="20"/>
          <w:szCs w:val="20"/>
        </w:rPr>
        <w:t xml:space="preserve"> on which a sensitivity analysis w</w:t>
      </w:r>
      <w:r w:rsidR="00FD6F99">
        <w:rPr>
          <w:rFonts w:ascii="Arial" w:hAnsi="Arial" w:cs="Arial"/>
          <w:i/>
          <w:sz w:val="20"/>
          <w:szCs w:val="20"/>
        </w:rPr>
        <w:t>as performed and summarize the</w:t>
      </w:r>
      <w:r w:rsidRPr="00A67406">
        <w:rPr>
          <w:rFonts w:ascii="Arial" w:hAnsi="Arial" w:cs="Arial"/>
          <w:i/>
          <w:sz w:val="20"/>
          <w:szCs w:val="20"/>
        </w:rPr>
        <w:t xml:space="preserve"> impact on cost.</w:t>
      </w:r>
    </w:p>
    <w:p w:rsidR="00CC06A3" w:rsidRDefault="00CC06A3" w:rsidP="00CC06A3">
      <w:pPr>
        <w:tabs>
          <w:tab w:val="left" w:pos="-270"/>
        </w:tabs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785"/>
        <w:gridCol w:w="6205"/>
      </w:tblGrid>
      <w:tr w:rsidR="00CC06A3" w:rsidRPr="00B24970" w:rsidTr="001F5649">
        <w:tc>
          <w:tcPr>
            <w:tcW w:w="2785" w:type="dxa"/>
          </w:tcPr>
          <w:p w:rsidR="00CC06A3" w:rsidRPr="00714372" w:rsidRDefault="00565B46" w:rsidP="001F5649">
            <w:pPr>
              <w:tabs>
                <w:tab w:val="left" w:pos="-2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Key Cost-Driver</w:t>
            </w:r>
          </w:p>
        </w:tc>
        <w:tc>
          <w:tcPr>
            <w:tcW w:w="6205" w:type="dxa"/>
          </w:tcPr>
          <w:p w:rsidR="00CC06A3" w:rsidRPr="00714372" w:rsidRDefault="00041205" w:rsidP="001F5649">
            <w:pPr>
              <w:tabs>
                <w:tab w:val="left" w:pos="-2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Cost Impact</w:t>
            </w:r>
          </w:p>
        </w:tc>
      </w:tr>
      <w:tr w:rsidR="00CC06A3" w:rsidTr="001F5649">
        <w:tc>
          <w:tcPr>
            <w:tcW w:w="2785" w:type="dxa"/>
          </w:tcPr>
          <w:p w:rsidR="00CC06A3" w:rsidRDefault="00CC06A3" w:rsidP="001F5649">
            <w:pPr>
              <w:tabs>
                <w:tab w:val="left" w:pos="-27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5" w:type="dxa"/>
          </w:tcPr>
          <w:p w:rsidR="00CC06A3" w:rsidRDefault="00CC06A3" w:rsidP="001F5649">
            <w:pPr>
              <w:tabs>
                <w:tab w:val="left" w:pos="-27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6A3" w:rsidTr="001F5649">
        <w:tc>
          <w:tcPr>
            <w:tcW w:w="2785" w:type="dxa"/>
          </w:tcPr>
          <w:p w:rsidR="00CC06A3" w:rsidRDefault="00CC06A3" w:rsidP="001F5649">
            <w:pPr>
              <w:tabs>
                <w:tab w:val="left" w:pos="-27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5" w:type="dxa"/>
          </w:tcPr>
          <w:p w:rsidR="00CC06A3" w:rsidRDefault="00CC06A3" w:rsidP="001F5649">
            <w:pPr>
              <w:tabs>
                <w:tab w:val="left" w:pos="-27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20B3D" w:rsidRDefault="00520B3D" w:rsidP="00FE2514">
      <w:pPr>
        <w:jc w:val="both"/>
        <w:rPr>
          <w:rFonts w:ascii="Arial" w:hAnsi="Arial" w:cs="Arial"/>
          <w:sz w:val="20"/>
          <w:szCs w:val="20"/>
        </w:rPr>
      </w:pPr>
    </w:p>
    <w:p w:rsidR="00520B3D" w:rsidRPr="00F3502D" w:rsidRDefault="00520B3D" w:rsidP="00520B3D">
      <w:pPr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 xml:space="preserve">See </w:t>
      </w:r>
      <w:r w:rsidRPr="00F3502D">
        <w:rPr>
          <w:rFonts w:ascii="Arial" w:hAnsi="Arial" w:cs="Arial"/>
          <w:i/>
          <w:sz w:val="20"/>
          <w:szCs w:val="20"/>
          <w:u w:val="single"/>
        </w:rPr>
        <w:t xml:space="preserve">GAO Cost Estimating and Assessment Guide, Chapter 13 </w:t>
      </w:r>
      <w:r w:rsidRPr="00A67406">
        <w:rPr>
          <w:rFonts w:ascii="Arial" w:hAnsi="Arial" w:cs="Arial"/>
          <w:i/>
          <w:sz w:val="20"/>
          <w:szCs w:val="20"/>
        </w:rPr>
        <w:t>for a discussion on sensitivity analysis</w:t>
      </w:r>
      <w:r w:rsidRPr="00F3502D">
        <w:rPr>
          <w:rFonts w:ascii="Arial" w:hAnsi="Arial" w:cs="Arial"/>
          <w:i/>
          <w:sz w:val="20"/>
          <w:szCs w:val="20"/>
        </w:rPr>
        <w:t xml:space="preserve"> found on the IP&amp;A website at </w:t>
      </w:r>
      <w:hyperlink r:id="rId20" w:history="1">
        <w:r w:rsidRPr="00F3502D">
          <w:rPr>
            <w:rStyle w:val="Hyperlink"/>
            <w:rFonts w:ascii="Arial" w:hAnsi="Arial" w:cs="Arial"/>
            <w:b/>
            <w:i/>
            <w:sz w:val="20"/>
            <w:szCs w:val="20"/>
          </w:rPr>
          <w:t>http://www.ipa.faa.gov</w:t>
        </w:r>
      </w:hyperlink>
      <w:r w:rsidRPr="00F3502D">
        <w:rPr>
          <w:rFonts w:ascii="Arial" w:hAnsi="Arial" w:cs="Arial"/>
          <w:i/>
          <w:sz w:val="20"/>
          <w:szCs w:val="20"/>
        </w:rPr>
        <w:t xml:space="preserve">. </w:t>
      </w:r>
    </w:p>
    <w:p w:rsidR="00714EFA" w:rsidRPr="00932EDA" w:rsidRDefault="00714EFA" w:rsidP="00FE2514">
      <w:pPr>
        <w:jc w:val="both"/>
        <w:rPr>
          <w:rFonts w:ascii="Arial" w:hAnsi="Arial" w:cs="Arial"/>
          <w:sz w:val="20"/>
          <w:szCs w:val="20"/>
        </w:rPr>
      </w:pPr>
    </w:p>
    <w:p w:rsidR="001D6225" w:rsidRPr="00932EDA" w:rsidRDefault="001D6225" w:rsidP="007F7602">
      <w:pPr>
        <w:pStyle w:val="Heading1"/>
      </w:pPr>
      <w:bookmarkStart w:id="18" w:name="FAA_3408"/>
      <w:bookmarkStart w:id="19" w:name="_Toc318232735"/>
      <w:bookmarkStart w:id="20" w:name="_Toc327857379"/>
      <w:bookmarkStart w:id="21" w:name="_Toc428803200"/>
      <w:bookmarkEnd w:id="18"/>
      <w:r w:rsidRPr="00932EDA">
        <w:t>Affordability Analysis</w:t>
      </w:r>
      <w:bookmarkEnd w:id="19"/>
      <w:bookmarkEnd w:id="20"/>
      <w:bookmarkEnd w:id="21"/>
    </w:p>
    <w:p w:rsidR="001D6225" w:rsidRPr="00932EDA" w:rsidRDefault="001D6225" w:rsidP="001D6225">
      <w:pPr>
        <w:jc w:val="both"/>
        <w:rPr>
          <w:rStyle w:val="Strong"/>
          <w:rFonts w:ascii="Arial" w:hAnsi="Arial" w:cs="Arial"/>
          <w:sz w:val="20"/>
          <w:szCs w:val="20"/>
        </w:rPr>
      </w:pPr>
    </w:p>
    <w:p w:rsidR="009662F7" w:rsidRPr="00A67406" w:rsidRDefault="00CB2530" w:rsidP="001D6225">
      <w:pPr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 xml:space="preserve">Send the lifecycle cost </w:t>
      </w:r>
      <w:r w:rsidR="00802A0A" w:rsidRPr="00A67406">
        <w:rPr>
          <w:rFonts w:ascii="Arial" w:hAnsi="Arial" w:cs="Arial"/>
          <w:i/>
          <w:sz w:val="20"/>
          <w:szCs w:val="20"/>
        </w:rPr>
        <w:t xml:space="preserve">estimate </w:t>
      </w:r>
      <w:r w:rsidR="00482E7C" w:rsidRPr="00A67406">
        <w:rPr>
          <w:rFonts w:ascii="Arial" w:hAnsi="Arial" w:cs="Arial"/>
          <w:i/>
          <w:sz w:val="20"/>
          <w:szCs w:val="20"/>
        </w:rPr>
        <w:t>for</w:t>
      </w:r>
      <w:r w:rsidRPr="00A67406">
        <w:rPr>
          <w:rFonts w:ascii="Arial" w:hAnsi="Arial" w:cs="Arial"/>
          <w:i/>
          <w:sz w:val="20"/>
          <w:szCs w:val="20"/>
        </w:rPr>
        <w:t xml:space="preserve"> this Tech Refresh </w:t>
      </w:r>
      <w:r w:rsidR="00802A0A" w:rsidRPr="00A67406">
        <w:rPr>
          <w:rFonts w:ascii="Arial" w:hAnsi="Arial" w:cs="Arial"/>
          <w:i/>
          <w:sz w:val="20"/>
          <w:szCs w:val="20"/>
        </w:rPr>
        <w:t>initiative</w:t>
      </w:r>
      <w:r w:rsidRPr="00A67406">
        <w:rPr>
          <w:rFonts w:ascii="Arial" w:hAnsi="Arial" w:cs="Arial"/>
          <w:i/>
          <w:sz w:val="20"/>
          <w:szCs w:val="20"/>
        </w:rPr>
        <w:t xml:space="preserve"> to </w:t>
      </w:r>
      <w:r w:rsidR="00FB1041" w:rsidRPr="00A67406">
        <w:rPr>
          <w:rFonts w:ascii="Arial" w:hAnsi="Arial" w:cs="Arial"/>
          <w:i/>
          <w:sz w:val="20"/>
          <w:szCs w:val="20"/>
        </w:rPr>
        <w:t>FAA Finance</w:t>
      </w:r>
      <w:r w:rsidRPr="00A67406">
        <w:rPr>
          <w:rFonts w:ascii="Arial" w:hAnsi="Arial" w:cs="Arial"/>
          <w:i/>
          <w:sz w:val="20"/>
          <w:szCs w:val="20"/>
        </w:rPr>
        <w:t xml:space="preserve">. This </w:t>
      </w:r>
      <w:r w:rsidR="00FB1041" w:rsidRPr="00A67406">
        <w:rPr>
          <w:rFonts w:ascii="Arial" w:hAnsi="Arial" w:cs="Arial"/>
          <w:i/>
          <w:sz w:val="20"/>
          <w:szCs w:val="20"/>
        </w:rPr>
        <w:t>office</w:t>
      </w:r>
      <w:r w:rsidR="001D6225" w:rsidRPr="00A67406">
        <w:rPr>
          <w:rFonts w:ascii="Arial" w:hAnsi="Arial" w:cs="Arial"/>
          <w:i/>
          <w:sz w:val="20"/>
          <w:szCs w:val="20"/>
        </w:rPr>
        <w:t xml:space="preserve"> </w:t>
      </w:r>
      <w:r w:rsidR="005B338D" w:rsidRPr="00A67406">
        <w:rPr>
          <w:rFonts w:ascii="Arial" w:hAnsi="Arial" w:cs="Arial"/>
          <w:i/>
          <w:sz w:val="20"/>
          <w:szCs w:val="20"/>
        </w:rPr>
        <w:t xml:space="preserve">will </w:t>
      </w:r>
      <w:r w:rsidR="001D6225" w:rsidRPr="00A67406">
        <w:rPr>
          <w:rFonts w:ascii="Arial" w:hAnsi="Arial" w:cs="Arial"/>
          <w:i/>
          <w:sz w:val="20"/>
          <w:szCs w:val="20"/>
        </w:rPr>
        <w:t xml:space="preserve">assess the budget impact </w:t>
      </w:r>
      <w:r w:rsidRPr="00A67406">
        <w:rPr>
          <w:rFonts w:ascii="Arial" w:hAnsi="Arial" w:cs="Arial"/>
          <w:i/>
          <w:sz w:val="20"/>
          <w:szCs w:val="20"/>
        </w:rPr>
        <w:t xml:space="preserve">and relative contribution to </w:t>
      </w:r>
      <w:r w:rsidR="00596A26" w:rsidRPr="00A67406">
        <w:rPr>
          <w:rFonts w:ascii="Arial" w:hAnsi="Arial" w:cs="Arial"/>
          <w:i/>
          <w:sz w:val="20"/>
          <w:szCs w:val="20"/>
        </w:rPr>
        <w:t>FAA</w:t>
      </w:r>
      <w:r w:rsidRPr="00A67406">
        <w:rPr>
          <w:rFonts w:ascii="Arial" w:hAnsi="Arial" w:cs="Arial"/>
          <w:i/>
          <w:sz w:val="20"/>
          <w:szCs w:val="20"/>
        </w:rPr>
        <w:t xml:space="preserve"> goals </w:t>
      </w:r>
      <w:r w:rsidR="00802A0A" w:rsidRPr="00A67406">
        <w:rPr>
          <w:rFonts w:ascii="Arial" w:hAnsi="Arial" w:cs="Arial"/>
          <w:i/>
          <w:sz w:val="20"/>
          <w:szCs w:val="20"/>
        </w:rPr>
        <w:t xml:space="preserve">of this initiative </w:t>
      </w:r>
      <w:r w:rsidR="001D6225" w:rsidRPr="00A67406">
        <w:rPr>
          <w:rFonts w:ascii="Arial" w:hAnsi="Arial" w:cs="Arial"/>
          <w:i/>
          <w:sz w:val="20"/>
          <w:szCs w:val="20"/>
        </w:rPr>
        <w:t>against other</w:t>
      </w:r>
      <w:r w:rsidRPr="00A67406">
        <w:rPr>
          <w:rFonts w:ascii="Arial" w:hAnsi="Arial" w:cs="Arial"/>
          <w:i/>
          <w:sz w:val="20"/>
          <w:szCs w:val="20"/>
        </w:rPr>
        <w:t xml:space="preserve"> proposed and ongoing</w:t>
      </w:r>
      <w:r w:rsidR="001D6225" w:rsidRPr="00A67406">
        <w:rPr>
          <w:rFonts w:ascii="Arial" w:hAnsi="Arial" w:cs="Arial"/>
          <w:i/>
          <w:sz w:val="20"/>
          <w:szCs w:val="20"/>
        </w:rPr>
        <w:t xml:space="preserve"> investment programs in the FAA financial baseline. When a solution cannot be funded within the capital </w:t>
      </w:r>
      <w:r w:rsidR="001D6225" w:rsidRPr="00A67406">
        <w:rPr>
          <w:rFonts w:ascii="Arial" w:hAnsi="Arial" w:cs="Arial"/>
          <w:i/>
          <w:sz w:val="20"/>
          <w:szCs w:val="20"/>
        </w:rPr>
        <w:lastRenderedPageBreak/>
        <w:t xml:space="preserve">investment baseline, </w:t>
      </w:r>
      <w:r w:rsidRPr="00A67406">
        <w:rPr>
          <w:rFonts w:ascii="Arial" w:hAnsi="Arial" w:cs="Arial"/>
          <w:i/>
          <w:sz w:val="20"/>
          <w:szCs w:val="20"/>
        </w:rPr>
        <w:t xml:space="preserve">FAA Finance </w:t>
      </w:r>
      <w:r w:rsidR="001D6225" w:rsidRPr="00A67406">
        <w:rPr>
          <w:rFonts w:ascii="Arial" w:hAnsi="Arial" w:cs="Arial"/>
          <w:i/>
          <w:sz w:val="20"/>
          <w:szCs w:val="20"/>
        </w:rPr>
        <w:t>may propose offsets from lower priority programs.</w:t>
      </w:r>
      <w:r w:rsidRPr="00A67406">
        <w:rPr>
          <w:rFonts w:ascii="Arial" w:hAnsi="Arial" w:cs="Arial"/>
          <w:i/>
          <w:sz w:val="20"/>
          <w:szCs w:val="20"/>
        </w:rPr>
        <w:t xml:space="preserve"> The</w:t>
      </w:r>
      <w:r w:rsidR="001D6225" w:rsidRPr="00A67406">
        <w:rPr>
          <w:rFonts w:ascii="Arial" w:hAnsi="Arial" w:cs="Arial"/>
          <w:i/>
          <w:sz w:val="20"/>
          <w:szCs w:val="20"/>
        </w:rPr>
        <w:t xml:space="preserve"> budget impact </w:t>
      </w:r>
      <w:r w:rsidRPr="00A67406">
        <w:rPr>
          <w:rFonts w:ascii="Arial" w:hAnsi="Arial" w:cs="Arial"/>
          <w:i/>
          <w:sz w:val="20"/>
          <w:szCs w:val="20"/>
        </w:rPr>
        <w:t>a</w:t>
      </w:r>
      <w:r w:rsidR="00E91A93" w:rsidRPr="00A67406">
        <w:rPr>
          <w:rFonts w:ascii="Arial" w:hAnsi="Arial" w:cs="Arial"/>
          <w:i/>
          <w:sz w:val="20"/>
          <w:szCs w:val="20"/>
        </w:rPr>
        <w:t>ssessment</w:t>
      </w:r>
      <w:r w:rsidR="001D6225" w:rsidRPr="00A67406">
        <w:rPr>
          <w:rFonts w:ascii="Arial" w:hAnsi="Arial" w:cs="Arial"/>
          <w:i/>
          <w:sz w:val="20"/>
          <w:szCs w:val="20"/>
        </w:rPr>
        <w:t xml:space="preserve"> shape</w:t>
      </w:r>
      <w:r w:rsidRPr="00A67406">
        <w:rPr>
          <w:rFonts w:ascii="Arial" w:hAnsi="Arial" w:cs="Arial"/>
          <w:i/>
          <w:sz w:val="20"/>
          <w:szCs w:val="20"/>
        </w:rPr>
        <w:t>s</w:t>
      </w:r>
      <w:r w:rsidR="001D6225" w:rsidRPr="00A67406">
        <w:rPr>
          <w:rFonts w:ascii="Arial" w:hAnsi="Arial" w:cs="Arial"/>
          <w:i/>
          <w:sz w:val="20"/>
          <w:szCs w:val="20"/>
        </w:rPr>
        <w:t xml:space="preserve"> subsequent deliberations of the </w:t>
      </w:r>
      <w:r w:rsidRPr="00A67406">
        <w:rPr>
          <w:rFonts w:ascii="Arial" w:hAnsi="Arial" w:cs="Arial"/>
          <w:i/>
          <w:sz w:val="20"/>
          <w:szCs w:val="20"/>
        </w:rPr>
        <w:t>business case analysis</w:t>
      </w:r>
      <w:r w:rsidR="001D6225" w:rsidRPr="00A67406">
        <w:rPr>
          <w:rFonts w:ascii="Arial" w:hAnsi="Arial" w:cs="Arial"/>
          <w:i/>
          <w:sz w:val="20"/>
          <w:szCs w:val="20"/>
        </w:rPr>
        <w:t xml:space="preserve"> team.</w:t>
      </w:r>
    </w:p>
    <w:p w:rsidR="009662F7" w:rsidRPr="00A67406" w:rsidRDefault="009662F7" w:rsidP="001D6225">
      <w:pPr>
        <w:jc w:val="both"/>
        <w:rPr>
          <w:rFonts w:ascii="Arial" w:hAnsi="Arial" w:cs="Arial"/>
          <w:i/>
          <w:sz w:val="20"/>
          <w:szCs w:val="20"/>
        </w:rPr>
      </w:pPr>
    </w:p>
    <w:p w:rsidR="00EC2170" w:rsidRPr="00A67406" w:rsidRDefault="00CB2530" w:rsidP="001D6225">
      <w:pPr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 xml:space="preserve">Summarize </w:t>
      </w:r>
      <w:r w:rsidR="00482E7C" w:rsidRPr="00A67406">
        <w:rPr>
          <w:rFonts w:ascii="Arial" w:hAnsi="Arial" w:cs="Arial"/>
          <w:i/>
          <w:sz w:val="20"/>
          <w:szCs w:val="20"/>
        </w:rPr>
        <w:t xml:space="preserve">findings and </w:t>
      </w:r>
      <w:r w:rsidRPr="00A67406">
        <w:rPr>
          <w:rFonts w:ascii="Arial" w:hAnsi="Arial" w:cs="Arial"/>
          <w:i/>
          <w:sz w:val="20"/>
          <w:szCs w:val="20"/>
        </w:rPr>
        <w:t>recommendations of the affordability assessment here</w:t>
      </w:r>
      <w:r w:rsidR="009662F7" w:rsidRPr="00A67406">
        <w:rPr>
          <w:rFonts w:ascii="Arial" w:hAnsi="Arial" w:cs="Arial"/>
          <w:i/>
          <w:sz w:val="20"/>
          <w:szCs w:val="20"/>
        </w:rPr>
        <w:t>.</w:t>
      </w:r>
    </w:p>
    <w:p w:rsidR="001D6225" w:rsidRPr="00932EDA" w:rsidRDefault="001D6225" w:rsidP="001D6225">
      <w:pPr>
        <w:jc w:val="both"/>
        <w:rPr>
          <w:rFonts w:ascii="Arial" w:hAnsi="Arial" w:cs="Arial"/>
          <w:sz w:val="20"/>
          <w:szCs w:val="20"/>
        </w:rPr>
      </w:pPr>
      <w:r w:rsidRPr="00932EDA">
        <w:rPr>
          <w:rFonts w:ascii="Arial" w:hAnsi="Arial" w:cs="Arial"/>
          <w:sz w:val="20"/>
          <w:szCs w:val="20"/>
        </w:rPr>
        <w:t xml:space="preserve">  </w:t>
      </w:r>
      <w:bookmarkStart w:id="22" w:name="FAA_3411"/>
      <w:bookmarkEnd w:id="22"/>
    </w:p>
    <w:p w:rsidR="00EC2170" w:rsidRPr="00932EDA" w:rsidRDefault="00EC2170" w:rsidP="007F7602">
      <w:pPr>
        <w:pStyle w:val="Heading1"/>
      </w:pPr>
      <w:bookmarkStart w:id="23" w:name="_Toc327857380"/>
      <w:bookmarkStart w:id="24" w:name="_Toc428803201"/>
      <w:r w:rsidRPr="00932EDA">
        <w:t xml:space="preserve">Related </w:t>
      </w:r>
      <w:r w:rsidR="00E91A93">
        <w:t>Assessment</w:t>
      </w:r>
      <w:r w:rsidRPr="00932EDA">
        <w:t>s</w:t>
      </w:r>
      <w:bookmarkEnd w:id="23"/>
      <w:bookmarkEnd w:id="24"/>
      <w:r w:rsidRPr="00932EDA">
        <w:t xml:space="preserve"> </w:t>
      </w:r>
    </w:p>
    <w:p w:rsidR="00EC2170" w:rsidRPr="00932EDA" w:rsidRDefault="00EC2170" w:rsidP="00EC2170">
      <w:pPr>
        <w:jc w:val="both"/>
        <w:rPr>
          <w:rFonts w:ascii="Arial" w:hAnsi="Arial" w:cs="Arial"/>
          <w:sz w:val="20"/>
          <w:szCs w:val="20"/>
        </w:rPr>
      </w:pPr>
    </w:p>
    <w:p w:rsidR="00EC2170" w:rsidRDefault="00EC2170" w:rsidP="00EC2170">
      <w:pPr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 xml:space="preserve">Depending on the nature of the investment, all or some of the following </w:t>
      </w:r>
      <w:r w:rsidR="00B0456D" w:rsidRPr="00A67406">
        <w:rPr>
          <w:rFonts w:ascii="Arial" w:hAnsi="Arial" w:cs="Arial"/>
          <w:i/>
          <w:sz w:val="20"/>
          <w:szCs w:val="20"/>
        </w:rPr>
        <w:t>a</w:t>
      </w:r>
      <w:r w:rsidR="00E91A93" w:rsidRPr="00A67406">
        <w:rPr>
          <w:rFonts w:ascii="Arial" w:hAnsi="Arial" w:cs="Arial"/>
          <w:i/>
          <w:sz w:val="20"/>
          <w:szCs w:val="20"/>
        </w:rPr>
        <w:t>ssessment</w:t>
      </w:r>
      <w:r w:rsidR="009D7A6E" w:rsidRPr="00A67406">
        <w:rPr>
          <w:rFonts w:ascii="Arial" w:hAnsi="Arial" w:cs="Arial"/>
          <w:i/>
          <w:sz w:val="20"/>
          <w:szCs w:val="20"/>
        </w:rPr>
        <w:t>s</w:t>
      </w:r>
      <w:r w:rsidRPr="00A67406">
        <w:rPr>
          <w:rFonts w:ascii="Arial" w:hAnsi="Arial" w:cs="Arial"/>
          <w:i/>
          <w:sz w:val="20"/>
          <w:szCs w:val="20"/>
        </w:rPr>
        <w:t xml:space="preserve"> may be appropriate:</w:t>
      </w:r>
    </w:p>
    <w:p w:rsidR="00E219F1" w:rsidRPr="00A67406" w:rsidRDefault="00E219F1" w:rsidP="00EC2170">
      <w:pPr>
        <w:jc w:val="both"/>
        <w:rPr>
          <w:rFonts w:ascii="Arial" w:hAnsi="Arial" w:cs="Arial"/>
          <w:i/>
          <w:sz w:val="20"/>
          <w:szCs w:val="20"/>
        </w:rPr>
      </w:pPr>
    </w:p>
    <w:p w:rsidR="00EC2170" w:rsidRPr="00A67406" w:rsidRDefault="00EC2170" w:rsidP="00EC2170">
      <w:pPr>
        <w:pStyle w:val="ListParagraph"/>
        <w:numPr>
          <w:ilvl w:val="0"/>
          <w:numId w:val="18"/>
        </w:numPr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>Human Engineerin</w:t>
      </w:r>
      <w:r w:rsidR="00B0456D" w:rsidRPr="00A67406">
        <w:rPr>
          <w:rFonts w:ascii="Arial" w:hAnsi="Arial" w:cs="Arial"/>
          <w:i/>
          <w:sz w:val="20"/>
          <w:szCs w:val="20"/>
        </w:rPr>
        <w:t xml:space="preserve">g and </w:t>
      </w:r>
      <w:r w:rsidRPr="00A67406">
        <w:rPr>
          <w:rFonts w:ascii="Arial" w:hAnsi="Arial" w:cs="Arial"/>
          <w:i/>
          <w:sz w:val="20"/>
          <w:szCs w:val="20"/>
        </w:rPr>
        <w:t xml:space="preserve">Operability </w:t>
      </w:r>
      <w:r w:rsidR="00E91A93" w:rsidRPr="00A67406">
        <w:rPr>
          <w:rFonts w:ascii="Arial" w:hAnsi="Arial" w:cs="Arial"/>
          <w:i/>
          <w:sz w:val="20"/>
          <w:szCs w:val="20"/>
        </w:rPr>
        <w:t>Assessment</w:t>
      </w:r>
      <w:r w:rsidRPr="00A67406">
        <w:rPr>
          <w:rFonts w:ascii="Arial" w:hAnsi="Arial" w:cs="Arial"/>
          <w:i/>
          <w:sz w:val="20"/>
          <w:szCs w:val="20"/>
        </w:rPr>
        <w:t> </w:t>
      </w:r>
    </w:p>
    <w:p w:rsidR="00EC2170" w:rsidRPr="00A67406" w:rsidRDefault="00EC2170" w:rsidP="00EC2170">
      <w:pPr>
        <w:pStyle w:val="ListParagraph"/>
        <w:numPr>
          <w:ilvl w:val="0"/>
          <w:numId w:val="18"/>
        </w:numPr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 xml:space="preserve">Information and System Security </w:t>
      </w:r>
      <w:r w:rsidR="00E91A93" w:rsidRPr="00A67406">
        <w:rPr>
          <w:rFonts w:ascii="Arial" w:hAnsi="Arial" w:cs="Arial"/>
          <w:i/>
          <w:sz w:val="20"/>
          <w:szCs w:val="20"/>
        </w:rPr>
        <w:t>Assessment</w:t>
      </w:r>
      <w:r w:rsidR="00523E5D" w:rsidRPr="00A67406">
        <w:rPr>
          <w:rFonts w:ascii="Arial" w:hAnsi="Arial" w:cs="Arial"/>
          <w:i/>
          <w:sz w:val="20"/>
          <w:szCs w:val="20"/>
        </w:rPr>
        <w:t xml:space="preserve"> (See AMS Policy Section 4.11)</w:t>
      </w:r>
    </w:p>
    <w:p w:rsidR="00EC2170" w:rsidRPr="00A67406" w:rsidRDefault="00EC2170" w:rsidP="00EC2170">
      <w:pPr>
        <w:pStyle w:val="ListParagraph"/>
        <w:numPr>
          <w:ilvl w:val="0"/>
          <w:numId w:val="18"/>
        </w:numPr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 xml:space="preserve">Environment and Occupational Safety and Health </w:t>
      </w:r>
      <w:r w:rsidR="00E91A93" w:rsidRPr="00A67406">
        <w:rPr>
          <w:rFonts w:ascii="Arial" w:hAnsi="Arial" w:cs="Arial"/>
          <w:i/>
          <w:sz w:val="20"/>
          <w:szCs w:val="20"/>
        </w:rPr>
        <w:t>Assessment</w:t>
      </w:r>
    </w:p>
    <w:p w:rsidR="00EC2170" w:rsidRPr="00A67406" w:rsidRDefault="00EC2170" w:rsidP="00EC2170">
      <w:pPr>
        <w:pStyle w:val="ListParagraph"/>
        <w:numPr>
          <w:ilvl w:val="0"/>
          <w:numId w:val="18"/>
        </w:numPr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 xml:space="preserve">Other Specialty Engineering </w:t>
      </w:r>
      <w:r w:rsidR="00E91A93" w:rsidRPr="00A67406">
        <w:rPr>
          <w:rFonts w:ascii="Arial" w:hAnsi="Arial" w:cs="Arial"/>
          <w:i/>
          <w:sz w:val="20"/>
          <w:szCs w:val="20"/>
        </w:rPr>
        <w:t>Assessment</w:t>
      </w:r>
      <w:r w:rsidRPr="00A67406">
        <w:rPr>
          <w:rFonts w:ascii="Arial" w:hAnsi="Arial" w:cs="Arial"/>
          <w:i/>
          <w:sz w:val="20"/>
          <w:szCs w:val="20"/>
        </w:rPr>
        <w:t>s.</w:t>
      </w:r>
    </w:p>
    <w:p w:rsidR="00471D22" w:rsidRPr="00A67406" w:rsidRDefault="00471D22" w:rsidP="00471D22">
      <w:pPr>
        <w:rPr>
          <w:rFonts w:ascii="Arial" w:hAnsi="Arial" w:cs="Arial"/>
          <w:i/>
          <w:sz w:val="20"/>
          <w:szCs w:val="20"/>
        </w:rPr>
      </w:pPr>
    </w:p>
    <w:p w:rsidR="00596A26" w:rsidRPr="00A67406" w:rsidRDefault="00482E7C" w:rsidP="00334D32">
      <w:pPr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 xml:space="preserve">Summarize findings here. </w:t>
      </w:r>
    </w:p>
    <w:p w:rsidR="00596A26" w:rsidRPr="00A67406" w:rsidRDefault="00596A26" w:rsidP="00334D32">
      <w:pPr>
        <w:rPr>
          <w:rFonts w:ascii="Arial" w:hAnsi="Arial" w:cs="Arial"/>
          <w:i/>
          <w:sz w:val="20"/>
          <w:szCs w:val="20"/>
        </w:rPr>
      </w:pPr>
    </w:p>
    <w:p w:rsidR="00334D32" w:rsidRPr="00A67406" w:rsidRDefault="00471D22" w:rsidP="00334D32">
      <w:pPr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>See</w:t>
      </w:r>
      <w:r w:rsidR="00334D32" w:rsidRPr="00A67406">
        <w:rPr>
          <w:rFonts w:ascii="Arial" w:hAnsi="Arial" w:cs="Arial"/>
          <w:i/>
          <w:sz w:val="20"/>
          <w:szCs w:val="20"/>
        </w:rPr>
        <w:t xml:space="preserve"> the IP&amp;A website</w:t>
      </w:r>
      <w:r w:rsidR="00482E7C" w:rsidRPr="00A67406">
        <w:rPr>
          <w:rFonts w:ascii="Arial" w:hAnsi="Arial" w:cs="Arial"/>
          <w:i/>
          <w:sz w:val="20"/>
          <w:szCs w:val="20"/>
        </w:rPr>
        <w:t xml:space="preserve"> (</w:t>
      </w:r>
      <w:hyperlink r:id="rId21" w:history="1">
        <w:r w:rsidR="00482E7C" w:rsidRPr="00A67406">
          <w:rPr>
            <w:rStyle w:val="Hyperlink"/>
            <w:rFonts w:ascii="Arial" w:hAnsi="Arial" w:cs="Arial"/>
            <w:i/>
            <w:sz w:val="20"/>
            <w:szCs w:val="20"/>
          </w:rPr>
          <w:t>http://www.ipa.faa.gov</w:t>
        </w:r>
      </w:hyperlink>
      <w:r w:rsidR="00482E7C" w:rsidRPr="00A67406">
        <w:rPr>
          <w:rFonts w:ascii="Arial" w:hAnsi="Arial" w:cs="Arial"/>
          <w:i/>
          <w:sz w:val="20"/>
          <w:szCs w:val="20"/>
        </w:rPr>
        <w:t>)</w:t>
      </w:r>
      <w:r w:rsidR="00334D32" w:rsidRPr="00A67406">
        <w:rPr>
          <w:rFonts w:ascii="Arial" w:hAnsi="Arial" w:cs="Arial"/>
          <w:i/>
          <w:sz w:val="20"/>
          <w:szCs w:val="20"/>
        </w:rPr>
        <w:t xml:space="preserve"> for information on the</w:t>
      </w:r>
      <w:r w:rsidR="00E219F1">
        <w:rPr>
          <w:rFonts w:ascii="Arial" w:hAnsi="Arial" w:cs="Arial"/>
          <w:i/>
          <w:sz w:val="20"/>
          <w:szCs w:val="20"/>
        </w:rPr>
        <w:t>se</w:t>
      </w:r>
      <w:r w:rsidR="00334D32" w:rsidRPr="00A67406">
        <w:rPr>
          <w:rFonts w:ascii="Arial" w:hAnsi="Arial" w:cs="Arial"/>
          <w:i/>
          <w:sz w:val="20"/>
          <w:szCs w:val="20"/>
        </w:rPr>
        <w:t xml:space="preserve"> </w:t>
      </w:r>
      <w:r w:rsidR="00E91A93" w:rsidRPr="00A67406">
        <w:rPr>
          <w:rFonts w:ascii="Arial" w:hAnsi="Arial" w:cs="Arial"/>
          <w:i/>
          <w:sz w:val="20"/>
          <w:szCs w:val="20"/>
        </w:rPr>
        <w:t>assessment</w:t>
      </w:r>
      <w:r w:rsidR="00334D32" w:rsidRPr="00A67406">
        <w:rPr>
          <w:rFonts w:ascii="Arial" w:hAnsi="Arial" w:cs="Arial"/>
          <w:i/>
          <w:sz w:val="20"/>
          <w:szCs w:val="20"/>
        </w:rPr>
        <w:t>s.</w:t>
      </w:r>
    </w:p>
    <w:p w:rsidR="000B0F65" w:rsidRPr="00932EDA" w:rsidRDefault="000B0F65" w:rsidP="001D6225">
      <w:pPr>
        <w:jc w:val="both"/>
        <w:rPr>
          <w:rFonts w:ascii="Arial" w:hAnsi="Arial" w:cs="Arial"/>
          <w:sz w:val="20"/>
          <w:szCs w:val="20"/>
        </w:rPr>
      </w:pPr>
    </w:p>
    <w:p w:rsidR="001D6225" w:rsidRPr="00932EDA" w:rsidRDefault="001D6225" w:rsidP="007F7602">
      <w:pPr>
        <w:pStyle w:val="Heading1"/>
      </w:pPr>
      <w:bookmarkStart w:id="25" w:name="_Toc315324976"/>
      <w:bookmarkStart w:id="26" w:name="_Toc318232736"/>
      <w:bookmarkStart w:id="27" w:name="_Toc327857381"/>
      <w:bookmarkStart w:id="28" w:name="_Toc428803202"/>
      <w:r w:rsidRPr="00932EDA">
        <w:t>Recommendation</w:t>
      </w:r>
      <w:bookmarkEnd w:id="25"/>
      <w:bookmarkEnd w:id="26"/>
      <w:bookmarkEnd w:id="27"/>
      <w:bookmarkEnd w:id="28"/>
    </w:p>
    <w:p w:rsidR="001D6225" w:rsidRPr="00932EDA" w:rsidRDefault="001D6225" w:rsidP="001D6225">
      <w:pPr>
        <w:rPr>
          <w:rFonts w:ascii="Arial" w:hAnsi="Arial" w:cs="Arial"/>
          <w:sz w:val="20"/>
          <w:szCs w:val="20"/>
        </w:rPr>
      </w:pPr>
    </w:p>
    <w:p w:rsidR="00FD40FA" w:rsidRPr="00A67406" w:rsidRDefault="000A566E" w:rsidP="00FD40FA">
      <w:pPr>
        <w:tabs>
          <w:tab w:val="left" w:pos="1260"/>
        </w:tabs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>D</w:t>
      </w:r>
      <w:r w:rsidR="001D6225" w:rsidRPr="00A67406">
        <w:rPr>
          <w:rFonts w:ascii="Arial" w:hAnsi="Arial" w:cs="Arial"/>
          <w:i/>
          <w:sz w:val="20"/>
          <w:szCs w:val="20"/>
        </w:rPr>
        <w:t xml:space="preserve">escribe the </w:t>
      </w:r>
      <w:r w:rsidRPr="00A67406">
        <w:rPr>
          <w:rFonts w:ascii="Arial" w:hAnsi="Arial" w:cs="Arial"/>
          <w:i/>
          <w:sz w:val="20"/>
          <w:szCs w:val="20"/>
        </w:rPr>
        <w:t>recommendation and</w:t>
      </w:r>
      <w:r w:rsidR="00FB1041" w:rsidRPr="00A67406">
        <w:rPr>
          <w:rFonts w:ascii="Arial" w:hAnsi="Arial" w:cs="Arial"/>
          <w:i/>
          <w:sz w:val="20"/>
          <w:szCs w:val="20"/>
        </w:rPr>
        <w:t xml:space="preserve"> its</w:t>
      </w:r>
      <w:r w:rsidRPr="00A67406">
        <w:rPr>
          <w:rFonts w:ascii="Arial" w:hAnsi="Arial" w:cs="Arial"/>
          <w:i/>
          <w:sz w:val="20"/>
          <w:szCs w:val="20"/>
        </w:rPr>
        <w:t xml:space="preserve"> </w:t>
      </w:r>
      <w:r w:rsidR="00760217" w:rsidRPr="00A67406">
        <w:rPr>
          <w:rFonts w:ascii="Arial" w:hAnsi="Arial" w:cs="Arial"/>
          <w:i/>
          <w:sz w:val="20"/>
          <w:szCs w:val="20"/>
        </w:rPr>
        <w:t xml:space="preserve">supporting </w:t>
      </w:r>
      <w:r w:rsidR="001D6225" w:rsidRPr="00A67406">
        <w:rPr>
          <w:rFonts w:ascii="Arial" w:hAnsi="Arial" w:cs="Arial"/>
          <w:i/>
          <w:sz w:val="20"/>
          <w:szCs w:val="20"/>
        </w:rPr>
        <w:t>rationale (i.e.</w:t>
      </w:r>
      <w:r w:rsidR="00585C0A" w:rsidRPr="00A67406">
        <w:rPr>
          <w:rFonts w:ascii="Arial" w:hAnsi="Arial" w:cs="Arial"/>
          <w:i/>
          <w:sz w:val="20"/>
          <w:szCs w:val="20"/>
        </w:rPr>
        <w:t>,</w:t>
      </w:r>
      <w:r w:rsidR="001D6225" w:rsidRPr="00A67406">
        <w:rPr>
          <w:rFonts w:ascii="Arial" w:hAnsi="Arial" w:cs="Arial"/>
          <w:i/>
          <w:sz w:val="20"/>
          <w:szCs w:val="20"/>
        </w:rPr>
        <w:t xml:space="preserve"> affordability, </w:t>
      </w:r>
      <w:r w:rsidR="00585C0A" w:rsidRPr="00A67406">
        <w:rPr>
          <w:rFonts w:ascii="Arial" w:hAnsi="Arial" w:cs="Arial"/>
          <w:i/>
          <w:sz w:val="20"/>
          <w:szCs w:val="20"/>
        </w:rPr>
        <w:t xml:space="preserve">cost savings, </w:t>
      </w:r>
      <w:r w:rsidR="00FB1041" w:rsidRPr="00A67406">
        <w:rPr>
          <w:rFonts w:ascii="Arial" w:hAnsi="Arial" w:cs="Arial"/>
          <w:i/>
          <w:sz w:val="20"/>
          <w:szCs w:val="20"/>
        </w:rPr>
        <w:t xml:space="preserve">operational efficiencies, </w:t>
      </w:r>
      <w:r w:rsidR="001D6225" w:rsidRPr="00A67406">
        <w:rPr>
          <w:rFonts w:ascii="Arial" w:hAnsi="Arial" w:cs="Arial"/>
          <w:i/>
          <w:sz w:val="20"/>
          <w:szCs w:val="20"/>
        </w:rPr>
        <w:t xml:space="preserve">schedule, risk, etc.). </w:t>
      </w:r>
      <w:r w:rsidR="001A2E94">
        <w:rPr>
          <w:rFonts w:ascii="Arial" w:hAnsi="Arial" w:cs="Arial"/>
          <w:i/>
          <w:sz w:val="20"/>
          <w:szCs w:val="20"/>
        </w:rPr>
        <w:t>Use the following table to p</w:t>
      </w:r>
      <w:r w:rsidR="00482E7C" w:rsidRPr="00A67406">
        <w:rPr>
          <w:rFonts w:ascii="Arial" w:hAnsi="Arial" w:cs="Arial"/>
          <w:i/>
          <w:sz w:val="20"/>
          <w:szCs w:val="20"/>
        </w:rPr>
        <w:t>rioritize</w:t>
      </w:r>
      <w:r w:rsidR="00FD40FA" w:rsidRPr="00A67406">
        <w:rPr>
          <w:rFonts w:ascii="Arial" w:hAnsi="Arial" w:cs="Arial"/>
          <w:i/>
          <w:sz w:val="20"/>
          <w:szCs w:val="20"/>
        </w:rPr>
        <w:t xml:space="preserve"> </w:t>
      </w:r>
      <w:r w:rsidR="00482E7C" w:rsidRPr="00A67406">
        <w:rPr>
          <w:rFonts w:ascii="Arial" w:hAnsi="Arial" w:cs="Arial"/>
          <w:i/>
          <w:sz w:val="20"/>
          <w:szCs w:val="20"/>
        </w:rPr>
        <w:t xml:space="preserve">proposed </w:t>
      </w:r>
      <w:r w:rsidR="00FD40FA" w:rsidRPr="00A67406">
        <w:rPr>
          <w:rFonts w:ascii="Arial" w:hAnsi="Arial" w:cs="Arial"/>
          <w:i/>
          <w:sz w:val="20"/>
          <w:szCs w:val="20"/>
        </w:rPr>
        <w:t>projects</w:t>
      </w:r>
      <w:r w:rsidR="00482E7C" w:rsidRPr="00A67406">
        <w:rPr>
          <w:rFonts w:ascii="Arial" w:hAnsi="Arial" w:cs="Arial"/>
          <w:i/>
          <w:sz w:val="20"/>
          <w:szCs w:val="20"/>
        </w:rPr>
        <w:t xml:space="preserve"> </w:t>
      </w:r>
      <w:r w:rsidR="00E219F1">
        <w:rPr>
          <w:rFonts w:ascii="Arial" w:hAnsi="Arial" w:cs="Arial"/>
          <w:i/>
          <w:sz w:val="20"/>
          <w:szCs w:val="20"/>
        </w:rPr>
        <w:t>from Section 1</w:t>
      </w:r>
      <w:r w:rsidR="00482E7C" w:rsidRPr="00A67406">
        <w:rPr>
          <w:rFonts w:ascii="Arial" w:hAnsi="Arial" w:cs="Arial"/>
          <w:i/>
          <w:sz w:val="20"/>
          <w:szCs w:val="20"/>
        </w:rPr>
        <w:t xml:space="preserve"> </w:t>
      </w:r>
      <w:r w:rsidR="00FD40FA" w:rsidRPr="00A67406">
        <w:rPr>
          <w:rFonts w:ascii="Arial" w:hAnsi="Arial" w:cs="Arial"/>
          <w:i/>
          <w:sz w:val="20"/>
          <w:szCs w:val="20"/>
        </w:rPr>
        <w:t xml:space="preserve">based on </w:t>
      </w:r>
      <w:r w:rsidR="00FB1041" w:rsidRPr="00A67406">
        <w:rPr>
          <w:rFonts w:ascii="Arial" w:hAnsi="Arial" w:cs="Arial"/>
          <w:i/>
          <w:sz w:val="20"/>
          <w:szCs w:val="20"/>
        </w:rPr>
        <w:t xml:space="preserve">their </w:t>
      </w:r>
      <w:r w:rsidR="00FD40FA" w:rsidRPr="00A67406">
        <w:rPr>
          <w:rFonts w:ascii="Arial" w:hAnsi="Arial" w:cs="Arial"/>
          <w:i/>
          <w:sz w:val="20"/>
          <w:szCs w:val="20"/>
        </w:rPr>
        <w:t>operational impact, criticality, immediacy</w:t>
      </w:r>
      <w:r w:rsidRPr="00A67406">
        <w:rPr>
          <w:rFonts w:ascii="Arial" w:hAnsi="Arial" w:cs="Arial"/>
          <w:i/>
          <w:sz w:val="20"/>
          <w:szCs w:val="20"/>
        </w:rPr>
        <w:t xml:space="preserve"> and cost</w:t>
      </w:r>
      <w:r w:rsidR="00FD40FA" w:rsidRPr="00A67406">
        <w:rPr>
          <w:rFonts w:ascii="Arial" w:hAnsi="Arial" w:cs="Arial"/>
          <w:i/>
          <w:sz w:val="20"/>
          <w:szCs w:val="20"/>
        </w:rPr>
        <w:t xml:space="preserve">. </w:t>
      </w:r>
      <w:r w:rsidR="00584061" w:rsidRPr="00A67406">
        <w:rPr>
          <w:rFonts w:ascii="Arial" w:hAnsi="Arial" w:cs="Arial"/>
          <w:i/>
          <w:sz w:val="20"/>
          <w:szCs w:val="20"/>
        </w:rPr>
        <w:t>D</w:t>
      </w:r>
      <w:r w:rsidR="00FD40FA" w:rsidRPr="00A67406">
        <w:rPr>
          <w:rFonts w:ascii="Arial" w:hAnsi="Arial" w:cs="Arial"/>
          <w:i/>
          <w:sz w:val="20"/>
          <w:szCs w:val="20"/>
        </w:rPr>
        <w:t>ecision-makers</w:t>
      </w:r>
      <w:r w:rsidR="00584061" w:rsidRPr="00A67406">
        <w:rPr>
          <w:rFonts w:ascii="Arial" w:hAnsi="Arial" w:cs="Arial"/>
          <w:i/>
          <w:sz w:val="20"/>
          <w:szCs w:val="20"/>
        </w:rPr>
        <w:t xml:space="preserve"> will use this table</w:t>
      </w:r>
      <w:r w:rsidR="00FD40FA" w:rsidRPr="00A67406">
        <w:rPr>
          <w:rFonts w:ascii="Arial" w:hAnsi="Arial" w:cs="Arial"/>
          <w:i/>
          <w:sz w:val="20"/>
          <w:szCs w:val="20"/>
        </w:rPr>
        <w:t xml:space="preserve"> to consider different funding trade-offs, assess how differing levels of funding may impact the </w:t>
      </w:r>
      <w:r w:rsidR="00584061" w:rsidRPr="00A67406">
        <w:rPr>
          <w:rFonts w:ascii="Arial" w:hAnsi="Arial" w:cs="Arial"/>
          <w:i/>
          <w:sz w:val="20"/>
          <w:szCs w:val="20"/>
        </w:rPr>
        <w:t>investment’s</w:t>
      </w:r>
      <w:r w:rsidR="00FD40FA" w:rsidRPr="00A67406">
        <w:rPr>
          <w:rFonts w:ascii="Arial" w:hAnsi="Arial" w:cs="Arial"/>
          <w:i/>
          <w:sz w:val="20"/>
          <w:szCs w:val="20"/>
        </w:rPr>
        <w:t xml:space="preserve"> overall effectiveness, and ultimately balance the cost of th</w:t>
      </w:r>
      <w:r w:rsidR="007404EF" w:rsidRPr="00A67406">
        <w:rPr>
          <w:rFonts w:ascii="Arial" w:hAnsi="Arial" w:cs="Arial"/>
          <w:i/>
          <w:sz w:val="20"/>
          <w:szCs w:val="20"/>
        </w:rPr>
        <w:t>is</w:t>
      </w:r>
      <w:r w:rsidR="00FD40FA" w:rsidRPr="00A67406">
        <w:rPr>
          <w:rFonts w:ascii="Arial" w:hAnsi="Arial" w:cs="Arial"/>
          <w:i/>
          <w:sz w:val="20"/>
          <w:szCs w:val="20"/>
        </w:rPr>
        <w:t xml:space="preserve"> initiative against annual budget limitation</w:t>
      </w:r>
      <w:r w:rsidR="00584061" w:rsidRPr="00A67406">
        <w:rPr>
          <w:rFonts w:ascii="Arial" w:hAnsi="Arial" w:cs="Arial"/>
          <w:i/>
          <w:sz w:val="20"/>
          <w:szCs w:val="20"/>
        </w:rPr>
        <w:t>s</w:t>
      </w:r>
      <w:r w:rsidR="00FD40FA" w:rsidRPr="00A67406">
        <w:rPr>
          <w:rFonts w:ascii="Arial" w:hAnsi="Arial" w:cs="Arial"/>
          <w:i/>
          <w:sz w:val="20"/>
          <w:szCs w:val="20"/>
        </w:rPr>
        <w:t>.</w:t>
      </w:r>
    </w:p>
    <w:p w:rsidR="00584061" w:rsidRDefault="00584061" w:rsidP="00FD40FA">
      <w:pPr>
        <w:tabs>
          <w:tab w:val="left" w:pos="126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3"/>
        <w:gridCol w:w="1787"/>
        <w:gridCol w:w="1521"/>
        <w:gridCol w:w="1852"/>
        <w:gridCol w:w="1877"/>
      </w:tblGrid>
      <w:tr w:rsidR="001A2E94" w:rsidRPr="00584061" w:rsidTr="00A67406">
        <w:trPr>
          <w:trHeight w:val="197"/>
        </w:trPr>
        <w:tc>
          <w:tcPr>
            <w:tcW w:w="2313" w:type="dxa"/>
          </w:tcPr>
          <w:p w:rsidR="001A2E94" w:rsidRPr="00A67406" w:rsidRDefault="001A2E94" w:rsidP="00A67406">
            <w:pPr>
              <w:tabs>
                <w:tab w:val="left" w:pos="12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Project </w:t>
            </w:r>
          </w:p>
        </w:tc>
        <w:tc>
          <w:tcPr>
            <w:tcW w:w="1787" w:type="dxa"/>
          </w:tcPr>
          <w:p w:rsidR="001A2E94" w:rsidRPr="00A67406" w:rsidRDefault="001A2E94" w:rsidP="00A67406">
            <w:pPr>
              <w:tabs>
                <w:tab w:val="left" w:pos="12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Operational Impact</w:t>
            </w:r>
          </w:p>
        </w:tc>
        <w:tc>
          <w:tcPr>
            <w:tcW w:w="1521" w:type="dxa"/>
          </w:tcPr>
          <w:p w:rsidR="001A2E94" w:rsidRPr="00A67406" w:rsidRDefault="001A2E94" w:rsidP="00A67406">
            <w:pPr>
              <w:tabs>
                <w:tab w:val="left" w:pos="12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Criticality </w:t>
            </w:r>
          </w:p>
        </w:tc>
        <w:tc>
          <w:tcPr>
            <w:tcW w:w="1852" w:type="dxa"/>
          </w:tcPr>
          <w:p w:rsidR="001A2E94" w:rsidRDefault="001A2E94">
            <w:pPr>
              <w:tabs>
                <w:tab w:val="left" w:pos="12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Immediacy</w:t>
            </w:r>
          </w:p>
        </w:tc>
        <w:tc>
          <w:tcPr>
            <w:tcW w:w="1877" w:type="dxa"/>
          </w:tcPr>
          <w:p w:rsidR="001A2E94" w:rsidRPr="00A67406" w:rsidRDefault="001A2E94" w:rsidP="00A67406">
            <w:pPr>
              <w:tabs>
                <w:tab w:val="left" w:pos="12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Cost</w:t>
            </w:r>
          </w:p>
        </w:tc>
      </w:tr>
      <w:tr w:rsidR="001A2E94" w:rsidTr="00A67406">
        <w:tc>
          <w:tcPr>
            <w:tcW w:w="2313" w:type="dxa"/>
          </w:tcPr>
          <w:p w:rsidR="001A2E94" w:rsidRDefault="001A2E94" w:rsidP="00A67406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Project 1</w:t>
            </w:r>
          </w:p>
          <w:p w:rsidR="001A2E94" w:rsidRDefault="001A2E94" w:rsidP="00A67406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7" w:type="dxa"/>
          </w:tcPr>
          <w:p w:rsidR="001A2E94" w:rsidRDefault="001A2E94" w:rsidP="00584061">
            <w:pPr>
              <w:tabs>
                <w:tab w:val="left" w:pos="12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:rsidR="001A2E94" w:rsidRDefault="001A2E94" w:rsidP="00584061">
            <w:pPr>
              <w:tabs>
                <w:tab w:val="left" w:pos="12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</w:tcPr>
          <w:p w:rsidR="001A2E94" w:rsidRDefault="001A2E94" w:rsidP="00584061">
            <w:pPr>
              <w:tabs>
                <w:tab w:val="left" w:pos="12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7" w:type="dxa"/>
          </w:tcPr>
          <w:p w:rsidR="001A2E94" w:rsidRDefault="001A2E94" w:rsidP="00584061">
            <w:pPr>
              <w:tabs>
                <w:tab w:val="left" w:pos="12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2E94" w:rsidTr="00A67406">
        <w:tc>
          <w:tcPr>
            <w:tcW w:w="2313" w:type="dxa"/>
          </w:tcPr>
          <w:p w:rsidR="001A2E94" w:rsidRDefault="001A2E94" w:rsidP="00A67406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Project 2</w:t>
            </w:r>
          </w:p>
          <w:p w:rsidR="001A2E94" w:rsidRDefault="001A2E94" w:rsidP="00A67406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7" w:type="dxa"/>
          </w:tcPr>
          <w:p w:rsidR="001A2E94" w:rsidRDefault="001A2E94" w:rsidP="00584061">
            <w:pPr>
              <w:tabs>
                <w:tab w:val="left" w:pos="12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:rsidR="001A2E94" w:rsidRDefault="001A2E94" w:rsidP="00584061">
            <w:pPr>
              <w:tabs>
                <w:tab w:val="left" w:pos="12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</w:tcPr>
          <w:p w:rsidR="001A2E94" w:rsidRDefault="001A2E94" w:rsidP="00584061">
            <w:pPr>
              <w:tabs>
                <w:tab w:val="left" w:pos="12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7" w:type="dxa"/>
          </w:tcPr>
          <w:p w:rsidR="001A2E94" w:rsidRDefault="001A2E94" w:rsidP="00584061">
            <w:pPr>
              <w:tabs>
                <w:tab w:val="left" w:pos="12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2E94" w:rsidTr="00A67406">
        <w:tc>
          <w:tcPr>
            <w:tcW w:w="2313" w:type="dxa"/>
          </w:tcPr>
          <w:p w:rsidR="001A2E94" w:rsidRDefault="001A2E94" w:rsidP="00A67406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Project ‘n’</w:t>
            </w:r>
          </w:p>
          <w:p w:rsidR="001A2E94" w:rsidRDefault="001A2E94" w:rsidP="00A67406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7" w:type="dxa"/>
          </w:tcPr>
          <w:p w:rsidR="001A2E94" w:rsidRDefault="001A2E94" w:rsidP="00584061">
            <w:pPr>
              <w:tabs>
                <w:tab w:val="left" w:pos="12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:rsidR="001A2E94" w:rsidRDefault="001A2E94" w:rsidP="00584061">
            <w:pPr>
              <w:tabs>
                <w:tab w:val="left" w:pos="12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</w:tcPr>
          <w:p w:rsidR="001A2E94" w:rsidRDefault="001A2E94" w:rsidP="00584061">
            <w:pPr>
              <w:tabs>
                <w:tab w:val="left" w:pos="12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7" w:type="dxa"/>
          </w:tcPr>
          <w:p w:rsidR="001A2E94" w:rsidRDefault="001A2E94" w:rsidP="00584061">
            <w:pPr>
              <w:tabs>
                <w:tab w:val="left" w:pos="12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0838" w:rsidRPr="00932EDA" w:rsidRDefault="006F0838" w:rsidP="00FD40FA">
      <w:pPr>
        <w:tabs>
          <w:tab w:val="left" w:pos="1260"/>
        </w:tabs>
        <w:jc w:val="both"/>
        <w:rPr>
          <w:rFonts w:ascii="Arial" w:hAnsi="Arial" w:cs="Arial"/>
          <w:sz w:val="20"/>
          <w:szCs w:val="20"/>
        </w:rPr>
      </w:pPr>
    </w:p>
    <w:p w:rsidR="006F0838" w:rsidRPr="00932EDA" w:rsidRDefault="006958E8" w:rsidP="007F7602">
      <w:pPr>
        <w:pStyle w:val="Heading1"/>
      </w:pPr>
      <w:bookmarkStart w:id="29" w:name="_Toc315324978"/>
      <w:bookmarkStart w:id="30" w:name="_Toc320090733"/>
      <w:bookmarkStart w:id="31" w:name="_Toc327857382"/>
      <w:bookmarkStart w:id="32" w:name="_Toc428803203"/>
      <w:r w:rsidRPr="00932EDA">
        <w:t>I</w:t>
      </w:r>
      <w:r w:rsidR="006F0838" w:rsidRPr="00932EDA">
        <w:t xml:space="preserve">mpact if </w:t>
      </w:r>
      <w:r w:rsidRPr="00932EDA">
        <w:t>N</w:t>
      </w:r>
      <w:r w:rsidR="006F0838" w:rsidRPr="00932EDA">
        <w:t xml:space="preserve">ot </w:t>
      </w:r>
      <w:r w:rsidRPr="00932EDA">
        <w:t>F</w:t>
      </w:r>
      <w:r w:rsidR="006F0838" w:rsidRPr="00932EDA">
        <w:t>unded</w:t>
      </w:r>
      <w:r w:rsidR="00596A26">
        <w:t xml:space="preserve"> OR DELAYED</w:t>
      </w:r>
      <w:bookmarkEnd w:id="29"/>
      <w:bookmarkEnd w:id="30"/>
      <w:bookmarkEnd w:id="31"/>
      <w:bookmarkEnd w:id="32"/>
    </w:p>
    <w:p w:rsidR="006F0838" w:rsidRPr="00932EDA" w:rsidRDefault="006F0838" w:rsidP="006F0838">
      <w:pPr>
        <w:rPr>
          <w:rFonts w:ascii="Arial" w:hAnsi="Arial" w:cs="Arial"/>
          <w:sz w:val="20"/>
          <w:szCs w:val="20"/>
        </w:rPr>
      </w:pPr>
    </w:p>
    <w:p w:rsidR="00195CA1" w:rsidRPr="00A67406" w:rsidRDefault="00F3607E" w:rsidP="00A67406">
      <w:pPr>
        <w:rPr>
          <w:rFonts w:ascii="Arial" w:hAnsi="Arial" w:cs="Arial"/>
          <w:i/>
          <w:sz w:val="20"/>
          <w:szCs w:val="20"/>
        </w:rPr>
      </w:pPr>
      <w:r w:rsidRPr="00BC2B73">
        <w:rPr>
          <w:rFonts w:ascii="Arial" w:hAnsi="Arial" w:cs="Arial"/>
          <w:i/>
          <w:sz w:val="20"/>
        </w:rPr>
        <w:t>Explain why this investment must be approved now</w:t>
      </w:r>
      <w:r>
        <w:rPr>
          <w:rFonts w:ascii="Arial" w:hAnsi="Arial" w:cs="Arial"/>
          <w:i/>
          <w:sz w:val="20"/>
        </w:rPr>
        <w:t xml:space="preserve">. </w:t>
      </w:r>
      <w:r w:rsidR="006F0838" w:rsidRPr="00A67406">
        <w:rPr>
          <w:rFonts w:ascii="Arial" w:hAnsi="Arial" w:cs="Arial"/>
          <w:i/>
          <w:sz w:val="20"/>
          <w:szCs w:val="20"/>
        </w:rPr>
        <w:t xml:space="preserve">Briefly state what will happen if </w:t>
      </w:r>
      <w:r w:rsidR="001A2E94">
        <w:rPr>
          <w:rFonts w:ascii="Arial" w:hAnsi="Arial" w:cs="Arial"/>
          <w:i/>
          <w:sz w:val="20"/>
          <w:szCs w:val="20"/>
        </w:rPr>
        <w:t>it</w:t>
      </w:r>
      <w:r w:rsidR="006F0838" w:rsidRPr="00A67406">
        <w:rPr>
          <w:rFonts w:ascii="Arial" w:hAnsi="Arial" w:cs="Arial"/>
          <w:i/>
          <w:sz w:val="20"/>
          <w:szCs w:val="20"/>
        </w:rPr>
        <w:t xml:space="preserve"> is delayed</w:t>
      </w:r>
      <w:r w:rsidR="006C10F6" w:rsidRPr="00A67406">
        <w:rPr>
          <w:rFonts w:ascii="Arial" w:hAnsi="Arial" w:cs="Arial"/>
          <w:i/>
          <w:sz w:val="20"/>
          <w:szCs w:val="20"/>
        </w:rPr>
        <w:t xml:space="preserve"> or not funded</w:t>
      </w:r>
      <w:r w:rsidR="006F0838" w:rsidRPr="00A67406">
        <w:rPr>
          <w:rFonts w:ascii="Arial" w:hAnsi="Arial" w:cs="Arial"/>
          <w:i/>
          <w:sz w:val="20"/>
          <w:szCs w:val="20"/>
        </w:rPr>
        <w:t xml:space="preserve"> (Reference the Legacy Case Risk </w:t>
      </w:r>
      <w:r w:rsidR="00E91A93" w:rsidRPr="00A67406">
        <w:rPr>
          <w:rFonts w:ascii="Arial" w:hAnsi="Arial" w:cs="Arial"/>
          <w:i/>
          <w:sz w:val="20"/>
          <w:szCs w:val="20"/>
        </w:rPr>
        <w:t>Assessment</w:t>
      </w:r>
      <w:r w:rsidR="006F0838" w:rsidRPr="00A67406">
        <w:rPr>
          <w:rFonts w:ascii="Arial" w:hAnsi="Arial" w:cs="Arial"/>
          <w:i/>
          <w:sz w:val="20"/>
          <w:szCs w:val="20"/>
        </w:rPr>
        <w:t xml:space="preserve"> in the </w:t>
      </w:r>
      <w:r w:rsidR="006C10F6" w:rsidRPr="00A67406">
        <w:rPr>
          <w:rFonts w:ascii="Arial" w:hAnsi="Arial" w:cs="Arial"/>
          <w:i/>
          <w:sz w:val="20"/>
          <w:szCs w:val="20"/>
        </w:rPr>
        <w:t xml:space="preserve">final </w:t>
      </w:r>
      <w:r w:rsidR="006F0838" w:rsidRPr="00A67406">
        <w:rPr>
          <w:rFonts w:ascii="Arial" w:hAnsi="Arial" w:cs="Arial"/>
          <w:i/>
          <w:sz w:val="20"/>
          <w:szCs w:val="20"/>
        </w:rPr>
        <w:t xml:space="preserve">Shortfall Analysis Report). </w:t>
      </w:r>
      <w:r w:rsidR="006C10F6" w:rsidRPr="00A67406">
        <w:rPr>
          <w:rFonts w:ascii="Arial" w:hAnsi="Arial" w:cs="Arial"/>
          <w:i/>
          <w:sz w:val="20"/>
          <w:szCs w:val="20"/>
        </w:rPr>
        <w:t xml:space="preserve">Summarize the impact on </w:t>
      </w:r>
      <w:r w:rsidR="006F0838" w:rsidRPr="00A67406">
        <w:rPr>
          <w:rFonts w:ascii="Arial" w:hAnsi="Arial" w:cs="Arial"/>
          <w:i/>
          <w:sz w:val="20"/>
          <w:szCs w:val="20"/>
        </w:rPr>
        <w:t xml:space="preserve">other initiatives </w:t>
      </w:r>
      <w:r w:rsidR="00E52F56" w:rsidRPr="00A67406">
        <w:rPr>
          <w:rFonts w:ascii="Arial" w:hAnsi="Arial" w:cs="Arial"/>
          <w:i/>
          <w:sz w:val="20"/>
          <w:szCs w:val="20"/>
        </w:rPr>
        <w:t>or operational assets</w:t>
      </w:r>
      <w:r w:rsidR="006C10F6" w:rsidRPr="00A67406">
        <w:rPr>
          <w:rFonts w:ascii="Arial" w:hAnsi="Arial" w:cs="Arial"/>
          <w:i/>
          <w:sz w:val="20"/>
          <w:szCs w:val="20"/>
        </w:rPr>
        <w:t>.</w:t>
      </w:r>
    </w:p>
    <w:p w:rsidR="006F0838" w:rsidRPr="00932EDA" w:rsidRDefault="006F0838" w:rsidP="006F0838">
      <w:pPr>
        <w:jc w:val="both"/>
        <w:rPr>
          <w:rFonts w:ascii="Arial" w:hAnsi="Arial" w:cs="Arial"/>
          <w:sz w:val="20"/>
          <w:szCs w:val="20"/>
        </w:rPr>
      </w:pPr>
      <w:r w:rsidRPr="00932EDA">
        <w:rPr>
          <w:rFonts w:ascii="Arial" w:hAnsi="Arial" w:cs="Arial"/>
          <w:sz w:val="20"/>
          <w:szCs w:val="20"/>
        </w:rPr>
        <w:t xml:space="preserve"> </w:t>
      </w:r>
    </w:p>
    <w:p w:rsidR="001D6225" w:rsidRPr="00932EDA" w:rsidRDefault="001D6225" w:rsidP="007F7602">
      <w:pPr>
        <w:pStyle w:val="Heading1"/>
      </w:pPr>
      <w:bookmarkStart w:id="33" w:name="_Toc315324979"/>
      <w:bookmarkStart w:id="34" w:name="_Toc318232739"/>
      <w:bookmarkStart w:id="35" w:name="_Toc327857383"/>
      <w:bookmarkStart w:id="36" w:name="_Toc428803204"/>
      <w:r w:rsidRPr="00932EDA">
        <w:t xml:space="preserve">Procurement </w:t>
      </w:r>
      <w:bookmarkEnd w:id="33"/>
      <w:bookmarkEnd w:id="34"/>
      <w:r w:rsidR="00CD756B" w:rsidRPr="00932EDA">
        <w:t>Strategy</w:t>
      </w:r>
      <w:bookmarkEnd w:id="35"/>
      <w:bookmarkEnd w:id="36"/>
    </w:p>
    <w:p w:rsidR="001D6225" w:rsidRPr="00932EDA" w:rsidRDefault="001D6225" w:rsidP="001D6225">
      <w:pPr>
        <w:rPr>
          <w:rFonts w:ascii="Arial" w:hAnsi="Arial" w:cs="Arial"/>
          <w:sz w:val="20"/>
          <w:szCs w:val="20"/>
        </w:rPr>
      </w:pPr>
    </w:p>
    <w:p w:rsidR="002D6D8F" w:rsidRPr="00A67406" w:rsidRDefault="001D6225" w:rsidP="008A1AFC">
      <w:pPr>
        <w:jc w:val="both"/>
        <w:rPr>
          <w:rFonts w:ascii="Arial" w:hAnsi="Arial" w:cs="Arial"/>
          <w:b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>Identify the recommended contract</w:t>
      </w:r>
      <w:r w:rsidR="00F3502D" w:rsidRPr="00A67406">
        <w:rPr>
          <w:rFonts w:ascii="Arial" w:hAnsi="Arial" w:cs="Arial"/>
          <w:i/>
          <w:sz w:val="20"/>
          <w:szCs w:val="20"/>
        </w:rPr>
        <w:t>ing</w:t>
      </w:r>
      <w:r w:rsidRPr="00A67406">
        <w:rPr>
          <w:rFonts w:ascii="Arial" w:hAnsi="Arial" w:cs="Arial"/>
          <w:i/>
          <w:sz w:val="20"/>
          <w:szCs w:val="20"/>
        </w:rPr>
        <w:t xml:space="preserve"> </w:t>
      </w:r>
      <w:r w:rsidR="00F3502D" w:rsidRPr="00A67406">
        <w:rPr>
          <w:rFonts w:ascii="Arial" w:hAnsi="Arial" w:cs="Arial"/>
          <w:i/>
          <w:sz w:val="20"/>
          <w:szCs w:val="20"/>
        </w:rPr>
        <w:t>approach</w:t>
      </w:r>
      <w:r w:rsidRPr="00A67406">
        <w:rPr>
          <w:rFonts w:ascii="Arial" w:hAnsi="Arial" w:cs="Arial"/>
          <w:i/>
          <w:sz w:val="20"/>
          <w:szCs w:val="20"/>
        </w:rPr>
        <w:t>, if any, and summarize the rationale for the recommendation.</w:t>
      </w:r>
      <w:bookmarkStart w:id="37" w:name="FAA_2562"/>
      <w:bookmarkStart w:id="38" w:name="FAA_2563"/>
      <w:bookmarkStart w:id="39" w:name="FAA_2564"/>
      <w:bookmarkEnd w:id="37"/>
      <w:bookmarkEnd w:id="38"/>
      <w:bookmarkEnd w:id="39"/>
      <w:r w:rsidRPr="00A67406">
        <w:rPr>
          <w:rFonts w:ascii="Arial" w:hAnsi="Arial" w:cs="Arial"/>
          <w:i/>
          <w:sz w:val="20"/>
          <w:szCs w:val="20"/>
        </w:rPr>
        <w:t xml:space="preserve">  </w:t>
      </w:r>
    </w:p>
    <w:p w:rsidR="00315A41" w:rsidRPr="00932EDA" w:rsidRDefault="00315A41" w:rsidP="002441A1">
      <w:pPr>
        <w:jc w:val="center"/>
        <w:rPr>
          <w:rFonts w:ascii="Arial" w:hAnsi="Arial" w:cs="Arial"/>
          <w:b/>
          <w:sz w:val="20"/>
          <w:szCs w:val="20"/>
        </w:rPr>
      </w:pPr>
    </w:p>
    <w:p w:rsidR="001A2E94" w:rsidRDefault="001A2E94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2441A1" w:rsidRPr="00932EDA" w:rsidRDefault="005F443A" w:rsidP="002441A1">
      <w:pPr>
        <w:jc w:val="center"/>
        <w:rPr>
          <w:rFonts w:ascii="Arial" w:hAnsi="Arial" w:cs="Arial"/>
          <w:b/>
          <w:sz w:val="20"/>
          <w:szCs w:val="20"/>
        </w:rPr>
      </w:pPr>
      <w:r w:rsidRPr="00932EDA">
        <w:rPr>
          <w:rFonts w:ascii="Arial" w:hAnsi="Arial" w:cs="Arial"/>
          <w:b/>
          <w:sz w:val="20"/>
          <w:szCs w:val="20"/>
        </w:rPr>
        <w:lastRenderedPageBreak/>
        <w:t>APPENDICES</w:t>
      </w:r>
      <w:r w:rsidR="002441A1" w:rsidRPr="00932EDA">
        <w:rPr>
          <w:rFonts w:ascii="Arial" w:hAnsi="Arial" w:cs="Arial"/>
          <w:b/>
          <w:sz w:val="20"/>
          <w:szCs w:val="20"/>
        </w:rPr>
        <w:t xml:space="preserve"> </w:t>
      </w:r>
    </w:p>
    <w:p w:rsidR="002D6D8F" w:rsidRPr="00932EDA" w:rsidRDefault="002D6D8F" w:rsidP="002D6D8F">
      <w:pPr>
        <w:rPr>
          <w:rFonts w:ascii="Arial" w:hAnsi="Arial" w:cs="Arial"/>
          <w:b/>
          <w:sz w:val="20"/>
          <w:szCs w:val="20"/>
        </w:rPr>
      </w:pPr>
    </w:p>
    <w:p w:rsidR="002D6D8F" w:rsidRPr="00932EDA" w:rsidRDefault="002D6D8F" w:rsidP="002D6D8F">
      <w:pPr>
        <w:rPr>
          <w:rFonts w:ascii="Arial" w:hAnsi="Arial" w:cs="Arial"/>
          <w:b/>
          <w:sz w:val="20"/>
          <w:szCs w:val="20"/>
        </w:rPr>
      </w:pPr>
      <w:r w:rsidRPr="00932EDA">
        <w:rPr>
          <w:rFonts w:ascii="Arial" w:hAnsi="Arial" w:cs="Arial"/>
          <w:b/>
          <w:sz w:val="20"/>
          <w:szCs w:val="20"/>
        </w:rPr>
        <w:t xml:space="preserve">Appendix </w:t>
      </w:r>
      <w:r w:rsidR="000C4499" w:rsidRPr="00932EDA">
        <w:rPr>
          <w:rFonts w:ascii="Arial" w:hAnsi="Arial" w:cs="Arial"/>
          <w:b/>
          <w:sz w:val="20"/>
          <w:szCs w:val="20"/>
        </w:rPr>
        <w:t>A</w:t>
      </w:r>
      <w:r w:rsidRPr="00932EDA">
        <w:rPr>
          <w:rFonts w:ascii="Arial" w:hAnsi="Arial" w:cs="Arial"/>
          <w:b/>
          <w:sz w:val="20"/>
          <w:szCs w:val="20"/>
        </w:rPr>
        <w:t>: Business Case Analysis Team Members</w:t>
      </w:r>
    </w:p>
    <w:p w:rsidR="002D6D8F" w:rsidRPr="00932EDA" w:rsidRDefault="002D6D8F" w:rsidP="002D6D8F">
      <w:pPr>
        <w:rPr>
          <w:rFonts w:ascii="Arial" w:hAnsi="Arial" w:cs="Arial"/>
          <w:sz w:val="20"/>
          <w:szCs w:val="20"/>
        </w:rPr>
      </w:pPr>
    </w:p>
    <w:p w:rsidR="006C10F6" w:rsidRPr="00A67406" w:rsidRDefault="00B35681" w:rsidP="006C10F6">
      <w:pPr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>Identify the organizat</w:t>
      </w:r>
      <w:r w:rsidR="00F3502D" w:rsidRPr="00A67406">
        <w:rPr>
          <w:rFonts w:ascii="Arial" w:hAnsi="Arial" w:cs="Arial"/>
          <w:i/>
          <w:sz w:val="20"/>
          <w:szCs w:val="20"/>
        </w:rPr>
        <w:t>ion and b</w:t>
      </w:r>
      <w:r w:rsidR="006C10F6" w:rsidRPr="00A67406">
        <w:rPr>
          <w:rFonts w:ascii="Arial" w:hAnsi="Arial" w:cs="Arial"/>
          <w:i/>
          <w:sz w:val="20"/>
          <w:szCs w:val="20"/>
        </w:rPr>
        <w:t xml:space="preserve">riefly define the role of </w:t>
      </w:r>
      <w:r w:rsidR="00BC4920" w:rsidRPr="00A67406">
        <w:rPr>
          <w:rFonts w:ascii="Arial" w:hAnsi="Arial" w:cs="Arial"/>
          <w:i/>
          <w:sz w:val="20"/>
          <w:szCs w:val="20"/>
        </w:rPr>
        <w:t xml:space="preserve">each </w:t>
      </w:r>
      <w:r w:rsidR="006C10F6" w:rsidRPr="00A67406">
        <w:rPr>
          <w:rFonts w:ascii="Arial" w:hAnsi="Arial" w:cs="Arial"/>
          <w:i/>
          <w:sz w:val="20"/>
          <w:szCs w:val="20"/>
        </w:rPr>
        <w:t xml:space="preserve">business case </w:t>
      </w:r>
      <w:r w:rsidR="00BC4920" w:rsidRPr="00A67406">
        <w:rPr>
          <w:rFonts w:ascii="Arial" w:hAnsi="Arial" w:cs="Arial"/>
          <w:i/>
          <w:sz w:val="20"/>
          <w:szCs w:val="20"/>
        </w:rPr>
        <w:t>team member</w:t>
      </w:r>
      <w:r w:rsidR="006C10F6" w:rsidRPr="00A67406">
        <w:rPr>
          <w:rFonts w:ascii="Arial" w:hAnsi="Arial" w:cs="Arial"/>
          <w:i/>
          <w:sz w:val="20"/>
          <w:szCs w:val="20"/>
        </w:rPr>
        <w:t xml:space="preserve"> in the following table.</w:t>
      </w:r>
    </w:p>
    <w:p w:rsidR="006C10F6" w:rsidRPr="006C10F6" w:rsidRDefault="006C10F6" w:rsidP="006C10F6">
      <w:pPr>
        <w:rPr>
          <w:rFonts w:ascii="Arial" w:hAnsi="Arial" w:cs="Arial"/>
          <w:sz w:val="20"/>
          <w:szCs w:val="20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615"/>
        <w:gridCol w:w="2250"/>
        <w:gridCol w:w="5485"/>
      </w:tblGrid>
      <w:tr w:rsidR="006C10F6" w:rsidRPr="006C10F6" w:rsidTr="001F5649">
        <w:tc>
          <w:tcPr>
            <w:tcW w:w="1615" w:type="dxa"/>
          </w:tcPr>
          <w:p w:rsidR="006C10F6" w:rsidRPr="006C10F6" w:rsidRDefault="006C10F6" w:rsidP="006C1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10F6">
              <w:rPr>
                <w:rFonts w:ascii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2250" w:type="dxa"/>
          </w:tcPr>
          <w:p w:rsidR="006C10F6" w:rsidRPr="006C10F6" w:rsidRDefault="006C10F6" w:rsidP="006C1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10F6">
              <w:rPr>
                <w:rFonts w:ascii="Arial" w:hAnsi="Arial" w:cs="Arial"/>
                <w:b/>
                <w:sz w:val="20"/>
                <w:szCs w:val="20"/>
              </w:rPr>
              <w:t>Organization</w:t>
            </w:r>
          </w:p>
        </w:tc>
        <w:tc>
          <w:tcPr>
            <w:tcW w:w="5485" w:type="dxa"/>
          </w:tcPr>
          <w:p w:rsidR="006C10F6" w:rsidRPr="006C10F6" w:rsidRDefault="006C10F6" w:rsidP="006C1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10F6">
              <w:rPr>
                <w:rFonts w:ascii="Arial" w:hAnsi="Arial" w:cs="Arial"/>
                <w:b/>
                <w:sz w:val="20"/>
                <w:szCs w:val="20"/>
              </w:rPr>
              <w:t>Role</w:t>
            </w:r>
          </w:p>
        </w:tc>
      </w:tr>
      <w:tr w:rsidR="006C10F6" w:rsidRPr="006C10F6" w:rsidTr="001F5649">
        <w:tc>
          <w:tcPr>
            <w:tcW w:w="1615" w:type="dxa"/>
          </w:tcPr>
          <w:p w:rsidR="006C10F6" w:rsidRPr="006C10F6" w:rsidRDefault="006C10F6" w:rsidP="006C10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6C10F6" w:rsidRPr="006C10F6" w:rsidRDefault="006C10F6" w:rsidP="006C10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5" w:type="dxa"/>
          </w:tcPr>
          <w:p w:rsidR="006C10F6" w:rsidRPr="006C10F6" w:rsidRDefault="006C10F6" w:rsidP="006C10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10F6" w:rsidRPr="006C10F6" w:rsidTr="001F5649">
        <w:tc>
          <w:tcPr>
            <w:tcW w:w="1615" w:type="dxa"/>
          </w:tcPr>
          <w:p w:rsidR="006C10F6" w:rsidRPr="006C10F6" w:rsidRDefault="006C10F6" w:rsidP="006C10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6C10F6" w:rsidRPr="006C10F6" w:rsidRDefault="006C10F6" w:rsidP="006C10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5" w:type="dxa"/>
          </w:tcPr>
          <w:p w:rsidR="006C10F6" w:rsidRPr="006C10F6" w:rsidRDefault="006C10F6" w:rsidP="006C10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D6D8F" w:rsidRPr="00932EDA" w:rsidRDefault="002D6D8F" w:rsidP="002D6D8F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932EDA">
        <w:rPr>
          <w:rFonts w:ascii="Arial" w:hAnsi="Arial" w:cs="Arial"/>
          <w:b/>
          <w:bCs/>
          <w:sz w:val="20"/>
          <w:szCs w:val="20"/>
        </w:rPr>
        <w:t xml:space="preserve">Appendix </w:t>
      </w:r>
      <w:r w:rsidR="000C4499" w:rsidRPr="00932EDA">
        <w:rPr>
          <w:rFonts w:ascii="Arial" w:hAnsi="Arial" w:cs="Arial"/>
          <w:b/>
          <w:bCs/>
          <w:sz w:val="20"/>
          <w:szCs w:val="20"/>
        </w:rPr>
        <w:t>B</w:t>
      </w:r>
      <w:r w:rsidRPr="00932EDA">
        <w:rPr>
          <w:rFonts w:ascii="Arial" w:hAnsi="Arial" w:cs="Arial"/>
          <w:b/>
          <w:bCs/>
          <w:sz w:val="20"/>
          <w:szCs w:val="20"/>
        </w:rPr>
        <w:t>: References</w:t>
      </w:r>
      <w:r w:rsidRPr="00932EDA">
        <w:rPr>
          <w:rFonts w:ascii="Arial" w:hAnsi="Arial" w:cs="Arial"/>
          <w:sz w:val="20"/>
          <w:szCs w:val="20"/>
        </w:rPr>
        <w:t xml:space="preserve"> </w:t>
      </w:r>
    </w:p>
    <w:p w:rsidR="006C10F6" w:rsidRPr="00A67406" w:rsidRDefault="006C10F6" w:rsidP="006C10F6">
      <w:pPr>
        <w:spacing w:before="100" w:beforeAutospacing="1" w:after="100" w:afterAutospacing="1"/>
        <w:jc w:val="both"/>
        <w:rPr>
          <w:rFonts w:ascii="Arial" w:hAnsi="Arial" w:cs="Arial"/>
          <w:i/>
          <w:sz w:val="20"/>
          <w:szCs w:val="20"/>
        </w:rPr>
      </w:pPr>
      <w:r w:rsidRPr="00A67406">
        <w:rPr>
          <w:rFonts w:ascii="Arial" w:hAnsi="Arial" w:cs="Arial"/>
          <w:i/>
          <w:sz w:val="20"/>
          <w:szCs w:val="20"/>
        </w:rPr>
        <w:t>Use the following table</w:t>
      </w:r>
      <w:r w:rsidR="00BC4920" w:rsidRPr="00A67406">
        <w:rPr>
          <w:rFonts w:ascii="Arial" w:hAnsi="Arial" w:cs="Arial"/>
          <w:i/>
          <w:sz w:val="20"/>
          <w:szCs w:val="20"/>
        </w:rPr>
        <w:t xml:space="preserve"> </w:t>
      </w:r>
      <w:r w:rsidRPr="00A67406">
        <w:rPr>
          <w:rFonts w:ascii="Arial" w:hAnsi="Arial" w:cs="Arial"/>
          <w:i/>
          <w:sz w:val="20"/>
          <w:szCs w:val="20"/>
        </w:rPr>
        <w:t xml:space="preserve">to list references and documents used in </w:t>
      </w:r>
      <w:r w:rsidR="00BC4920" w:rsidRPr="00A67406">
        <w:rPr>
          <w:rFonts w:ascii="Arial" w:hAnsi="Arial" w:cs="Arial"/>
          <w:i/>
          <w:sz w:val="20"/>
          <w:szCs w:val="20"/>
        </w:rPr>
        <w:t>this</w:t>
      </w:r>
      <w:r w:rsidRPr="00A67406">
        <w:rPr>
          <w:rFonts w:ascii="Arial" w:hAnsi="Arial" w:cs="Arial"/>
          <w:i/>
          <w:sz w:val="20"/>
          <w:szCs w:val="20"/>
        </w:rPr>
        <w:t xml:space="preserve"> business case</w:t>
      </w:r>
      <w:r w:rsidR="00BC4920" w:rsidRPr="00A67406">
        <w:rPr>
          <w:rFonts w:ascii="Arial" w:hAnsi="Arial" w:cs="Arial"/>
          <w:i/>
          <w:sz w:val="20"/>
          <w:szCs w:val="20"/>
        </w:rPr>
        <w:t xml:space="preserve"> analysis</w:t>
      </w:r>
      <w:r w:rsidR="002D5336" w:rsidRPr="00A67406">
        <w:rPr>
          <w:rFonts w:ascii="Arial" w:hAnsi="Arial" w:cs="Arial"/>
          <w:i/>
          <w:sz w:val="20"/>
          <w:szCs w:val="20"/>
        </w:rPr>
        <w:t>. Examples include the Basis of E</w:t>
      </w:r>
      <w:r w:rsidRPr="00A67406">
        <w:rPr>
          <w:rFonts w:ascii="Arial" w:hAnsi="Arial" w:cs="Arial"/>
          <w:i/>
          <w:sz w:val="20"/>
          <w:szCs w:val="20"/>
        </w:rPr>
        <w:t xml:space="preserve">stimate </w:t>
      </w:r>
      <w:r w:rsidR="002D5336" w:rsidRPr="00A67406">
        <w:rPr>
          <w:rFonts w:ascii="Arial" w:hAnsi="Arial" w:cs="Arial"/>
          <w:i/>
          <w:sz w:val="20"/>
          <w:szCs w:val="20"/>
        </w:rPr>
        <w:t>for Lifecycle C</w:t>
      </w:r>
      <w:r w:rsidR="007404EF" w:rsidRPr="00A67406">
        <w:rPr>
          <w:rFonts w:ascii="Arial" w:hAnsi="Arial" w:cs="Arial"/>
          <w:i/>
          <w:sz w:val="20"/>
          <w:szCs w:val="20"/>
        </w:rPr>
        <w:t xml:space="preserve">osts </w:t>
      </w:r>
      <w:r w:rsidRPr="00A67406">
        <w:rPr>
          <w:rFonts w:ascii="Arial" w:hAnsi="Arial" w:cs="Arial"/>
          <w:i/>
          <w:sz w:val="20"/>
          <w:szCs w:val="20"/>
        </w:rPr>
        <w:t xml:space="preserve">and documentation of related assessments. Each reference should include the title, originating organization, and </w:t>
      </w:r>
      <w:r w:rsidR="007404EF" w:rsidRPr="00A67406">
        <w:rPr>
          <w:rFonts w:ascii="Arial" w:hAnsi="Arial" w:cs="Arial"/>
          <w:i/>
          <w:sz w:val="20"/>
          <w:szCs w:val="20"/>
        </w:rPr>
        <w:t xml:space="preserve">approval </w:t>
      </w:r>
      <w:r w:rsidRPr="00A67406">
        <w:rPr>
          <w:rFonts w:ascii="Arial" w:hAnsi="Arial" w:cs="Arial"/>
          <w:i/>
          <w:sz w:val="20"/>
          <w:szCs w:val="20"/>
        </w:rPr>
        <w:t>date.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C10F6" w:rsidRPr="006C10F6" w:rsidTr="001F5649">
        <w:tc>
          <w:tcPr>
            <w:tcW w:w="3116" w:type="dxa"/>
          </w:tcPr>
          <w:p w:rsidR="006C10F6" w:rsidRPr="006C10F6" w:rsidRDefault="006C10F6" w:rsidP="006C1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10F6">
              <w:rPr>
                <w:rFonts w:ascii="Arial" w:hAnsi="Arial" w:cs="Arial"/>
                <w:b/>
                <w:sz w:val="20"/>
                <w:szCs w:val="20"/>
              </w:rPr>
              <w:t>Document Title</w:t>
            </w:r>
          </w:p>
        </w:tc>
        <w:tc>
          <w:tcPr>
            <w:tcW w:w="3117" w:type="dxa"/>
          </w:tcPr>
          <w:p w:rsidR="006C10F6" w:rsidRPr="006C10F6" w:rsidRDefault="006C10F6" w:rsidP="006C1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10F6">
              <w:rPr>
                <w:rFonts w:ascii="Arial" w:hAnsi="Arial" w:cs="Arial"/>
                <w:b/>
                <w:sz w:val="20"/>
                <w:szCs w:val="20"/>
              </w:rPr>
              <w:t>Originating Organization</w:t>
            </w:r>
          </w:p>
        </w:tc>
        <w:tc>
          <w:tcPr>
            <w:tcW w:w="3117" w:type="dxa"/>
          </w:tcPr>
          <w:p w:rsidR="006C10F6" w:rsidRPr="006C10F6" w:rsidRDefault="007404EF" w:rsidP="006C1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Approval </w:t>
            </w:r>
            <w:r w:rsidR="006C10F6" w:rsidRPr="006C10F6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</w:tr>
      <w:tr w:rsidR="006C10F6" w:rsidRPr="006C10F6" w:rsidTr="001F5649">
        <w:tc>
          <w:tcPr>
            <w:tcW w:w="3116" w:type="dxa"/>
          </w:tcPr>
          <w:p w:rsidR="006C10F6" w:rsidRPr="006C10F6" w:rsidRDefault="006C10F6" w:rsidP="006C10F6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</w:tcPr>
          <w:p w:rsidR="006C10F6" w:rsidRPr="006C10F6" w:rsidRDefault="006C10F6" w:rsidP="006C10F6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</w:tcPr>
          <w:p w:rsidR="006C10F6" w:rsidRPr="006C10F6" w:rsidRDefault="006C10F6" w:rsidP="006C10F6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10F6" w:rsidRPr="006C10F6" w:rsidTr="001F5649">
        <w:tc>
          <w:tcPr>
            <w:tcW w:w="3116" w:type="dxa"/>
          </w:tcPr>
          <w:p w:rsidR="006C10F6" w:rsidRPr="006C10F6" w:rsidRDefault="006C10F6" w:rsidP="006C10F6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</w:tcPr>
          <w:p w:rsidR="006C10F6" w:rsidRPr="006C10F6" w:rsidRDefault="006C10F6" w:rsidP="006C10F6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</w:tcPr>
          <w:p w:rsidR="006C10F6" w:rsidRPr="006C10F6" w:rsidRDefault="006C10F6" w:rsidP="006C10F6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F7CBA" w:rsidRDefault="00FF7CBA" w:rsidP="00F52E17">
      <w:pPr>
        <w:jc w:val="center"/>
        <w:rPr>
          <w:rFonts w:ascii="Arial" w:hAnsi="Arial" w:cs="Arial"/>
          <w:sz w:val="20"/>
          <w:szCs w:val="20"/>
        </w:rPr>
      </w:pPr>
    </w:p>
    <w:p w:rsidR="00F52E17" w:rsidRDefault="005F443A" w:rsidP="00F52E17">
      <w:pPr>
        <w:jc w:val="center"/>
        <w:rPr>
          <w:rFonts w:ascii="Arial" w:hAnsi="Arial" w:cs="Arial"/>
          <w:b/>
          <w:sz w:val="20"/>
          <w:szCs w:val="20"/>
        </w:rPr>
      </w:pPr>
      <w:r w:rsidRPr="00932EDA">
        <w:rPr>
          <w:rFonts w:ascii="Arial" w:hAnsi="Arial" w:cs="Arial"/>
          <w:b/>
          <w:sz w:val="20"/>
          <w:szCs w:val="20"/>
        </w:rPr>
        <w:t>S</w:t>
      </w:r>
      <w:r w:rsidR="008E7FCE">
        <w:rPr>
          <w:rFonts w:ascii="Arial" w:hAnsi="Arial" w:cs="Arial"/>
          <w:b/>
          <w:sz w:val="20"/>
          <w:szCs w:val="20"/>
        </w:rPr>
        <w:t>UPPORTING DOCUMENTS</w:t>
      </w:r>
    </w:p>
    <w:p w:rsidR="00F52E17" w:rsidRDefault="00F52E17" w:rsidP="000C4499">
      <w:pPr>
        <w:rPr>
          <w:rFonts w:ascii="Arial" w:hAnsi="Arial" w:cs="Arial"/>
          <w:b/>
          <w:sz w:val="20"/>
          <w:szCs w:val="20"/>
        </w:rPr>
      </w:pPr>
    </w:p>
    <w:p w:rsidR="00FF7CBA" w:rsidRDefault="00FF7CBA" w:rsidP="000C44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Attach the following documents supporting this investment initiative:</w:t>
      </w:r>
    </w:p>
    <w:p w:rsidR="00FF7CBA" w:rsidRDefault="00FF7CBA" w:rsidP="000C4499">
      <w:pPr>
        <w:rPr>
          <w:rFonts w:ascii="Arial" w:hAnsi="Arial" w:cs="Arial"/>
          <w:sz w:val="20"/>
          <w:szCs w:val="20"/>
        </w:rPr>
      </w:pPr>
    </w:p>
    <w:p w:rsidR="00221E79" w:rsidRPr="00932EDA" w:rsidRDefault="00FF7CBA" w:rsidP="000C449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Final </w:t>
      </w:r>
      <w:r w:rsidR="00221E79" w:rsidRPr="00932EDA">
        <w:rPr>
          <w:rFonts w:ascii="Arial" w:hAnsi="Arial" w:cs="Arial"/>
          <w:b/>
          <w:sz w:val="20"/>
          <w:szCs w:val="20"/>
        </w:rPr>
        <w:t>Shortfall Analysis Report</w:t>
      </w:r>
    </w:p>
    <w:p w:rsidR="0012609B" w:rsidRPr="00932EDA" w:rsidRDefault="0012609B" w:rsidP="000C4499">
      <w:pPr>
        <w:rPr>
          <w:rFonts w:ascii="Arial" w:hAnsi="Arial" w:cs="Arial"/>
          <w:b/>
          <w:sz w:val="20"/>
          <w:szCs w:val="20"/>
        </w:rPr>
      </w:pPr>
    </w:p>
    <w:p w:rsidR="00690F8C" w:rsidRDefault="00690F8C" w:rsidP="000C449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Acquisition Program Baseline</w:t>
      </w:r>
    </w:p>
    <w:p w:rsidR="00690F8C" w:rsidRDefault="00690F8C" w:rsidP="000C4499">
      <w:pPr>
        <w:rPr>
          <w:rFonts w:ascii="Arial" w:hAnsi="Arial" w:cs="Arial"/>
          <w:b/>
          <w:sz w:val="20"/>
          <w:szCs w:val="20"/>
        </w:rPr>
      </w:pPr>
    </w:p>
    <w:p w:rsidR="000C4499" w:rsidRPr="00932EDA" w:rsidRDefault="000C4499" w:rsidP="000C4499">
      <w:pPr>
        <w:rPr>
          <w:rFonts w:ascii="Arial" w:hAnsi="Arial" w:cs="Arial"/>
          <w:b/>
          <w:sz w:val="20"/>
          <w:szCs w:val="20"/>
        </w:rPr>
      </w:pPr>
      <w:r w:rsidRPr="00932EDA">
        <w:rPr>
          <w:rFonts w:ascii="Arial" w:hAnsi="Arial" w:cs="Arial"/>
          <w:b/>
          <w:sz w:val="20"/>
          <w:szCs w:val="20"/>
        </w:rPr>
        <w:t>Life</w:t>
      </w:r>
      <w:r w:rsidR="00E52F56">
        <w:rPr>
          <w:rFonts w:ascii="Arial" w:hAnsi="Arial" w:cs="Arial"/>
          <w:b/>
          <w:sz w:val="20"/>
          <w:szCs w:val="20"/>
        </w:rPr>
        <w:t xml:space="preserve"> C</w:t>
      </w:r>
      <w:r w:rsidRPr="00932EDA">
        <w:rPr>
          <w:rFonts w:ascii="Arial" w:hAnsi="Arial" w:cs="Arial"/>
          <w:b/>
          <w:sz w:val="20"/>
          <w:szCs w:val="20"/>
        </w:rPr>
        <w:t>ycle Cost Estimate</w:t>
      </w:r>
    </w:p>
    <w:p w:rsidR="00452B46" w:rsidRPr="00932EDA" w:rsidRDefault="00452B46" w:rsidP="000C4499">
      <w:pPr>
        <w:rPr>
          <w:rFonts w:ascii="Arial" w:hAnsi="Arial" w:cs="Arial"/>
          <w:sz w:val="20"/>
          <w:szCs w:val="20"/>
        </w:rPr>
      </w:pPr>
    </w:p>
    <w:p w:rsidR="00452B46" w:rsidRPr="00932EDA" w:rsidRDefault="00452B46" w:rsidP="000C4499">
      <w:pPr>
        <w:rPr>
          <w:rFonts w:ascii="Arial" w:hAnsi="Arial" w:cs="Arial"/>
          <w:b/>
          <w:sz w:val="20"/>
          <w:szCs w:val="20"/>
        </w:rPr>
      </w:pPr>
      <w:r w:rsidRPr="00932EDA">
        <w:rPr>
          <w:rFonts w:ascii="Arial" w:hAnsi="Arial" w:cs="Arial"/>
          <w:b/>
          <w:sz w:val="20"/>
          <w:szCs w:val="20"/>
        </w:rPr>
        <w:t>Cost Basis of Estimate</w:t>
      </w:r>
    </w:p>
    <w:p w:rsidR="00452B46" w:rsidRPr="00932EDA" w:rsidRDefault="00452B46" w:rsidP="000C4499">
      <w:pPr>
        <w:rPr>
          <w:rFonts w:ascii="Arial" w:hAnsi="Arial" w:cs="Arial"/>
          <w:sz w:val="20"/>
          <w:szCs w:val="20"/>
        </w:rPr>
      </w:pPr>
    </w:p>
    <w:p w:rsidR="000C4499" w:rsidRPr="000F2E32" w:rsidRDefault="00154A94" w:rsidP="000C449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PMO </w:t>
      </w:r>
      <w:r w:rsidR="000F2E32" w:rsidRPr="000F2E32">
        <w:rPr>
          <w:rFonts w:ascii="Arial" w:hAnsi="Arial" w:cs="Arial"/>
          <w:b/>
          <w:sz w:val="20"/>
          <w:szCs w:val="20"/>
        </w:rPr>
        <w:t>Risk</w:t>
      </w:r>
      <w:r>
        <w:rPr>
          <w:rFonts w:ascii="Arial" w:hAnsi="Arial" w:cs="Arial"/>
          <w:b/>
          <w:sz w:val="20"/>
          <w:szCs w:val="20"/>
        </w:rPr>
        <w:t>, Issues, and Opportunities Management Plan</w:t>
      </w:r>
      <w:r w:rsidR="00B22E43" w:rsidRPr="000F2E32">
        <w:rPr>
          <w:rFonts w:ascii="Arial" w:hAnsi="Arial" w:cs="Arial"/>
          <w:b/>
          <w:sz w:val="20"/>
          <w:szCs w:val="20"/>
        </w:rPr>
        <w:t> </w:t>
      </w:r>
      <w:r w:rsidR="00FF7CBA" w:rsidRPr="00A67406">
        <w:rPr>
          <w:rFonts w:ascii="Arial" w:hAnsi="Arial" w:cs="Arial"/>
          <w:sz w:val="20"/>
          <w:szCs w:val="20"/>
        </w:rPr>
        <w:t>(ATO initiatives only)</w:t>
      </w:r>
    </w:p>
    <w:sectPr w:rsidR="000C4499" w:rsidRPr="000F2E32" w:rsidSect="003A38D0">
      <w:footerReference w:type="default" r:id="rId22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635" w:rsidRDefault="007E5635" w:rsidP="003A38D0">
      <w:r>
        <w:separator/>
      </w:r>
    </w:p>
  </w:endnote>
  <w:endnote w:type="continuationSeparator" w:id="0">
    <w:p w:rsidR="007E5635" w:rsidRDefault="007E5635" w:rsidP="003A3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MPPKC+CourierNewPSMT">
    <w:altName w:val="Courier New PS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DAE" w:rsidRPr="00516659" w:rsidRDefault="00302DAE" w:rsidP="00D40020">
    <w:pPr>
      <w:pStyle w:val="Footer"/>
      <w:rPr>
        <w:rFonts w:ascii="Arial" w:hAnsi="Arial" w:cs="Arial"/>
        <w:sz w:val="16"/>
        <w:szCs w:val="16"/>
      </w:rPr>
    </w:pPr>
    <w:r w:rsidRPr="00516659">
      <w:rPr>
        <w:rFonts w:ascii="Arial" w:hAnsi="Arial" w:cs="Arial"/>
        <w:sz w:val="16"/>
        <w:szCs w:val="16"/>
      </w:rPr>
      <w:t>Business Case Template for Tech Refresh</w:t>
    </w:r>
  </w:p>
  <w:p w:rsidR="00302DAE" w:rsidRPr="00516659" w:rsidRDefault="00302DAE" w:rsidP="00D40020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July 2017</w:t>
    </w:r>
  </w:p>
  <w:p w:rsidR="00302DAE" w:rsidRDefault="00302D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32571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2DAE" w:rsidRPr="007F3C9B" w:rsidRDefault="00302DAE">
        <w:pPr>
          <w:pStyle w:val="Footer"/>
          <w:jc w:val="center"/>
          <w:rPr>
            <w:rFonts w:ascii="Arial" w:hAnsi="Arial" w:cs="Arial"/>
            <w:noProof/>
            <w:sz w:val="20"/>
          </w:rPr>
        </w:pPr>
        <w:r w:rsidRPr="007F3C9B">
          <w:rPr>
            <w:rFonts w:ascii="Arial" w:hAnsi="Arial" w:cs="Arial"/>
            <w:sz w:val="20"/>
          </w:rPr>
          <w:fldChar w:fldCharType="begin"/>
        </w:r>
        <w:r w:rsidRPr="007F3C9B">
          <w:rPr>
            <w:rFonts w:ascii="Arial" w:hAnsi="Arial" w:cs="Arial"/>
            <w:sz w:val="20"/>
          </w:rPr>
          <w:instrText xml:space="preserve"> PAGE   \* MERGEFORMAT </w:instrText>
        </w:r>
        <w:r w:rsidRPr="007F3C9B">
          <w:rPr>
            <w:rFonts w:ascii="Arial" w:hAnsi="Arial" w:cs="Arial"/>
            <w:sz w:val="20"/>
          </w:rPr>
          <w:fldChar w:fldCharType="separate"/>
        </w:r>
        <w:r w:rsidR="00C657A7">
          <w:rPr>
            <w:rFonts w:ascii="Arial" w:hAnsi="Arial" w:cs="Arial"/>
            <w:noProof/>
            <w:sz w:val="20"/>
          </w:rPr>
          <w:t>i</w:t>
        </w:r>
        <w:r w:rsidRPr="007F3C9B">
          <w:rPr>
            <w:rFonts w:ascii="Arial" w:hAnsi="Arial" w:cs="Arial"/>
            <w:noProof/>
            <w:sz w:val="20"/>
          </w:rPr>
          <w:fldChar w:fldCharType="end"/>
        </w:r>
      </w:p>
      <w:p w:rsidR="00302DAE" w:rsidRPr="00516659" w:rsidRDefault="00302DAE" w:rsidP="00A51B51">
        <w:pPr>
          <w:pStyle w:val="Footer"/>
          <w:rPr>
            <w:rFonts w:ascii="Arial" w:hAnsi="Arial" w:cs="Arial"/>
            <w:sz w:val="16"/>
            <w:szCs w:val="16"/>
          </w:rPr>
        </w:pPr>
        <w:r w:rsidRPr="00516659">
          <w:rPr>
            <w:rFonts w:ascii="Arial" w:hAnsi="Arial" w:cs="Arial"/>
            <w:sz w:val="16"/>
            <w:szCs w:val="16"/>
          </w:rPr>
          <w:t>Business Case Template for Tech Refresh</w:t>
        </w:r>
      </w:p>
      <w:p w:rsidR="00302DAE" w:rsidRPr="00516659" w:rsidRDefault="00302DAE" w:rsidP="00A51B51">
        <w:pPr>
          <w:pStyle w:val="Footer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>July 2017</w:t>
        </w:r>
      </w:p>
      <w:p w:rsidR="00302DAE" w:rsidRDefault="00C657A7" w:rsidP="00A51B51">
        <w:pPr>
          <w:pStyle w:val="Footer"/>
        </w:pPr>
      </w:p>
    </w:sdtContent>
  </w:sdt>
  <w:p w:rsidR="00302DAE" w:rsidRDefault="00302DA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43559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2DAE" w:rsidRPr="007F3C9B" w:rsidRDefault="00302DAE">
        <w:pPr>
          <w:pStyle w:val="Footer"/>
          <w:jc w:val="center"/>
          <w:rPr>
            <w:rFonts w:ascii="Arial" w:hAnsi="Arial" w:cs="Arial"/>
            <w:noProof/>
            <w:sz w:val="20"/>
          </w:rPr>
        </w:pPr>
        <w:r w:rsidRPr="007F3C9B">
          <w:rPr>
            <w:rFonts w:ascii="Arial" w:hAnsi="Arial" w:cs="Arial"/>
            <w:sz w:val="20"/>
          </w:rPr>
          <w:fldChar w:fldCharType="begin"/>
        </w:r>
        <w:r w:rsidRPr="007F3C9B">
          <w:rPr>
            <w:rFonts w:ascii="Arial" w:hAnsi="Arial" w:cs="Arial"/>
            <w:sz w:val="20"/>
          </w:rPr>
          <w:instrText xml:space="preserve"> PAGE   \* MERGEFORMAT </w:instrText>
        </w:r>
        <w:r w:rsidRPr="007F3C9B">
          <w:rPr>
            <w:rFonts w:ascii="Arial" w:hAnsi="Arial" w:cs="Arial"/>
            <w:sz w:val="20"/>
          </w:rPr>
          <w:fldChar w:fldCharType="separate"/>
        </w:r>
        <w:r w:rsidR="00C657A7">
          <w:rPr>
            <w:rFonts w:ascii="Arial" w:hAnsi="Arial" w:cs="Arial"/>
            <w:noProof/>
            <w:sz w:val="20"/>
          </w:rPr>
          <w:t>5</w:t>
        </w:r>
        <w:r w:rsidRPr="007F3C9B">
          <w:rPr>
            <w:rFonts w:ascii="Arial" w:hAnsi="Arial" w:cs="Arial"/>
            <w:noProof/>
            <w:sz w:val="20"/>
          </w:rPr>
          <w:fldChar w:fldCharType="end"/>
        </w:r>
      </w:p>
      <w:p w:rsidR="00302DAE" w:rsidRPr="00516659" w:rsidRDefault="00302DAE" w:rsidP="00A51B51">
        <w:pPr>
          <w:pStyle w:val="Footer"/>
          <w:rPr>
            <w:rFonts w:ascii="Arial" w:hAnsi="Arial" w:cs="Arial"/>
            <w:sz w:val="16"/>
            <w:szCs w:val="16"/>
          </w:rPr>
        </w:pPr>
        <w:r w:rsidRPr="00516659">
          <w:rPr>
            <w:rFonts w:ascii="Arial" w:hAnsi="Arial" w:cs="Arial"/>
            <w:sz w:val="16"/>
            <w:szCs w:val="16"/>
          </w:rPr>
          <w:t>Business Case Template for Tech Refresh</w:t>
        </w:r>
      </w:p>
      <w:p w:rsidR="00302DAE" w:rsidRPr="00516659" w:rsidRDefault="00302DAE" w:rsidP="00A51B51">
        <w:pPr>
          <w:pStyle w:val="Footer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>July 2017</w:t>
        </w:r>
      </w:p>
      <w:p w:rsidR="00302DAE" w:rsidRDefault="00C657A7" w:rsidP="00A51B51">
        <w:pPr>
          <w:pStyle w:val="Footer"/>
        </w:pPr>
      </w:p>
    </w:sdtContent>
  </w:sdt>
  <w:p w:rsidR="00302DAE" w:rsidRDefault="00302D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635" w:rsidRDefault="007E5635" w:rsidP="003A38D0">
      <w:r>
        <w:separator/>
      </w:r>
    </w:p>
  </w:footnote>
  <w:footnote w:type="continuationSeparator" w:id="0">
    <w:p w:rsidR="007E5635" w:rsidRDefault="007E5635" w:rsidP="003A3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DAE" w:rsidRPr="00DB678D" w:rsidRDefault="00302DAE" w:rsidP="00DB678D">
    <w:pPr>
      <w:pStyle w:val="Header"/>
      <w:jc w:val="center"/>
      <w:rPr>
        <w:rFonts w:ascii="Arial" w:hAnsi="Arial" w:cs="Arial"/>
        <w:sz w:val="28"/>
      </w:rPr>
    </w:pPr>
    <w:r w:rsidRPr="00DB678D">
      <w:rPr>
        <w:rFonts w:ascii="Arial" w:hAnsi="Arial" w:cs="Arial"/>
        <w:sz w:val="28"/>
      </w:rPr>
      <w:t>Business Case for (Name of Technology Refreshment)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430AC"/>
    <w:multiLevelType w:val="hybridMultilevel"/>
    <w:tmpl w:val="E7C2A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E5D5E"/>
    <w:multiLevelType w:val="hybridMultilevel"/>
    <w:tmpl w:val="380A2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892CFB"/>
    <w:multiLevelType w:val="hybridMultilevel"/>
    <w:tmpl w:val="455EB4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21E49"/>
    <w:multiLevelType w:val="hybridMultilevel"/>
    <w:tmpl w:val="24846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B943D7"/>
    <w:multiLevelType w:val="hybridMultilevel"/>
    <w:tmpl w:val="9F586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191260"/>
    <w:multiLevelType w:val="hybridMultilevel"/>
    <w:tmpl w:val="A65CAE5A"/>
    <w:lvl w:ilvl="0" w:tplc="23C463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080F3E"/>
    <w:multiLevelType w:val="hybridMultilevel"/>
    <w:tmpl w:val="F18075A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308755C9"/>
    <w:multiLevelType w:val="hybridMultilevel"/>
    <w:tmpl w:val="A5B6C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530FD8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37422387"/>
    <w:multiLevelType w:val="hybridMultilevel"/>
    <w:tmpl w:val="2F7C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5878FC"/>
    <w:multiLevelType w:val="hybridMultilevel"/>
    <w:tmpl w:val="4F304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2512B1"/>
    <w:multiLevelType w:val="multilevel"/>
    <w:tmpl w:val="66F2F060"/>
    <w:lvl w:ilvl="0">
      <w:start w:val="1"/>
      <w:numFmt w:val="decimal"/>
      <w:lvlText w:val="%1.0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2">
    <w:nsid w:val="4B7D3F1C"/>
    <w:multiLevelType w:val="hybridMultilevel"/>
    <w:tmpl w:val="BF50E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D478BF"/>
    <w:multiLevelType w:val="hybridMultilevel"/>
    <w:tmpl w:val="F1784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CF3B9C"/>
    <w:multiLevelType w:val="multilevel"/>
    <w:tmpl w:val="84120F08"/>
    <w:lvl w:ilvl="0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5">
    <w:nsid w:val="6B2E05E9"/>
    <w:multiLevelType w:val="hybridMultilevel"/>
    <w:tmpl w:val="D53E3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710B1E"/>
    <w:multiLevelType w:val="multilevel"/>
    <w:tmpl w:val="78B6556C"/>
    <w:lvl w:ilvl="0">
      <w:start w:val="1"/>
      <w:numFmt w:val="decimal"/>
      <w:pStyle w:val="Heading1"/>
      <w:lvlText w:val="%1.0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/>
        <w:sz w:val="2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sz w:val="2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7">
    <w:nsid w:val="7562147D"/>
    <w:multiLevelType w:val="hybridMultilevel"/>
    <w:tmpl w:val="7DA497D4"/>
    <w:lvl w:ilvl="0" w:tplc="88744F7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967DA0"/>
    <w:multiLevelType w:val="multilevel"/>
    <w:tmpl w:val="756883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1"/>
  </w:num>
  <w:num w:numId="2">
    <w:abstractNumId w:val="5"/>
  </w:num>
  <w:num w:numId="3">
    <w:abstractNumId w:val="17"/>
  </w:num>
  <w:num w:numId="4">
    <w:abstractNumId w:val="14"/>
  </w:num>
  <w:num w:numId="5">
    <w:abstractNumId w:val="16"/>
  </w:num>
  <w:num w:numId="6">
    <w:abstractNumId w:val="8"/>
  </w:num>
  <w:num w:numId="7">
    <w:abstractNumId w:val="0"/>
  </w:num>
  <w:num w:numId="8">
    <w:abstractNumId w:val="18"/>
  </w:num>
  <w:num w:numId="9">
    <w:abstractNumId w:val="6"/>
  </w:num>
  <w:num w:numId="10">
    <w:abstractNumId w:val="12"/>
  </w:num>
  <w:num w:numId="11">
    <w:abstractNumId w:val="4"/>
  </w:num>
  <w:num w:numId="12">
    <w:abstractNumId w:val="1"/>
  </w:num>
  <w:num w:numId="13">
    <w:abstractNumId w:val="10"/>
  </w:num>
  <w:num w:numId="14">
    <w:abstractNumId w:val="9"/>
  </w:num>
  <w:num w:numId="15">
    <w:abstractNumId w:val="15"/>
  </w:num>
  <w:num w:numId="16">
    <w:abstractNumId w:val="7"/>
  </w:num>
  <w:num w:numId="17">
    <w:abstractNumId w:val="2"/>
  </w:num>
  <w:num w:numId="18">
    <w:abstractNumId w:val="13"/>
  </w:num>
  <w:num w:numId="19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vid">
    <w15:presenceInfo w15:providerId="None" w15:userId="Davi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D8F"/>
    <w:rsid w:val="00002814"/>
    <w:rsid w:val="00005FC6"/>
    <w:rsid w:val="000139E3"/>
    <w:rsid w:val="00016A03"/>
    <w:rsid w:val="00017584"/>
    <w:rsid w:val="00024690"/>
    <w:rsid w:val="00031941"/>
    <w:rsid w:val="00035183"/>
    <w:rsid w:val="00041205"/>
    <w:rsid w:val="0004178D"/>
    <w:rsid w:val="00045C25"/>
    <w:rsid w:val="0005697C"/>
    <w:rsid w:val="00062665"/>
    <w:rsid w:val="00072BD2"/>
    <w:rsid w:val="00073E27"/>
    <w:rsid w:val="00076DEF"/>
    <w:rsid w:val="0008067B"/>
    <w:rsid w:val="00081703"/>
    <w:rsid w:val="000922FB"/>
    <w:rsid w:val="00097B32"/>
    <w:rsid w:val="000A2A68"/>
    <w:rsid w:val="000A44E6"/>
    <w:rsid w:val="000A566E"/>
    <w:rsid w:val="000B0BF1"/>
    <w:rsid w:val="000B0F65"/>
    <w:rsid w:val="000B748C"/>
    <w:rsid w:val="000C00A0"/>
    <w:rsid w:val="000C2FF8"/>
    <w:rsid w:val="000C406F"/>
    <w:rsid w:val="000C4499"/>
    <w:rsid w:val="000E4F46"/>
    <w:rsid w:val="000E6F18"/>
    <w:rsid w:val="000F2E32"/>
    <w:rsid w:val="001214CD"/>
    <w:rsid w:val="00125D2E"/>
    <w:rsid w:val="0012609B"/>
    <w:rsid w:val="00130971"/>
    <w:rsid w:val="001320D7"/>
    <w:rsid w:val="00151EED"/>
    <w:rsid w:val="00154A94"/>
    <w:rsid w:val="00161084"/>
    <w:rsid w:val="00165C26"/>
    <w:rsid w:val="00165FE8"/>
    <w:rsid w:val="001757D1"/>
    <w:rsid w:val="0019168C"/>
    <w:rsid w:val="00191BC7"/>
    <w:rsid w:val="00195CA1"/>
    <w:rsid w:val="001A2E94"/>
    <w:rsid w:val="001A5BB9"/>
    <w:rsid w:val="001B5070"/>
    <w:rsid w:val="001C10EE"/>
    <w:rsid w:val="001C32B1"/>
    <w:rsid w:val="001C6DD7"/>
    <w:rsid w:val="001D0BF0"/>
    <w:rsid w:val="001D1382"/>
    <w:rsid w:val="001D6225"/>
    <w:rsid w:val="001D72B5"/>
    <w:rsid w:val="001F5649"/>
    <w:rsid w:val="001F6056"/>
    <w:rsid w:val="00201C3F"/>
    <w:rsid w:val="00201E0B"/>
    <w:rsid w:val="002069C9"/>
    <w:rsid w:val="0022059C"/>
    <w:rsid w:val="00221E79"/>
    <w:rsid w:val="002238EB"/>
    <w:rsid w:val="00224E13"/>
    <w:rsid w:val="002269AD"/>
    <w:rsid w:val="00227731"/>
    <w:rsid w:val="002327AB"/>
    <w:rsid w:val="00243666"/>
    <w:rsid w:val="002441A1"/>
    <w:rsid w:val="00254A6D"/>
    <w:rsid w:val="002653CA"/>
    <w:rsid w:val="00272555"/>
    <w:rsid w:val="00272AF2"/>
    <w:rsid w:val="002731BA"/>
    <w:rsid w:val="0027408E"/>
    <w:rsid w:val="002775A1"/>
    <w:rsid w:val="00282D8F"/>
    <w:rsid w:val="00284422"/>
    <w:rsid w:val="00296EC2"/>
    <w:rsid w:val="00297BA6"/>
    <w:rsid w:val="002A2549"/>
    <w:rsid w:val="002B0F67"/>
    <w:rsid w:val="002C164B"/>
    <w:rsid w:val="002C3D47"/>
    <w:rsid w:val="002D437C"/>
    <w:rsid w:val="002D5336"/>
    <w:rsid w:val="002D6D8F"/>
    <w:rsid w:val="002D74DB"/>
    <w:rsid w:val="002E2E84"/>
    <w:rsid w:val="002E319D"/>
    <w:rsid w:val="002E5A25"/>
    <w:rsid w:val="002E68D4"/>
    <w:rsid w:val="002F2872"/>
    <w:rsid w:val="002F369A"/>
    <w:rsid w:val="0030193B"/>
    <w:rsid w:val="00302DAE"/>
    <w:rsid w:val="00311B70"/>
    <w:rsid w:val="00315A41"/>
    <w:rsid w:val="003269A1"/>
    <w:rsid w:val="00327650"/>
    <w:rsid w:val="00334D32"/>
    <w:rsid w:val="003353FE"/>
    <w:rsid w:val="00337FAD"/>
    <w:rsid w:val="003452D2"/>
    <w:rsid w:val="00346D69"/>
    <w:rsid w:val="003472C5"/>
    <w:rsid w:val="003544F1"/>
    <w:rsid w:val="003736EC"/>
    <w:rsid w:val="003800B6"/>
    <w:rsid w:val="00387BA5"/>
    <w:rsid w:val="003A38D0"/>
    <w:rsid w:val="003A5474"/>
    <w:rsid w:val="003C2112"/>
    <w:rsid w:val="003D11C3"/>
    <w:rsid w:val="003D4E7F"/>
    <w:rsid w:val="003E6606"/>
    <w:rsid w:val="003F2A4E"/>
    <w:rsid w:val="00407B99"/>
    <w:rsid w:val="004166DD"/>
    <w:rsid w:val="004218C0"/>
    <w:rsid w:val="00426F50"/>
    <w:rsid w:val="004270EF"/>
    <w:rsid w:val="00433BA4"/>
    <w:rsid w:val="00440E4F"/>
    <w:rsid w:val="0044653E"/>
    <w:rsid w:val="00446ADE"/>
    <w:rsid w:val="00452B46"/>
    <w:rsid w:val="00457A60"/>
    <w:rsid w:val="004601A3"/>
    <w:rsid w:val="00461473"/>
    <w:rsid w:val="00463380"/>
    <w:rsid w:val="00464658"/>
    <w:rsid w:val="00471D22"/>
    <w:rsid w:val="00472210"/>
    <w:rsid w:val="00474C8E"/>
    <w:rsid w:val="00482E7C"/>
    <w:rsid w:val="004840C7"/>
    <w:rsid w:val="00494D59"/>
    <w:rsid w:val="00496DFD"/>
    <w:rsid w:val="004A0ACD"/>
    <w:rsid w:val="004A5003"/>
    <w:rsid w:val="004C59D1"/>
    <w:rsid w:val="004E071F"/>
    <w:rsid w:val="004E5173"/>
    <w:rsid w:val="004E63AA"/>
    <w:rsid w:val="004E6484"/>
    <w:rsid w:val="004E7538"/>
    <w:rsid w:val="004F725E"/>
    <w:rsid w:val="004F737E"/>
    <w:rsid w:val="0050388B"/>
    <w:rsid w:val="00504606"/>
    <w:rsid w:val="005072C2"/>
    <w:rsid w:val="0050747F"/>
    <w:rsid w:val="0051411A"/>
    <w:rsid w:val="005161D6"/>
    <w:rsid w:val="00516659"/>
    <w:rsid w:val="00520B3D"/>
    <w:rsid w:val="00523E5D"/>
    <w:rsid w:val="005261E2"/>
    <w:rsid w:val="00532566"/>
    <w:rsid w:val="00533832"/>
    <w:rsid w:val="00536B2E"/>
    <w:rsid w:val="00546175"/>
    <w:rsid w:val="00546375"/>
    <w:rsid w:val="005579F9"/>
    <w:rsid w:val="005621CB"/>
    <w:rsid w:val="00563111"/>
    <w:rsid w:val="00565B46"/>
    <w:rsid w:val="005765D1"/>
    <w:rsid w:val="00583005"/>
    <w:rsid w:val="00583974"/>
    <w:rsid w:val="00584061"/>
    <w:rsid w:val="00585C0A"/>
    <w:rsid w:val="00585D4E"/>
    <w:rsid w:val="00590375"/>
    <w:rsid w:val="00595C26"/>
    <w:rsid w:val="00596A26"/>
    <w:rsid w:val="005B338D"/>
    <w:rsid w:val="005C3A00"/>
    <w:rsid w:val="005C3EA6"/>
    <w:rsid w:val="005C48A3"/>
    <w:rsid w:val="005D418D"/>
    <w:rsid w:val="005D7259"/>
    <w:rsid w:val="005E76AC"/>
    <w:rsid w:val="005F443A"/>
    <w:rsid w:val="005F752F"/>
    <w:rsid w:val="00601818"/>
    <w:rsid w:val="006166E9"/>
    <w:rsid w:val="00620C6F"/>
    <w:rsid w:val="0062196A"/>
    <w:rsid w:val="0062418D"/>
    <w:rsid w:val="006269A7"/>
    <w:rsid w:val="00627D46"/>
    <w:rsid w:val="00627F02"/>
    <w:rsid w:val="006304D2"/>
    <w:rsid w:val="006374BA"/>
    <w:rsid w:val="00641D6A"/>
    <w:rsid w:val="0064632F"/>
    <w:rsid w:val="00652023"/>
    <w:rsid w:val="00652BAD"/>
    <w:rsid w:val="00652CB7"/>
    <w:rsid w:val="00660585"/>
    <w:rsid w:val="00661D1D"/>
    <w:rsid w:val="00671FAF"/>
    <w:rsid w:val="00676ADB"/>
    <w:rsid w:val="00677BF5"/>
    <w:rsid w:val="0068204E"/>
    <w:rsid w:val="00682E1A"/>
    <w:rsid w:val="006853C5"/>
    <w:rsid w:val="00690F8C"/>
    <w:rsid w:val="006940FC"/>
    <w:rsid w:val="0069475F"/>
    <w:rsid w:val="0069520D"/>
    <w:rsid w:val="006958E8"/>
    <w:rsid w:val="006B1945"/>
    <w:rsid w:val="006C10F6"/>
    <w:rsid w:val="006E6A2E"/>
    <w:rsid w:val="006F0838"/>
    <w:rsid w:val="006F5423"/>
    <w:rsid w:val="00702012"/>
    <w:rsid w:val="007033A0"/>
    <w:rsid w:val="007078E7"/>
    <w:rsid w:val="00714141"/>
    <w:rsid w:val="00714EFA"/>
    <w:rsid w:val="007155DD"/>
    <w:rsid w:val="007404EF"/>
    <w:rsid w:val="00743F1F"/>
    <w:rsid w:val="007445E8"/>
    <w:rsid w:val="007471A4"/>
    <w:rsid w:val="00760217"/>
    <w:rsid w:val="00763C0E"/>
    <w:rsid w:val="00764237"/>
    <w:rsid w:val="00766693"/>
    <w:rsid w:val="007803AD"/>
    <w:rsid w:val="0078228D"/>
    <w:rsid w:val="00783F36"/>
    <w:rsid w:val="00791DB0"/>
    <w:rsid w:val="00794A45"/>
    <w:rsid w:val="007A03EF"/>
    <w:rsid w:val="007A2D6F"/>
    <w:rsid w:val="007B65E4"/>
    <w:rsid w:val="007C325A"/>
    <w:rsid w:val="007C53A5"/>
    <w:rsid w:val="007D0F36"/>
    <w:rsid w:val="007D539C"/>
    <w:rsid w:val="007D786B"/>
    <w:rsid w:val="007E0EA5"/>
    <w:rsid w:val="007E2CDC"/>
    <w:rsid w:val="007E5635"/>
    <w:rsid w:val="007E5BC5"/>
    <w:rsid w:val="007F00BD"/>
    <w:rsid w:val="007F263E"/>
    <w:rsid w:val="007F3C9B"/>
    <w:rsid w:val="007F7602"/>
    <w:rsid w:val="00802A0A"/>
    <w:rsid w:val="00810B6E"/>
    <w:rsid w:val="00813851"/>
    <w:rsid w:val="00813AAA"/>
    <w:rsid w:val="008309F0"/>
    <w:rsid w:val="00835456"/>
    <w:rsid w:val="008429AD"/>
    <w:rsid w:val="00843F62"/>
    <w:rsid w:val="00855B45"/>
    <w:rsid w:val="0086214D"/>
    <w:rsid w:val="008621BB"/>
    <w:rsid w:val="008642F5"/>
    <w:rsid w:val="0086565C"/>
    <w:rsid w:val="0086687B"/>
    <w:rsid w:val="00867070"/>
    <w:rsid w:val="00870A68"/>
    <w:rsid w:val="008716C0"/>
    <w:rsid w:val="008731A3"/>
    <w:rsid w:val="0087572E"/>
    <w:rsid w:val="008823B9"/>
    <w:rsid w:val="008A1AFC"/>
    <w:rsid w:val="008B2737"/>
    <w:rsid w:val="008D508F"/>
    <w:rsid w:val="008D5EC0"/>
    <w:rsid w:val="008D664F"/>
    <w:rsid w:val="008E2FE4"/>
    <w:rsid w:val="008E7FCE"/>
    <w:rsid w:val="008E7FFB"/>
    <w:rsid w:val="008F00D9"/>
    <w:rsid w:val="008F0C62"/>
    <w:rsid w:val="00915675"/>
    <w:rsid w:val="009209F3"/>
    <w:rsid w:val="00932EDA"/>
    <w:rsid w:val="00934443"/>
    <w:rsid w:val="00942F69"/>
    <w:rsid w:val="00943671"/>
    <w:rsid w:val="00943C23"/>
    <w:rsid w:val="00955D37"/>
    <w:rsid w:val="00956104"/>
    <w:rsid w:val="0095626E"/>
    <w:rsid w:val="0096580C"/>
    <w:rsid w:val="009662F7"/>
    <w:rsid w:val="009714FF"/>
    <w:rsid w:val="00972A6B"/>
    <w:rsid w:val="00973CB4"/>
    <w:rsid w:val="0098328B"/>
    <w:rsid w:val="00983797"/>
    <w:rsid w:val="00987FFB"/>
    <w:rsid w:val="009909DC"/>
    <w:rsid w:val="009A03BE"/>
    <w:rsid w:val="009A10E0"/>
    <w:rsid w:val="009A55B3"/>
    <w:rsid w:val="009B1A20"/>
    <w:rsid w:val="009B371D"/>
    <w:rsid w:val="009B53BA"/>
    <w:rsid w:val="009B68B6"/>
    <w:rsid w:val="009C22AC"/>
    <w:rsid w:val="009C7461"/>
    <w:rsid w:val="009D361B"/>
    <w:rsid w:val="009D38D3"/>
    <w:rsid w:val="009D77E5"/>
    <w:rsid w:val="009D7A6E"/>
    <w:rsid w:val="009E01F7"/>
    <w:rsid w:val="009E18B2"/>
    <w:rsid w:val="009E4D8B"/>
    <w:rsid w:val="009F0451"/>
    <w:rsid w:val="00A03454"/>
    <w:rsid w:val="00A1277D"/>
    <w:rsid w:val="00A16291"/>
    <w:rsid w:val="00A23953"/>
    <w:rsid w:val="00A30AA5"/>
    <w:rsid w:val="00A374EE"/>
    <w:rsid w:val="00A421C0"/>
    <w:rsid w:val="00A42A70"/>
    <w:rsid w:val="00A44A6E"/>
    <w:rsid w:val="00A45A22"/>
    <w:rsid w:val="00A479F5"/>
    <w:rsid w:val="00A51B51"/>
    <w:rsid w:val="00A52E21"/>
    <w:rsid w:val="00A5402C"/>
    <w:rsid w:val="00A5443A"/>
    <w:rsid w:val="00A61F7A"/>
    <w:rsid w:val="00A659A8"/>
    <w:rsid w:val="00A67406"/>
    <w:rsid w:val="00A73918"/>
    <w:rsid w:val="00A84F25"/>
    <w:rsid w:val="00A86173"/>
    <w:rsid w:val="00A924BA"/>
    <w:rsid w:val="00A92533"/>
    <w:rsid w:val="00AA6096"/>
    <w:rsid w:val="00AB380F"/>
    <w:rsid w:val="00AB5F58"/>
    <w:rsid w:val="00AC19BC"/>
    <w:rsid w:val="00AD0A43"/>
    <w:rsid w:val="00AD27A7"/>
    <w:rsid w:val="00AD45F6"/>
    <w:rsid w:val="00AD71E8"/>
    <w:rsid w:val="00AF3236"/>
    <w:rsid w:val="00AF4968"/>
    <w:rsid w:val="00B032E3"/>
    <w:rsid w:val="00B0456D"/>
    <w:rsid w:val="00B07285"/>
    <w:rsid w:val="00B10D99"/>
    <w:rsid w:val="00B21CFF"/>
    <w:rsid w:val="00B22E43"/>
    <w:rsid w:val="00B23ABF"/>
    <w:rsid w:val="00B23BEA"/>
    <w:rsid w:val="00B35681"/>
    <w:rsid w:val="00B376FB"/>
    <w:rsid w:val="00B43D04"/>
    <w:rsid w:val="00B60456"/>
    <w:rsid w:val="00B671C6"/>
    <w:rsid w:val="00B801B4"/>
    <w:rsid w:val="00B9659A"/>
    <w:rsid w:val="00B9692E"/>
    <w:rsid w:val="00BA1763"/>
    <w:rsid w:val="00BA1D05"/>
    <w:rsid w:val="00BA3259"/>
    <w:rsid w:val="00BB3C86"/>
    <w:rsid w:val="00BB594F"/>
    <w:rsid w:val="00BC4920"/>
    <w:rsid w:val="00BC54B0"/>
    <w:rsid w:val="00BC6D3E"/>
    <w:rsid w:val="00BD10BA"/>
    <w:rsid w:val="00BD12A5"/>
    <w:rsid w:val="00BE5A5F"/>
    <w:rsid w:val="00C06BA6"/>
    <w:rsid w:val="00C12BD3"/>
    <w:rsid w:val="00C213FE"/>
    <w:rsid w:val="00C2213B"/>
    <w:rsid w:val="00C36345"/>
    <w:rsid w:val="00C405AF"/>
    <w:rsid w:val="00C61469"/>
    <w:rsid w:val="00C61C29"/>
    <w:rsid w:val="00C657A7"/>
    <w:rsid w:val="00C670AE"/>
    <w:rsid w:val="00C72E7C"/>
    <w:rsid w:val="00C76D1C"/>
    <w:rsid w:val="00C81082"/>
    <w:rsid w:val="00C85F93"/>
    <w:rsid w:val="00C87D83"/>
    <w:rsid w:val="00C950FD"/>
    <w:rsid w:val="00C97EF2"/>
    <w:rsid w:val="00CA70B4"/>
    <w:rsid w:val="00CB220E"/>
    <w:rsid w:val="00CB2530"/>
    <w:rsid w:val="00CB7FB6"/>
    <w:rsid w:val="00CC06A3"/>
    <w:rsid w:val="00CC08F4"/>
    <w:rsid w:val="00CC66F6"/>
    <w:rsid w:val="00CD3918"/>
    <w:rsid w:val="00CD6086"/>
    <w:rsid w:val="00CD756B"/>
    <w:rsid w:val="00CD7600"/>
    <w:rsid w:val="00CE0BE4"/>
    <w:rsid w:val="00CE0D0C"/>
    <w:rsid w:val="00CE4119"/>
    <w:rsid w:val="00CE4636"/>
    <w:rsid w:val="00CE67B2"/>
    <w:rsid w:val="00CF0036"/>
    <w:rsid w:val="00CF3D47"/>
    <w:rsid w:val="00D038D6"/>
    <w:rsid w:val="00D0570D"/>
    <w:rsid w:val="00D06B28"/>
    <w:rsid w:val="00D25A66"/>
    <w:rsid w:val="00D25D5F"/>
    <w:rsid w:val="00D30293"/>
    <w:rsid w:val="00D312C4"/>
    <w:rsid w:val="00D339D6"/>
    <w:rsid w:val="00D40020"/>
    <w:rsid w:val="00D40944"/>
    <w:rsid w:val="00D5565E"/>
    <w:rsid w:val="00D574F8"/>
    <w:rsid w:val="00D70BEE"/>
    <w:rsid w:val="00D90A95"/>
    <w:rsid w:val="00D97999"/>
    <w:rsid w:val="00DA490B"/>
    <w:rsid w:val="00DB678D"/>
    <w:rsid w:val="00DD742E"/>
    <w:rsid w:val="00DE007C"/>
    <w:rsid w:val="00DE620C"/>
    <w:rsid w:val="00DF1422"/>
    <w:rsid w:val="00E01034"/>
    <w:rsid w:val="00E02DE9"/>
    <w:rsid w:val="00E065EF"/>
    <w:rsid w:val="00E13573"/>
    <w:rsid w:val="00E219F1"/>
    <w:rsid w:val="00E4201B"/>
    <w:rsid w:val="00E43EAC"/>
    <w:rsid w:val="00E50CDD"/>
    <w:rsid w:val="00E50F6D"/>
    <w:rsid w:val="00E529B4"/>
    <w:rsid w:val="00E52F56"/>
    <w:rsid w:val="00E56415"/>
    <w:rsid w:val="00E70DDF"/>
    <w:rsid w:val="00E727C1"/>
    <w:rsid w:val="00E732C6"/>
    <w:rsid w:val="00E91A93"/>
    <w:rsid w:val="00EA3C88"/>
    <w:rsid w:val="00EC2170"/>
    <w:rsid w:val="00ED45A9"/>
    <w:rsid w:val="00ED4607"/>
    <w:rsid w:val="00ED7848"/>
    <w:rsid w:val="00ED7CC7"/>
    <w:rsid w:val="00ED7F8A"/>
    <w:rsid w:val="00EE2B50"/>
    <w:rsid w:val="00EE3EF8"/>
    <w:rsid w:val="00EF0622"/>
    <w:rsid w:val="00EF2C84"/>
    <w:rsid w:val="00F0196F"/>
    <w:rsid w:val="00F04CEB"/>
    <w:rsid w:val="00F07A9C"/>
    <w:rsid w:val="00F14337"/>
    <w:rsid w:val="00F257D9"/>
    <w:rsid w:val="00F31A60"/>
    <w:rsid w:val="00F31D51"/>
    <w:rsid w:val="00F33803"/>
    <w:rsid w:val="00F3502D"/>
    <w:rsid w:val="00F3607E"/>
    <w:rsid w:val="00F52E17"/>
    <w:rsid w:val="00F549EB"/>
    <w:rsid w:val="00F61AD5"/>
    <w:rsid w:val="00F61CFC"/>
    <w:rsid w:val="00F966F2"/>
    <w:rsid w:val="00FA1668"/>
    <w:rsid w:val="00FA1AF8"/>
    <w:rsid w:val="00FA26F7"/>
    <w:rsid w:val="00FA5002"/>
    <w:rsid w:val="00FA7AA8"/>
    <w:rsid w:val="00FB1041"/>
    <w:rsid w:val="00FB5CA4"/>
    <w:rsid w:val="00FB782A"/>
    <w:rsid w:val="00FC0E4C"/>
    <w:rsid w:val="00FC15EA"/>
    <w:rsid w:val="00FC3883"/>
    <w:rsid w:val="00FC6479"/>
    <w:rsid w:val="00FD1B4F"/>
    <w:rsid w:val="00FD40FA"/>
    <w:rsid w:val="00FD4A91"/>
    <w:rsid w:val="00FD6F99"/>
    <w:rsid w:val="00FE2514"/>
    <w:rsid w:val="00FF6631"/>
    <w:rsid w:val="00FF721E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F7602"/>
    <w:pPr>
      <w:keepNext/>
      <w:keepLines/>
      <w:numPr>
        <w:numId w:val="5"/>
      </w:numPr>
      <w:outlineLvl w:val="0"/>
    </w:pPr>
    <w:rPr>
      <w:rFonts w:ascii="Arial" w:eastAsiaTheme="majorEastAsia" w:hAnsi="Arial" w:cs="Arial"/>
      <w:b/>
      <w:bCs/>
      <w: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6484"/>
    <w:pPr>
      <w:keepNext/>
      <w:keepLines/>
      <w:numPr>
        <w:ilvl w:val="1"/>
        <w:numId w:val="5"/>
      </w:numPr>
      <w:spacing w:before="200"/>
      <w:outlineLvl w:val="1"/>
    </w:pPr>
    <w:rPr>
      <w:rFonts w:ascii="Arial" w:eastAsiaTheme="majorEastAsia" w:hAnsi="Arial" w:cs="Arial"/>
      <w:b/>
      <w:bCs/>
      <w:sz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F7602"/>
    <w:pPr>
      <w:keepNext/>
      <w:keepLines/>
      <w:numPr>
        <w:ilvl w:val="2"/>
        <w:numId w:val="5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5FE8"/>
    <w:pPr>
      <w:keepNext/>
      <w:keepLines/>
      <w:numPr>
        <w:ilvl w:val="3"/>
        <w:numId w:val="5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5FE8"/>
    <w:pPr>
      <w:keepNext/>
      <w:keepLines/>
      <w:numPr>
        <w:ilvl w:val="4"/>
        <w:numId w:val="5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5FE8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5FE8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5FE8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5FE8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D6D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D6D8F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2D6D8F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rsid w:val="002D6D8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Bullet">
    <w:name w:val="List Bullet"/>
    <w:basedOn w:val="Normal"/>
    <w:autoRedefine/>
    <w:uiPriority w:val="99"/>
    <w:rsid w:val="00457A60"/>
    <w:pPr>
      <w:spacing w:before="120" w:after="120"/>
      <w:jc w:val="both"/>
    </w:pPr>
    <w:rPr>
      <w:bCs/>
    </w:rPr>
  </w:style>
  <w:style w:type="character" w:styleId="Strong">
    <w:name w:val="Strong"/>
    <w:basedOn w:val="DefaultParagraphFont"/>
    <w:uiPriority w:val="99"/>
    <w:qFormat/>
    <w:rsid w:val="002D6D8F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2D6D8F"/>
    <w:pPr>
      <w:spacing w:before="100" w:beforeAutospacing="1" w:after="100" w:afterAutospacing="1"/>
    </w:pPr>
  </w:style>
  <w:style w:type="paragraph" w:customStyle="1" w:styleId="h2">
    <w:name w:val="h2"/>
    <w:basedOn w:val="Normal"/>
    <w:uiPriority w:val="99"/>
    <w:rsid w:val="002D6D8F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2D6D8F"/>
    <w:pPr>
      <w:ind w:left="720"/>
    </w:pPr>
  </w:style>
  <w:style w:type="paragraph" w:styleId="Footer">
    <w:name w:val="footer"/>
    <w:basedOn w:val="Normal"/>
    <w:link w:val="FooterChar"/>
    <w:uiPriority w:val="99"/>
    <w:unhideWhenUsed/>
    <w:rsid w:val="003A38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38D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7F7602"/>
    <w:rPr>
      <w:rFonts w:ascii="Arial" w:eastAsiaTheme="majorEastAsia" w:hAnsi="Arial" w:cs="Arial"/>
      <w:b/>
      <w:bCs/>
      <w:cap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E6484"/>
    <w:rPr>
      <w:rFonts w:ascii="Arial" w:eastAsiaTheme="majorEastAsia" w:hAnsi="Arial" w:cs="Arial"/>
      <w:b/>
      <w:bCs/>
      <w:sz w:val="20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F7602"/>
    <w:rPr>
      <w:rFonts w:ascii="Arial" w:eastAsiaTheme="majorEastAsia" w:hAnsi="Arial" w:cs="Arial"/>
      <w:b/>
      <w:bCs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5FE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5FE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5FE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5FE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5FE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5F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595C26"/>
    <w:pPr>
      <w:spacing w:before="480" w:line="276" w:lineRule="auto"/>
      <w:outlineLvl w:val="9"/>
    </w:pPr>
    <w:rPr>
      <w:rFonts w:asciiTheme="majorHAnsi" w:hAnsiTheme="majorHAnsi" w:cstheme="majorBidi"/>
      <w:caps w:val="0"/>
      <w:color w:val="365F91" w:themeColor="accent1" w:themeShade="BF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0C00A0"/>
    <w:pPr>
      <w:tabs>
        <w:tab w:val="left" w:pos="660"/>
        <w:tab w:val="right" w:leader="dot" w:pos="9350"/>
      </w:tabs>
      <w:spacing w:after="100"/>
    </w:pPr>
    <w:rPr>
      <w:rFonts w:ascii="Arial" w:hAnsi="Arial"/>
      <w:b/>
      <w:caps/>
      <w:sz w:val="20"/>
    </w:rPr>
  </w:style>
  <w:style w:type="paragraph" w:styleId="TOC2">
    <w:name w:val="toc 2"/>
    <w:basedOn w:val="Normal"/>
    <w:next w:val="Normal"/>
    <w:autoRedefine/>
    <w:uiPriority w:val="39"/>
    <w:unhideWhenUsed/>
    <w:rsid w:val="00595C26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595C26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595C26"/>
    <w:rPr>
      <w:color w:val="0000FF" w:themeColor="hyperlink"/>
      <w:u w:val="single"/>
    </w:rPr>
  </w:style>
  <w:style w:type="paragraph" w:customStyle="1" w:styleId="Default">
    <w:name w:val="Default"/>
    <w:uiPriority w:val="99"/>
    <w:rsid w:val="00A61F7A"/>
    <w:pPr>
      <w:autoSpaceDE w:val="0"/>
      <w:autoSpaceDN w:val="0"/>
      <w:adjustRightInd w:val="0"/>
      <w:spacing w:after="0" w:line="240" w:lineRule="auto"/>
    </w:pPr>
    <w:rPr>
      <w:rFonts w:ascii="EMPPKC+CourierNewPSMT" w:eastAsia="Times New Roman" w:hAnsi="EMPPKC+CourierNewPSMT" w:cs="EMPPKC+CourierNewPSMT"/>
      <w:color w:val="000000"/>
      <w:sz w:val="24"/>
      <w:szCs w:val="24"/>
    </w:rPr>
  </w:style>
  <w:style w:type="numbering" w:styleId="111111">
    <w:name w:val="Outline List 2"/>
    <w:basedOn w:val="NoList"/>
    <w:uiPriority w:val="99"/>
    <w:semiHidden/>
    <w:unhideWhenUsed/>
    <w:rsid w:val="00A42A70"/>
    <w:pPr>
      <w:numPr>
        <w:numId w:val="6"/>
      </w:numPr>
    </w:pPr>
  </w:style>
  <w:style w:type="table" w:styleId="TableGrid">
    <w:name w:val="Table Grid"/>
    <w:basedOn w:val="TableNormal"/>
    <w:uiPriority w:val="59"/>
    <w:rsid w:val="001D0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9F0451"/>
    <w:pPr>
      <w:spacing w:after="200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4E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E7F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5A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5A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5A4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5A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5A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15A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6C1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6C1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F7602"/>
    <w:pPr>
      <w:keepNext/>
      <w:keepLines/>
      <w:numPr>
        <w:numId w:val="5"/>
      </w:numPr>
      <w:outlineLvl w:val="0"/>
    </w:pPr>
    <w:rPr>
      <w:rFonts w:ascii="Arial" w:eastAsiaTheme="majorEastAsia" w:hAnsi="Arial" w:cs="Arial"/>
      <w:b/>
      <w:bCs/>
      <w: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6484"/>
    <w:pPr>
      <w:keepNext/>
      <w:keepLines/>
      <w:numPr>
        <w:ilvl w:val="1"/>
        <w:numId w:val="5"/>
      </w:numPr>
      <w:spacing w:before="200"/>
      <w:outlineLvl w:val="1"/>
    </w:pPr>
    <w:rPr>
      <w:rFonts w:ascii="Arial" w:eastAsiaTheme="majorEastAsia" w:hAnsi="Arial" w:cs="Arial"/>
      <w:b/>
      <w:bCs/>
      <w:sz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F7602"/>
    <w:pPr>
      <w:keepNext/>
      <w:keepLines/>
      <w:numPr>
        <w:ilvl w:val="2"/>
        <w:numId w:val="5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5FE8"/>
    <w:pPr>
      <w:keepNext/>
      <w:keepLines/>
      <w:numPr>
        <w:ilvl w:val="3"/>
        <w:numId w:val="5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5FE8"/>
    <w:pPr>
      <w:keepNext/>
      <w:keepLines/>
      <w:numPr>
        <w:ilvl w:val="4"/>
        <w:numId w:val="5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5FE8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5FE8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5FE8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5FE8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D6D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D6D8F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2D6D8F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rsid w:val="002D6D8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Bullet">
    <w:name w:val="List Bullet"/>
    <w:basedOn w:val="Normal"/>
    <w:autoRedefine/>
    <w:uiPriority w:val="99"/>
    <w:rsid w:val="00457A60"/>
    <w:pPr>
      <w:spacing w:before="120" w:after="120"/>
      <w:jc w:val="both"/>
    </w:pPr>
    <w:rPr>
      <w:bCs/>
    </w:rPr>
  </w:style>
  <w:style w:type="character" w:styleId="Strong">
    <w:name w:val="Strong"/>
    <w:basedOn w:val="DefaultParagraphFont"/>
    <w:uiPriority w:val="99"/>
    <w:qFormat/>
    <w:rsid w:val="002D6D8F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2D6D8F"/>
    <w:pPr>
      <w:spacing w:before="100" w:beforeAutospacing="1" w:after="100" w:afterAutospacing="1"/>
    </w:pPr>
  </w:style>
  <w:style w:type="paragraph" w:customStyle="1" w:styleId="h2">
    <w:name w:val="h2"/>
    <w:basedOn w:val="Normal"/>
    <w:uiPriority w:val="99"/>
    <w:rsid w:val="002D6D8F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2D6D8F"/>
    <w:pPr>
      <w:ind w:left="720"/>
    </w:pPr>
  </w:style>
  <w:style w:type="paragraph" w:styleId="Footer">
    <w:name w:val="footer"/>
    <w:basedOn w:val="Normal"/>
    <w:link w:val="FooterChar"/>
    <w:uiPriority w:val="99"/>
    <w:unhideWhenUsed/>
    <w:rsid w:val="003A38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38D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7F7602"/>
    <w:rPr>
      <w:rFonts w:ascii="Arial" w:eastAsiaTheme="majorEastAsia" w:hAnsi="Arial" w:cs="Arial"/>
      <w:b/>
      <w:bCs/>
      <w:cap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E6484"/>
    <w:rPr>
      <w:rFonts w:ascii="Arial" w:eastAsiaTheme="majorEastAsia" w:hAnsi="Arial" w:cs="Arial"/>
      <w:b/>
      <w:bCs/>
      <w:sz w:val="20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F7602"/>
    <w:rPr>
      <w:rFonts w:ascii="Arial" w:eastAsiaTheme="majorEastAsia" w:hAnsi="Arial" w:cs="Arial"/>
      <w:b/>
      <w:bCs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5FE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5FE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5FE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5FE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5FE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5F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595C26"/>
    <w:pPr>
      <w:spacing w:before="480" w:line="276" w:lineRule="auto"/>
      <w:outlineLvl w:val="9"/>
    </w:pPr>
    <w:rPr>
      <w:rFonts w:asciiTheme="majorHAnsi" w:hAnsiTheme="majorHAnsi" w:cstheme="majorBidi"/>
      <w:caps w:val="0"/>
      <w:color w:val="365F91" w:themeColor="accent1" w:themeShade="BF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0C00A0"/>
    <w:pPr>
      <w:tabs>
        <w:tab w:val="left" w:pos="660"/>
        <w:tab w:val="right" w:leader="dot" w:pos="9350"/>
      </w:tabs>
      <w:spacing w:after="100"/>
    </w:pPr>
    <w:rPr>
      <w:rFonts w:ascii="Arial" w:hAnsi="Arial"/>
      <w:b/>
      <w:caps/>
      <w:sz w:val="20"/>
    </w:rPr>
  </w:style>
  <w:style w:type="paragraph" w:styleId="TOC2">
    <w:name w:val="toc 2"/>
    <w:basedOn w:val="Normal"/>
    <w:next w:val="Normal"/>
    <w:autoRedefine/>
    <w:uiPriority w:val="39"/>
    <w:unhideWhenUsed/>
    <w:rsid w:val="00595C26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595C26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595C26"/>
    <w:rPr>
      <w:color w:val="0000FF" w:themeColor="hyperlink"/>
      <w:u w:val="single"/>
    </w:rPr>
  </w:style>
  <w:style w:type="paragraph" w:customStyle="1" w:styleId="Default">
    <w:name w:val="Default"/>
    <w:uiPriority w:val="99"/>
    <w:rsid w:val="00A61F7A"/>
    <w:pPr>
      <w:autoSpaceDE w:val="0"/>
      <w:autoSpaceDN w:val="0"/>
      <w:adjustRightInd w:val="0"/>
      <w:spacing w:after="0" w:line="240" w:lineRule="auto"/>
    </w:pPr>
    <w:rPr>
      <w:rFonts w:ascii="EMPPKC+CourierNewPSMT" w:eastAsia="Times New Roman" w:hAnsi="EMPPKC+CourierNewPSMT" w:cs="EMPPKC+CourierNewPSMT"/>
      <w:color w:val="000000"/>
      <w:sz w:val="24"/>
      <w:szCs w:val="24"/>
    </w:rPr>
  </w:style>
  <w:style w:type="numbering" w:styleId="111111">
    <w:name w:val="Outline List 2"/>
    <w:basedOn w:val="NoList"/>
    <w:uiPriority w:val="99"/>
    <w:semiHidden/>
    <w:unhideWhenUsed/>
    <w:rsid w:val="00A42A70"/>
    <w:pPr>
      <w:numPr>
        <w:numId w:val="6"/>
      </w:numPr>
    </w:pPr>
  </w:style>
  <w:style w:type="table" w:styleId="TableGrid">
    <w:name w:val="Table Grid"/>
    <w:basedOn w:val="TableNormal"/>
    <w:uiPriority w:val="59"/>
    <w:rsid w:val="001D0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9F0451"/>
    <w:pPr>
      <w:spacing w:after="200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4E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E7F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5A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5A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5A4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5A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5A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15A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6C1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6C1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1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09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71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30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08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6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008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015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148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1070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422070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275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496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2037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1996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15383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0399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462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2815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1464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08195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5531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43345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495339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712832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706351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0411925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11659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9247167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7617813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5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yperlink" Target="http://www.ipa.faa.gov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pa.faa.gov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ipa.faa.gov" TargetMode="Externa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hyperlink" Target="http://ipa.faa.gov" TargetMode="External"/><Relationship Id="rId20" Type="http://schemas.openxmlformats.org/officeDocument/2006/relationships/hyperlink" Target="http://www.ipa.faa.gov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ipa.faa.gov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http://www.ipa.faa.gov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6E50E-9154-4402-B482-FE88C77D1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1903</Words>
  <Characters>10852</Characters>
  <Application>Microsoft Office Word</Application>
  <DocSecurity>4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Noblis</Company>
  <LinksUpToDate>false</LinksUpToDate>
  <CharactersWithSpaces>12730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Noblis</dc:creator>
  <cp:lastModifiedBy>Gutrick, Colleen (FAA)</cp:lastModifiedBy>
  <cp:revision>2</cp:revision>
  <cp:lastPrinted>2017-06-28T16:55:00Z</cp:lastPrinted>
  <dcterms:created xsi:type="dcterms:W3CDTF">2017-06-28T16:56:00Z</dcterms:created>
  <dcterms:modified xsi:type="dcterms:W3CDTF">2017-06-28T16:56:00Z</dcterms:modified>
</cp:coreProperties>
</file>