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6658"/>
      </w:tblGrid>
      <w:tr w:rsidR="00F94D0F" w14:paraId="10FC0103" w14:textId="77777777" w:rsidTr="00FC57CB">
        <w:trPr>
          <w:trHeight w:val="1790"/>
        </w:trPr>
        <w:tc>
          <w:tcPr>
            <w:tcW w:w="1998" w:type="dxa"/>
            <w:shd w:val="clear" w:color="auto" w:fill="auto"/>
          </w:tcPr>
          <w:p w14:paraId="137167A3" w14:textId="0A0E5698" w:rsidR="00F94D0F" w:rsidRPr="00BD798D" w:rsidRDefault="008238E8" w:rsidP="00FC57CB">
            <w:pPr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  <w:r w:rsidRPr="00BD798D"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2E0DF2BB" wp14:editId="4EBED56B">
                  <wp:extent cx="403860" cy="5181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A1A4DF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U.S. Department</w:t>
            </w:r>
          </w:p>
          <w:p w14:paraId="543EAB85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of Transportation</w:t>
            </w:r>
          </w:p>
          <w:p w14:paraId="0346E31D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Federal Aviation</w:t>
            </w:r>
          </w:p>
          <w:p w14:paraId="51838DA6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Administration</w:t>
            </w:r>
          </w:p>
          <w:p w14:paraId="3EDE0966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858" w:type="dxa"/>
            <w:shd w:val="clear" w:color="auto" w:fill="auto"/>
          </w:tcPr>
          <w:p w14:paraId="671B74B4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35917C0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BF0EBFB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5499BDBF" w14:textId="77777777" w:rsidR="00F94D0F" w:rsidRPr="00BD798D" w:rsidRDefault="00F94D0F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798D">
              <w:rPr>
                <w:rFonts w:eastAsia="Calibri"/>
                <w:b/>
                <w:sz w:val="28"/>
                <w:szCs w:val="28"/>
              </w:rPr>
              <w:t>RURAL DEVE</w:t>
            </w:r>
            <w:r w:rsidR="00855C6D">
              <w:rPr>
                <w:rFonts w:eastAsia="Calibri"/>
                <w:b/>
                <w:sz w:val="28"/>
                <w:szCs w:val="28"/>
              </w:rPr>
              <w:t>L</w:t>
            </w:r>
            <w:r w:rsidRPr="00BD798D">
              <w:rPr>
                <w:rFonts w:eastAsia="Calibri"/>
                <w:b/>
                <w:sz w:val="28"/>
                <w:szCs w:val="28"/>
              </w:rPr>
              <w:t>OPMENT ACT (RDA) CHECKLIST</w:t>
            </w:r>
          </w:p>
          <w:p w14:paraId="29111FC1" w14:textId="77777777" w:rsidR="00F94D0F" w:rsidRPr="00FC57CB" w:rsidRDefault="00F94D0F" w:rsidP="00FC57CB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14:paraId="2EBF9806" w14:textId="77777777" w:rsidR="000E19AE" w:rsidRDefault="000E19AE"/>
    <w:p w14:paraId="0737E00C" w14:textId="77777777" w:rsidR="00D14AC4" w:rsidRPr="00A12E57" w:rsidRDefault="00D14AC4" w:rsidP="00D14AC4">
      <w:bookmarkStart w:id="1" w:name="FAA_2947"/>
      <w:bookmarkEnd w:id="1"/>
    </w:p>
    <w:p w14:paraId="059AD2E0" w14:textId="77777777" w:rsidR="00D14AC4" w:rsidRPr="00A12E57" w:rsidRDefault="00D14AC4" w:rsidP="00D14AC4">
      <w:r w:rsidRPr="00A12E57">
        <w:t xml:space="preserve">Lease No.: </w:t>
      </w:r>
      <w:r w:rsidRPr="00A12E57">
        <w:rPr>
          <w:highlight w:val="lightGray"/>
        </w:rPr>
        <w:t>&lt;insert lease number&gt;</w:t>
      </w:r>
    </w:p>
    <w:p w14:paraId="1F989CCA" w14:textId="77777777" w:rsidR="00D14AC4" w:rsidRPr="00A12E57" w:rsidRDefault="00D14AC4" w:rsidP="00D14AC4">
      <w:r w:rsidRPr="00A12E57">
        <w:t xml:space="preserve">Location/Facility: </w:t>
      </w:r>
      <w:r w:rsidRPr="00A12E57">
        <w:rPr>
          <w:highlight w:val="lightGray"/>
        </w:rPr>
        <w:t>&lt;insert location and facility ID&gt;</w:t>
      </w:r>
    </w:p>
    <w:p w14:paraId="3CC3BAD0" w14:textId="77777777" w:rsidR="00AF3CC1" w:rsidRPr="00A12E57" w:rsidRDefault="00AF3CC1" w:rsidP="00D14AC4">
      <w:pPr>
        <w:pStyle w:val="NormalWeb"/>
        <w:spacing w:before="0" w:beforeAutospacing="0" w:after="0" w:afterAutospacing="0"/>
        <w:rPr>
          <w:bCs/>
        </w:rPr>
      </w:pPr>
    </w:p>
    <w:p w14:paraId="3BE297B4" w14:textId="77777777" w:rsidR="00D14AC4" w:rsidRPr="00A12E57" w:rsidRDefault="00D14AC4" w:rsidP="00D14AC4">
      <w:pPr>
        <w:pStyle w:val="NormalWeb"/>
        <w:spacing w:before="0" w:beforeAutospacing="0" w:after="0" w:afterAutospacing="0"/>
      </w:pPr>
      <w:r w:rsidRPr="00A12E57">
        <w:rPr>
          <w:bCs/>
        </w:rPr>
        <w:t xml:space="preserve">In accordance with the Rural Development Act (RDA) of 1972 (P.L. 92-419, 86 Stat. 670, 7 U.S.C. Section 2661), </w:t>
      </w:r>
      <w:r w:rsidRPr="00A12E57">
        <w:t>as referenced in AMS Real Estate Guidance 2.4.3, a</w:t>
      </w:r>
      <w:r w:rsidRPr="00A12E57">
        <w:rPr>
          <w:bCs/>
        </w:rPr>
        <w:t xml:space="preserve"> rural location was not considered for one of </w:t>
      </w:r>
      <w:r w:rsidRPr="00A12E57">
        <w:t>the following reasons.  Please check all that apply below.</w:t>
      </w:r>
    </w:p>
    <w:p w14:paraId="7EE29B92" w14:textId="77777777" w:rsidR="00D14AC4" w:rsidRPr="00A12E57" w:rsidRDefault="00D14AC4" w:rsidP="00D14AC4">
      <w:pPr>
        <w:pStyle w:val="NormalWeb"/>
        <w:spacing w:before="0" w:beforeAutospacing="0" w:after="0" w:afterAutospacing="0"/>
      </w:pPr>
    </w:p>
    <w:p w14:paraId="56771F4E" w14:textId="77777777" w:rsidR="00D14AC4" w:rsidRPr="00A12E57" w:rsidRDefault="00D14AC4" w:rsidP="00A12E57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12E57">
        <w:rPr>
          <w:bCs/>
        </w:rPr>
        <w:t>An urban location is required to meet mission requirements.</w:t>
      </w:r>
    </w:p>
    <w:p w14:paraId="32F8E980" w14:textId="77777777" w:rsidR="00D14AC4" w:rsidRPr="00A12E57" w:rsidRDefault="00D14AC4" w:rsidP="00D14AC4">
      <w:pPr>
        <w:pStyle w:val="NormalWeb"/>
        <w:spacing w:before="0" w:beforeAutospacing="0" w:after="0" w:afterAutospacing="0"/>
        <w:ind w:left="720"/>
      </w:pPr>
    </w:p>
    <w:p w14:paraId="12229823" w14:textId="77777777" w:rsidR="00D14AC4" w:rsidRPr="00A12E57" w:rsidRDefault="00D14AC4" w:rsidP="00A12E57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12E57">
        <w:rPr>
          <w:bCs/>
        </w:rPr>
        <w:t>An urban location is required to meet program requirements.</w:t>
      </w:r>
    </w:p>
    <w:p w14:paraId="543338E0" w14:textId="77777777" w:rsidR="00D14AC4" w:rsidRPr="00A12E57" w:rsidRDefault="00D14AC4" w:rsidP="00D14AC4">
      <w:pPr>
        <w:pStyle w:val="NormalWeb"/>
        <w:spacing w:before="0" w:beforeAutospacing="0" w:after="0" w:afterAutospacing="0"/>
        <w:ind w:left="720"/>
      </w:pPr>
    </w:p>
    <w:p w14:paraId="4C19D220" w14:textId="77777777" w:rsidR="00D14AC4" w:rsidRPr="00A12E57" w:rsidRDefault="00D14AC4" w:rsidP="00A12E57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12E57">
        <w:rPr>
          <w:bCs/>
        </w:rPr>
        <w:t>Facility is unmanned or on-airport, where site selection is critical for technical mission requirements.</w:t>
      </w:r>
    </w:p>
    <w:p w14:paraId="159EECEB" w14:textId="77777777" w:rsidR="00D14AC4" w:rsidRPr="00A12E57" w:rsidRDefault="00D14AC4" w:rsidP="00D14AC4">
      <w:pPr>
        <w:pStyle w:val="NormalWeb"/>
        <w:spacing w:before="0" w:beforeAutospacing="0" w:after="0" w:afterAutospacing="0"/>
      </w:pPr>
    </w:p>
    <w:p w14:paraId="0CF3BE4E" w14:textId="77777777" w:rsidR="00D14AC4" w:rsidRPr="00A12E57" w:rsidRDefault="00D14AC4" w:rsidP="00D14AC4">
      <w:pPr>
        <w:pStyle w:val="NormalWeb"/>
        <w:spacing w:before="0" w:beforeAutospacing="0" w:after="0" w:afterAutospacing="0"/>
      </w:pPr>
      <w:r w:rsidRPr="00A12E57">
        <w:t> </w:t>
      </w:r>
    </w:p>
    <w:p w14:paraId="7DD85C05" w14:textId="77777777" w:rsidR="00D14AC4" w:rsidRPr="00A12E57" w:rsidRDefault="00D14AC4" w:rsidP="00D14AC4"/>
    <w:p w14:paraId="704F3A07" w14:textId="77777777" w:rsidR="00D14AC4" w:rsidRPr="00A12E57" w:rsidRDefault="00D14AC4" w:rsidP="00D14AC4"/>
    <w:p w14:paraId="2A721575" w14:textId="77777777" w:rsidR="00D14AC4" w:rsidRPr="00A12E57" w:rsidRDefault="00D14AC4" w:rsidP="00D14AC4">
      <w:r w:rsidRPr="00A12E57">
        <w:t>________________________________</w:t>
      </w:r>
      <w:r w:rsidRPr="00A12E57">
        <w:tab/>
      </w:r>
      <w:r w:rsidRPr="00A12E57">
        <w:tab/>
        <w:t>__________________</w:t>
      </w:r>
    </w:p>
    <w:p w14:paraId="75ADE72B" w14:textId="77777777" w:rsidR="00D14AC4" w:rsidRPr="00A12E57" w:rsidRDefault="00D14AC4" w:rsidP="00D14AC4">
      <w:r w:rsidRPr="00A12E57">
        <w:t>Real Estate Contracting Officer</w:t>
      </w:r>
      <w:r w:rsidRPr="00A12E57">
        <w:tab/>
      </w:r>
      <w:r w:rsidRPr="00A12E57">
        <w:tab/>
      </w:r>
      <w:r w:rsidRPr="00A12E57">
        <w:tab/>
      </w:r>
      <w:r w:rsidRPr="00A12E57">
        <w:tab/>
        <w:t>Date</w:t>
      </w:r>
    </w:p>
    <w:p w14:paraId="2B8A4945" w14:textId="77777777" w:rsidR="00D14AC4" w:rsidRPr="00A12E57" w:rsidRDefault="00D14AC4" w:rsidP="00D14AC4"/>
    <w:p w14:paraId="73299E3A" w14:textId="77777777" w:rsidR="00D14AC4" w:rsidRPr="00822FCA" w:rsidRDefault="00D14AC4" w:rsidP="00D14AC4"/>
    <w:p w14:paraId="1EA7FFD3" w14:textId="77777777" w:rsidR="000E19AE" w:rsidRPr="00A12E57" w:rsidRDefault="000E19AE"/>
    <w:sectPr w:rsidR="000E19AE" w:rsidRPr="00A12E57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D430C" w14:textId="77777777" w:rsidR="005E5912" w:rsidRDefault="005E5912">
      <w:r>
        <w:separator/>
      </w:r>
    </w:p>
  </w:endnote>
  <w:endnote w:type="continuationSeparator" w:id="0">
    <w:p w14:paraId="556A4115" w14:textId="77777777" w:rsidR="005E5912" w:rsidRDefault="005E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5F078" w14:textId="77777777" w:rsidR="008238E8" w:rsidRPr="008238E8" w:rsidRDefault="008238E8" w:rsidP="00822FCA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  <w:sz w:val="20"/>
        <w:szCs w:val="20"/>
      </w:rPr>
    </w:pPr>
    <w:r w:rsidRPr="008238E8">
      <w:rPr>
        <w:rFonts w:ascii="Cambria" w:hAnsi="Cambria"/>
        <w:sz w:val="20"/>
        <w:szCs w:val="20"/>
      </w:rPr>
      <w:t>Federal Aviation Administration</w:t>
    </w:r>
  </w:p>
  <w:p w14:paraId="63171FA8" w14:textId="77777777" w:rsidR="008238E8" w:rsidRPr="008238E8" w:rsidRDefault="008238E8" w:rsidP="00822FCA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  <w:sz w:val="20"/>
        <w:szCs w:val="20"/>
      </w:rPr>
    </w:pPr>
    <w:r w:rsidRPr="008238E8">
      <w:rPr>
        <w:rFonts w:ascii="Cambria" w:hAnsi="Cambria"/>
        <w:sz w:val="20"/>
        <w:szCs w:val="20"/>
      </w:rPr>
      <w:t>Real Estate &amp; Utilities Group</w:t>
    </w:r>
  </w:p>
  <w:p w14:paraId="092657BC" w14:textId="1D79877C" w:rsidR="00822FCA" w:rsidRPr="00822FCA" w:rsidRDefault="00822FCA" w:rsidP="00822FCA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</w:rPr>
    </w:pPr>
    <w:r w:rsidRPr="008238E8">
      <w:rPr>
        <w:rFonts w:ascii="Cambria" w:hAnsi="Cambria"/>
        <w:sz w:val="20"/>
        <w:szCs w:val="20"/>
      </w:rPr>
      <w:t>Rural Development Act (RDA) Checklist</w:t>
    </w:r>
    <w:r w:rsidR="008238E8" w:rsidRPr="008238E8">
      <w:rPr>
        <w:rFonts w:ascii="Cambria" w:hAnsi="Cambria"/>
        <w:sz w:val="20"/>
        <w:szCs w:val="20"/>
      </w:rPr>
      <w:t>-09/2020</w:t>
    </w:r>
    <w:r w:rsidRPr="00822FCA">
      <w:rPr>
        <w:rFonts w:ascii="Cambria" w:hAnsi="Cambria"/>
      </w:rPr>
      <w:tab/>
      <w:t xml:space="preserve">Page </w:t>
    </w:r>
    <w:r w:rsidRPr="00822FCA">
      <w:rPr>
        <w:rFonts w:ascii="Calibri" w:hAnsi="Calibri"/>
      </w:rPr>
      <w:fldChar w:fldCharType="begin"/>
    </w:r>
    <w:r>
      <w:instrText xml:space="preserve"> PAGE   \* MERGEFORMAT </w:instrText>
    </w:r>
    <w:r w:rsidRPr="00822FCA">
      <w:rPr>
        <w:rFonts w:ascii="Calibri" w:hAnsi="Calibri"/>
      </w:rPr>
      <w:fldChar w:fldCharType="separate"/>
    </w:r>
    <w:r w:rsidR="00F76D2A" w:rsidRPr="00F76D2A">
      <w:rPr>
        <w:rFonts w:ascii="Cambria" w:hAnsi="Cambria"/>
        <w:noProof/>
      </w:rPr>
      <w:t>1</w:t>
    </w:r>
    <w:r w:rsidRPr="00822FCA">
      <w:rPr>
        <w:rFonts w:ascii="Cambria" w:hAnsi="Cambria"/>
        <w:noProof/>
      </w:rPr>
      <w:fldChar w:fldCharType="end"/>
    </w:r>
  </w:p>
  <w:p w14:paraId="1F0089C3" w14:textId="77777777" w:rsidR="000D29EE" w:rsidRDefault="000D2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AEE53" w14:textId="77777777" w:rsidR="005E5912" w:rsidRDefault="005E5912">
      <w:r>
        <w:separator/>
      </w:r>
    </w:p>
  </w:footnote>
  <w:footnote w:type="continuationSeparator" w:id="0">
    <w:p w14:paraId="0F0A8A61" w14:textId="77777777" w:rsidR="005E5912" w:rsidRDefault="005E5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26CA5"/>
    <w:multiLevelType w:val="hybridMultilevel"/>
    <w:tmpl w:val="56546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E2ED0"/>
    <w:multiLevelType w:val="hybridMultilevel"/>
    <w:tmpl w:val="E91800F6"/>
    <w:lvl w:ilvl="0" w:tplc="5D80664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3F"/>
    <w:rsid w:val="0003075E"/>
    <w:rsid w:val="000D29EE"/>
    <w:rsid w:val="000E19AE"/>
    <w:rsid w:val="001C5EBC"/>
    <w:rsid w:val="00263949"/>
    <w:rsid w:val="002F1618"/>
    <w:rsid w:val="004343F0"/>
    <w:rsid w:val="00443249"/>
    <w:rsid w:val="00477AB2"/>
    <w:rsid w:val="0054367C"/>
    <w:rsid w:val="005920B4"/>
    <w:rsid w:val="005E5912"/>
    <w:rsid w:val="00611326"/>
    <w:rsid w:val="00697543"/>
    <w:rsid w:val="007157F9"/>
    <w:rsid w:val="007A624C"/>
    <w:rsid w:val="007D3187"/>
    <w:rsid w:val="00822FCA"/>
    <w:rsid w:val="008238E8"/>
    <w:rsid w:val="00855C6D"/>
    <w:rsid w:val="008C6C97"/>
    <w:rsid w:val="009A33F8"/>
    <w:rsid w:val="00A12E57"/>
    <w:rsid w:val="00A23117"/>
    <w:rsid w:val="00AC313F"/>
    <w:rsid w:val="00AF3CC1"/>
    <w:rsid w:val="00B01990"/>
    <w:rsid w:val="00B46EE5"/>
    <w:rsid w:val="00BA24AF"/>
    <w:rsid w:val="00BD798D"/>
    <w:rsid w:val="00C03824"/>
    <w:rsid w:val="00C07330"/>
    <w:rsid w:val="00C1760E"/>
    <w:rsid w:val="00C56F39"/>
    <w:rsid w:val="00CD60F7"/>
    <w:rsid w:val="00D14AC4"/>
    <w:rsid w:val="00DB535E"/>
    <w:rsid w:val="00E56DD2"/>
    <w:rsid w:val="00E968E0"/>
    <w:rsid w:val="00F76D2A"/>
    <w:rsid w:val="00F94D0F"/>
    <w:rsid w:val="00FB2694"/>
    <w:rsid w:val="00FC57CB"/>
    <w:rsid w:val="00FE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1A8956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2639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639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1618"/>
  </w:style>
  <w:style w:type="paragraph" w:styleId="BalloonText">
    <w:name w:val="Balloon Text"/>
    <w:basedOn w:val="Normal"/>
    <w:link w:val="BalloonTextChar"/>
    <w:rsid w:val="00D14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4AC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22FCA"/>
    <w:rPr>
      <w:sz w:val="24"/>
      <w:szCs w:val="24"/>
    </w:rPr>
  </w:style>
  <w:style w:type="table" w:styleId="TableGrid">
    <w:name w:val="Table Grid"/>
    <w:basedOn w:val="TableNormal"/>
    <w:uiPriority w:val="59"/>
    <w:rsid w:val="00F94D0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34217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7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1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280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5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183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941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05538-5938-413A-8D63-39B35702C5C6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F291264-8EDC-49F0-87E8-7F59A68FA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67665F-660F-4611-B8EC-DA1673303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LinksUpToDate>false</LinksUpToDate>
  <CharactersWithSpaces>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2020-10-07T20:35:00Z</dcterms:created>
  <dcterms:modified xsi:type="dcterms:W3CDTF">2020-10-07T20:35:00Z</dcterms:modified>
</cp:coreProperties>
</file>