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31E" w:rsidRDefault="006C031E" w:rsidP="00CC23E6">
      <w:pPr>
        <w:spacing w:after="0" w:line="240" w:lineRule="auto"/>
        <w:jc w:val="center"/>
        <w:rPr>
          <w:rFonts w:ascii="Arial Black" w:hAnsi="Arial Black"/>
          <w:b/>
          <w:bCs/>
          <w:color w:val="002060"/>
          <w:sz w:val="24"/>
          <w:szCs w:val="24"/>
        </w:rPr>
      </w:pPr>
      <w:r>
        <w:rPr>
          <w:rFonts w:ascii="Arial Black" w:hAnsi="Arial Black"/>
          <w:b/>
          <w:bCs/>
          <w:color w:val="002060"/>
          <w:sz w:val="24"/>
          <w:szCs w:val="24"/>
        </w:rPr>
        <w:t>CONTRACTING OFFICER’S REPRESENTATIVE (</w:t>
      </w:r>
      <w:r w:rsidR="00963E39">
        <w:rPr>
          <w:rFonts w:ascii="Arial Black" w:hAnsi="Arial Black"/>
          <w:b/>
          <w:bCs/>
          <w:color w:val="002060"/>
          <w:sz w:val="24"/>
          <w:szCs w:val="24"/>
        </w:rPr>
        <w:t>COR</w:t>
      </w:r>
      <w:r>
        <w:rPr>
          <w:rFonts w:ascii="Arial Black" w:hAnsi="Arial Black"/>
          <w:b/>
          <w:bCs/>
          <w:color w:val="002060"/>
          <w:sz w:val="24"/>
          <w:szCs w:val="24"/>
        </w:rPr>
        <w:t>)</w:t>
      </w:r>
      <w:r w:rsidR="00963E39">
        <w:rPr>
          <w:rFonts w:ascii="Arial Black" w:hAnsi="Arial Black"/>
          <w:b/>
          <w:bCs/>
          <w:color w:val="002060"/>
          <w:sz w:val="24"/>
          <w:szCs w:val="24"/>
        </w:rPr>
        <w:t xml:space="preserve"> </w:t>
      </w:r>
    </w:p>
    <w:p w:rsidR="003B44FE" w:rsidRPr="00CC23E6" w:rsidRDefault="00963E39" w:rsidP="00CC23E6">
      <w:pPr>
        <w:spacing w:after="0" w:line="240" w:lineRule="auto"/>
        <w:jc w:val="center"/>
        <w:rPr>
          <w:rFonts w:ascii="Arial Black" w:hAnsi="Arial Black"/>
          <w:color w:val="002060"/>
          <w:sz w:val="24"/>
          <w:szCs w:val="24"/>
        </w:rPr>
      </w:pPr>
      <w:r>
        <w:rPr>
          <w:rFonts w:ascii="Arial Black" w:hAnsi="Arial Black"/>
          <w:b/>
          <w:bCs/>
          <w:color w:val="002060"/>
          <w:sz w:val="24"/>
          <w:szCs w:val="24"/>
        </w:rPr>
        <w:t xml:space="preserve">DELEGATION </w:t>
      </w:r>
      <w:r w:rsidR="006C031E">
        <w:rPr>
          <w:rFonts w:ascii="Arial Black" w:hAnsi="Arial Black"/>
          <w:b/>
          <w:bCs/>
          <w:color w:val="002060"/>
          <w:sz w:val="24"/>
          <w:szCs w:val="24"/>
        </w:rPr>
        <w:t>LETTER</w:t>
      </w:r>
    </w:p>
    <w:p w:rsidR="003A518A" w:rsidRPr="009447F4" w:rsidRDefault="003A518A" w:rsidP="009447F4">
      <w:pPr>
        <w:spacing w:after="0" w:line="240" w:lineRule="auto"/>
        <w:rPr>
          <w:sz w:val="14"/>
          <w:szCs w:val="14"/>
        </w:rPr>
      </w:pPr>
    </w:p>
    <w:p w:rsidR="00C97C90" w:rsidRDefault="00C97C90" w:rsidP="00C97C90">
      <w:pPr>
        <w:pStyle w:val="paragraph"/>
        <w:spacing w:before="0" w:beforeAutospacing="0" w:after="0" w:afterAutospacing="0"/>
        <w:textAlignment w:val="baseline"/>
        <w:rPr>
          <w:rFonts w:ascii="Segoe UI" w:hAnsi="Segoe UI" w:cs="Segoe UI"/>
          <w:sz w:val="18"/>
          <w:szCs w:val="18"/>
        </w:rPr>
      </w:pPr>
      <w:r>
        <w:rPr>
          <w:rStyle w:val="normaltextrun"/>
          <w:rFonts w:ascii="Arial Black" w:hAnsi="Arial Black" w:cs="Segoe UI"/>
          <w:sz w:val="18"/>
          <w:szCs w:val="18"/>
        </w:rPr>
        <w:t>Name of Company</w:t>
      </w:r>
      <w:r>
        <w:rPr>
          <w:rStyle w:val="eop"/>
          <w:rFonts w:ascii="Arial Black" w:hAnsi="Arial Black" w:cs="Segoe UI"/>
          <w:sz w:val="18"/>
          <w:szCs w:val="18"/>
        </w:rPr>
        <w:t> </w:t>
      </w:r>
    </w:p>
    <w:p w:rsidR="00C97C90" w:rsidRDefault="00C97C90" w:rsidP="00C97C90">
      <w:pPr>
        <w:pStyle w:val="paragraph"/>
        <w:spacing w:before="0" w:beforeAutospacing="0" w:after="0" w:afterAutospacing="0"/>
        <w:textAlignment w:val="baseline"/>
        <w:rPr>
          <w:rFonts w:ascii="Segoe UI" w:hAnsi="Segoe UI" w:cs="Segoe UI"/>
          <w:sz w:val="18"/>
          <w:szCs w:val="18"/>
        </w:rPr>
      </w:pPr>
      <w:r>
        <w:rPr>
          <w:rStyle w:val="normaltextrun"/>
          <w:rFonts w:ascii="Arial Black" w:hAnsi="Arial Black" w:cs="Segoe UI"/>
          <w:sz w:val="18"/>
          <w:szCs w:val="18"/>
        </w:rPr>
        <w:t>ATTN: </w:t>
      </w:r>
    </w:p>
    <w:p w:rsidR="00C97C90" w:rsidRDefault="00C97C90" w:rsidP="00C97C90">
      <w:pPr>
        <w:pStyle w:val="paragraph"/>
        <w:spacing w:before="0" w:beforeAutospacing="0" w:after="0" w:afterAutospacing="0"/>
        <w:textAlignment w:val="baseline"/>
        <w:rPr>
          <w:rFonts w:ascii="Segoe UI" w:hAnsi="Segoe UI" w:cs="Segoe UI"/>
          <w:sz w:val="18"/>
          <w:szCs w:val="18"/>
        </w:rPr>
      </w:pPr>
      <w:r>
        <w:rPr>
          <w:rStyle w:val="normaltextrun"/>
          <w:rFonts w:ascii="Arial Black" w:hAnsi="Arial Black" w:cs="Segoe UI"/>
          <w:sz w:val="18"/>
          <w:szCs w:val="18"/>
        </w:rPr>
        <w:t>Street Address</w:t>
      </w:r>
      <w:r>
        <w:rPr>
          <w:rStyle w:val="eop"/>
          <w:rFonts w:ascii="Arial Black" w:hAnsi="Arial Black" w:cs="Segoe UI"/>
          <w:sz w:val="18"/>
          <w:szCs w:val="18"/>
        </w:rPr>
        <w:t> </w:t>
      </w:r>
    </w:p>
    <w:p w:rsidR="00C97C90" w:rsidRDefault="00C97C90" w:rsidP="00C97C90">
      <w:pPr>
        <w:pStyle w:val="paragraph"/>
        <w:spacing w:before="0" w:beforeAutospacing="0" w:after="0" w:afterAutospacing="0"/>
        <w:textAlignment w:val="baseline"/>
        <w:rPr>
          <w:rFonts w:ascii="Segoe UI" w:hAnsi="Segoe UI" w:cs="Segoe UI"/>
          <w:sz w:val="18"/>
          <w:szCs w:val="18"/>
        </w:rPr>
      </w:pPr>
      <w:r>
        <w:rPr>
          <w:rStyle w:val="normaltextrun"/>
          <w:rFonts w:ascii="Arial Black" w:hAnsi="Arial Black" w:cs="Segoe UI"/>
          <w:sz w:val="18"/>
          <w:szCs w:val="18"/>
        </w:rPr>
        <w:t>City, State, ZIP</w:t>
      </w:r>
      <w:r>
        <w:rPr>
          <w:rStyle w:val="eop"/>
          <w:rFonts w:ascii="Arial Black" w:hAnsi="Arial Black" w:cs="Segoe UI"/>
          <w:sz w:val="18"/>
          <w:szCs w:val="18"/>
        </w:rPr>
        <w:t> </w:t>
      </w:r>
    </w:p>
    <w:p w:rsidR="000B4EC6" w:rsidRDefault="00C97C90" w:rsidP="000B4EC6">
      <w:pPr>
        <w:pStyle w:val="paragraph"/>
        <w:spacing w:before="0" w:beforeAutospacing="0" w:after="0" w:afterAutospacing="0"/>
        <w:textAlignment w:val="baseline"/>
        <w:rPr>
          <w:rStyle w:val="normaltextrun"/>
          <w:rFonts w:ascii="Arial Black" w:hAnsi="Arial Black" w:cs="Segoe UI"/>
          <w:sz w:val="18"/>
          <w:szCs w:val="18"/>
        </w:rPr>
      </w:pPr>
      <w:r>
        <w:rPr>
          <w:rStyle w:val="eop"/>
          <w:sz w:val="14"/>
          <w:szCs w:val="14"/>
        </w:rPr>
        <w:t> </w:t>
      </w:r>
    </w:p>
    <w:p w:rsidR="000B4EC6" w:rsidRPr="000B4EC6" w:rsidRDefault="000B4EC6" w:rsidP="00C97C90">
      <w:pPr>
        <w:pStyle w:val="paragraph"/>
        <w:spacing w:before="0" w:beforeAutospacing="0" w:after="0" w:afterAutospacing="0"/>
        <w:jc w:val="both"/>
        <w:textAlignment w:val="baseline"/>
        <w:rPr>
          <w:rStyle w:val="normaltextrun"/>
          <w:rFonts w:ascii="Arial" w:hAnsi="Arial" w:cs="Arial"/>
          <w:sz w:val="18"/>
          <w:szCs w:val="18"/>
        </w:rPr>
      </w:pPr>
      <w:r>
        <w:rPr>
          <w:rStyle w:val="normaltextrun"/>
          <w:rFonts w:ascii="Arial Black" w:hAnsi="Arial Black" w:cs="Segoe UI"/>
          <w:sz w:val="18"/>
          <w:szCs w:val="18"/>
        </w:rPr>
        <w:t xml:space="preserve">To: </w:t>
      </w:r>
      <w:r w:rsidRPr="000B4EC6">
        <w:rPr>
          <w:rStyle w:val="normaltextrun"/>
          <w:rFonts w:ascii="Arial" w:hAnsi="Arial" w:cs="Arial"/>
          <w:sz w:val="18"/>
          <w:szCs w:val="18"/>
        </w:rPr>
        <w:t>FAA Contracting Officer’s Representative</w:t>
      </w:r>
    </w:p>
    <w:p w:rsidR="000B4EC6" w:rsidRPr="000B4EC6" w:rsidRDefault="000B4EC6" w:rsidP="000B4EC6">
      <w:pPr>
        <w:pStyle w:val="paragraph"/>
        <w:spacing w:before="0" w:beforeAutospacing="0" w:after="0" w:afterAutospacing="0"/>
        <w:jc w:val="both"/>
        <w:textAlignment w:val="baseline"/>
        <w:rPr>
          <w:rStyle w:val="normaltextrun"/>
          <w:rFonts w:ascii="Arial Black" w:hAnsi="Arial Black" w:cs="Segoe UI"/>
          <w:sz w:val="14"/>
          <w:szCs w:val="14"/>
        </w:rPr>
      </w:pPr>
    </w:p>
    <w:p w:rsidR="000B4EC6" w:rsidRPr="000B4EC6" w:rsidRDefault="00C97C90" w:rsidP="00C97C90">
      <w:pPr>
        <w:pStyle w:val="paragraph"/>
        <w:spacing w:before="0" w:beforeAutospacing="0" w:after="0" w:afterAutospacing="0"/>
        <w:jc w:val="both"/>
        <w:textAlignment w:val="baseline"/>
        <w:rPr>
          <w:rStyle w:val="normaltextrun"/>
          <w:rFonts w:ascii="Arial" w:hAnsi="Arial" w:cs="Arial"/>
          <w:sz w:val="18"/>
          <w:szCs w:val="18"/>
        </w:rPr>
      </w:pPr>
      <w:r>
        <w:rPr>
          <w:rStyle w:val="normaltextrun"/>
          <w:rFonts w:ascii="Arial Black" w:hAnsi="Arial Black" w:cs="Segoe UI"/>
          <w:sz w:val="18"/>
          <w:szCs w:val="18"/>
        </w:rPr>
        <w:t>Subject: </w:t>
      </w:r>
      <w:r w:rsidR="000B4EC6" w:rsidRPr="000B4EC6">
        <w:rPr>
          <w:rStyle w:val="normaltextrun"/>
          <w:rFonts w:ascii="Arial" w:hAnsi="Arial" w:cs="Arial"/>
          <w:sz w:val="18"/>
          <w:szCs w:val="18"/>
        </w:rPr>
        <w:t>COR Delegation under Contract</w:t>
      </w:r>
    </w:p>
    <w:p w:rsidR="00C97C90" w:rsidRDefault="00C97C90" w:rsidP="00C97C9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14"/>
          <w:szCs w:val="14"/>
        </w:rPr>
        <w:t> </w:t>
      </w:r>
    </w:p>
    <w:p w:rsidR="00C97C90" w:rsidRDefault="00C97C90" w:rsidP="00C97C90">
      <w:pPr>
        <w:pStyle w:val="paragraph"/>
        <w:spacing w:before="0" w:beforeAutospacing="0" w:after="0" w:afterAutospacing="0"/>
        <w:jc w:val="both"/>
        <w:textAlignment w:val="baseline"/>
        <w:rPr>
          <w:rFonts w:ascii="Segoe UI" w:hAnsi="Segoe UI" w:cs="Segoe UI"/>
          <w:sz w:val="18"/>
          <w:szCs w:val="18"/>
        </w:rPr>
      </w:pPr>
      <w:r>
        <w:rPr>
          <w:rStyle w:val="normaltextrun"/>
          <w:rFonts w:ascii="Arial Black" w:hAnsi="Arial Black" w:cs="Segoe UI"/>
          <w:sz w:val="18"/>
          <w:szCs w:val="18"/>
        </w:rPr>
        <w:t>Date</w:t>
      </w:r>
      <w:r w:rsidRPr="00E85DF3">
        <w:rPr>
          <w:rStyle w:val="normaltextrun"/>
          <w:rFonts w:ascii="Arial Black" w:hAnsi="Arial Black" w:cs="Segoe UI"/>
          <w:sz w:val="18"/>
          <w:szCs w:val="18"/>
        </w:rPr>
        <w:t>:</w:t>
      </w:r>
      <w:r w:rsidRPr="00E85DF3">
        <w:rPr>
          <w:rStyle w:val="normaltextrun"/>
          <w:rFonts w:ascii="Arial" w:hAnsi="Arial" w:cs="Arial"/>
          <w:sz w:val="18"/>
          <w:szCs w:val="18"/>
        </w:rPr>
        <w:t> </w:t>
      </w:r>
      <w:r w:rsidRPr="00E85DF3">
        <w:rPr>
          <w:rFonts w:ascii="Arial" w:hAnsi="Arial" w:cs="Arial"/>
          <w:b/>
          <w:i/>
          <w:sz w:val="18"/>
          <w:szCs w:val="18"/>
        </w:rPr>
        <w:t>[Insert date]</w:t>
      </w:r>
      <w:r w:rsidRPr="00E85DF3">
        <w:rPr>
          <w:b/>
          <w:i/>
        </w:rPr>
        <w:t> </w:t>
      </w:r>
    </w:p>
    <w:p w:rsidR="00C97C90" w:rsidRPr="006D3F12" w:rsidRDefault="00C97C90" w:rsidP="00C97C90">
      <w:pPr>
        <w:pStyle w:val="paragraph"/>
        <w:spacing w:before="0" w:beforeAutospacing="0" w:after="0" w:afterAutospacing="0"/>
        <w:textAlignment w:val="baseline"/>
        <w:rPr>
          <w:rFonts w:ascii="Segoe UI" w:hAnsi="Segoe UI" w:cs="Segoe UI"/>
          <w:sz w:val="14"/>
          <w:szCs w:val="14"/>
        </w:rPr>
      </w:pPr>
      <w:r>
        <w:rPr>
          <w:rStyle w:val="eop"/>
          <w:rFonts w:ascii="Arial" w:hAnsi="Arial" w:cs="Arial"/>
          <w:sz w:val="14"/>
          <w:szCs w:val="14"/>
        </w:rPr>
        <w:t> </w:t>
      </w:r>
    </w:p>
    <w:p w:rsidR="00C97C90" w:rsidRPr="006D3F12" w:rsidRDefault="00C97C90" w:rsidP="00C97C90">
      <w:pPr>
        <w:pStyle w:val="paragraph"/>
        <w:spacing w:before="0" w:beforeAutospacing="0" w:after="0" w:afterAutospacing="0"/>
        <w:textAlignment w:val="baseline"/>
        <w:rPr>
          <w:rStyle w:val="normaltextrun"/>
          <w:rFonts w:ascii="Arial" w:hAnsi="Arial" w:cs="Arial"/>
          <w:sz w:val="14"/>
          <w:szCs w:val="14"/>
        </w:rPr>
      </w:pPr>
    </w:p>
    <w:p w:rsidR="000B4EC6" w:rsidRDefault="000B4EC6" w:rsidP="00963E39">
      <w:pPr>
        <w:pStyle w:val="BodyText"/>
        <w:jc w:val="both"/>
        <w:rPr>
          <w:rFonts w:ascii="Arial" w:hAnsi="Arial" w:cs="Arial"/>
          <w:sz w:val="18"/>
          <w:szCs w:val="18"/>
        </w:rPr>
      </w:pPr>
      <w:r>
        <w:rPr>
          <w:rFonts w:ascii="Arial" w:hAnsi="Arial" w:cs="Arial"/>
          <w:sz w:val="18"/>
          <w:szCs w:val="18"/>
        </w:rPr>
        <w:t xml:space="preserve">Dear </w:t>
      </w:r>
      <w:r w:rsidRPr="00E85DF3">
        <w:rPr>
          <w:rFonts w:ascii="Arial" w:hAnsi="Arial" w:cs="Arial"/>
          <w:b/>
          <w:i/>
          <w:sz w:val="18"/>
          <w:szCs w:val="18"/>
        </w:rPr>
        <w:t>[Insert name]</w:t>
      </w:r>
      <w:r w:rsidRPr="00E85DF3">
        <w:rPr>
          <w:rFonts w:ascii="Arial" w:hAnsi="Arial" w:cs="Arial"/>
          <w:sz w:val="18"/>
          <w:szCs w:val="18"/>
        </w:rPr>
        <w:t xml:space="preserve">, </w:t>
      </w:r>
    </w:p>
    <w:p w:rsidR="000B4EC6" w:rsidRPr="00E85DF3" w:rsidRDefault="000B4EC6" w:rsidP="00963E39">
      <w:pPr>
        <w:pStyle w:val="BodyText"/>
        <w:jc w:val="both"/>
        <w:rPr>
          <w:rFonts w:ascii="Arial" w:hAnsi="Arial" w:cs="Arial"/>
          <w:sz w:val="8"/>
          <w:szCs w:val="8"/>
        </w:rPr>
      </w:pPr>
    </w:p>
    <w:p w:rsidR="00963E39" w:rsidRDefault="00963E39" w:rsidP="00963E39">
      <w:pPr>
        <w:pStyle w:val="BodyText"/>
        <w:jc w:val="both"/>
        <w:rPr>
          <w:rFonts w:ascii="Arial" w:hAnsi="Arial" w:cs="Arial"/>
          <w:sz w:val="18"/>
          <w:szCs w:val="18"/>
        </w:rPr>
      </w:pPr>
      <w:r w:rsidRPr="00963E39">
        <w:rPr>
          <w:rFonts w:ascii="Arial" w:hAnsi="Arial" w:cs="Arial"/>
          <w:sz w:val="18"/>
          <w:szCs w:val="18"/>
        </w:rPr>
        <w:t>You</w:t>
      </w:r>
      <w:r w:rsidRPr="00963E39">
        <w:rPr>
          <w:rFonts w:ascii="Arial" w:hAnsi="Arial" w:cs="Arial"/>
          <w:spacing w:val="-2"/>
          <w:sz w:val="18"/>
          <w:szCs w:val="18"/>
        </w:rPr>
        <w:t xml:space="preserve"> </w:t>
      </w:r>
      <w:r w:rsidRPr="00963E39">
        <w:rPr>
          <w:rFonts w:ascii="Arial" w:hAnsi="Arial" w:cs="Arial"/>
          <w:sz w:val="18"/>
          <w:szCs w:val="18"/>
        </w:rPr>
        <w:t>are</w:t>
      </w:r>
      <w:r w:rsidRPr="00963E39">
        <w:rPr>
          <w:rFonts w:ascii="Arial" w:hAnsi="Arial" w:cs="Arial"/>
          <w:spacing w:val="-1"/>
          <w:sz w:val="18"/>
          <w:szCs w:val="18"/>
        </w:rPr>
        <w:t xml:space="preserve"> </w:t>
      </w:r>
      <w:r w:rsidRPr="00963E39">
        <w:rPr>
          <w:rFonts w:ascii="Arial" w:hAnsi="Arial" w:cs="Arial"/>
          <w:sz w:val="18"/>
          <w:szCs w:val="18"/>
        </w:rPr>
        <w:t>hereby delegated</w:t>
      </w:r>
      <w:r w:rsidRPr="00963E39">
        <w:rPr>
          <w:rFonts w:ascii="Arial" w:hAnsi="Arial" w:cs="Arial"/>
          <w:spacing w:val="-1"/>
          <w:sz w:val="18"/>
          <w:szCs w:val="18"/>
        </w:rPr>
        <w:t xml:space="preserve"> </w:t>
      </w:r>
      <w:r w:rsidRPr="00963E39">
        <w:rPr>
          <w:rFonts w:ascii="Arial" w:hAnsi="Arial" w:cs="Arial"/>
          <w:sz w:val="18"/>
          <w:szCs w:val="18"/>
        </w:rPr>
        <w:t>authority to</w:t>
      </w:r>
      <w:r w:rsidRPr="00963E39">
        <w:rPr>
          <w:rFonts w:ascii="Arial" w:hAnsi="Arial" w:cs="Arial"/>
          <w:spacing w:val="-1"/>
          <w:sz w:val="18"/>
          <w:szCs w:val="18"/>
        </w:rPr>
        <w:t xml:space="preserve"> </w:t>
      </w:r>
      <w:r w:rsidRPr="00963E39">
        <w:rPr>
          <w:rFonts w:ascii="Arial" w:hAnsi="Arial" w:cs="Arial"/>
          <w:sz w:val="18"/>
          <w:szCs w:val="18"/>
        </w:rPr>
        <w:t>act as</w:t>
      </w:r>
      <w:r w:rsidRPr="00963E39">
        <w:rPr>
          <w:rFonts w:ascii="Arial" w:hAnsi="Arial" w:cs="Arial"/>
          <w:spacing w:val="-1"/>
          <w:sz w:val="18"/>
          <w:szCs w:val="18"/>
        </w:rPr>
        <w:t xml:space="preserve"> </w:t>
      </w:r>
      <w:r w:rsidRPr="00963E39">
        <w:rPr>
          <w:rFonts w:ascii="Arial" w:hAnsi="Arial" w:cs="Arial"/>
          <w:sz w:val="18"/>
          <w:szCs w:val="18"/>
        </w:rPr>
        <w:t>the Contracting</w:t>
      </w:r>
      <w:r w:rsidRPr="00963E39">
        <w:rPr>
          <w:rFonts w:ascii="Arial" w:hAnsi="Arial" w:cs="Arial"/>
          <w:spacing w:val="-1"/>
          <w:sz w:val="18"/>
          <w:szCs w:val="18"/>
        </w:rPr>
        <w:t xml:space="preserve"> </w:t>
      </w:r>
      <w:r w:rsidRPr="00963E39">
        <w:rPr>
          <w:rFonts w:ascii="Arial" w:hAnsi="Arial" w:cs="Arial"/>
          <w:sz w:val="18"/>
          <w:szCs w:val="18"/>
        </w:rPr>
        <w:t>Officer’s</w:t>
      </w:r>
      <w:r w:rsidRPr="00963E39">
        <w:rPr>
          <w:rFonts w:ascii="Arial" w:hAnsi="Arial" w:cs="Arial"/>
          <w:spacing w:val="-2"/>
          <w:sz w:val="18"/>
          <w:szCs w:val="18"/>
        </w:rPr>
        <w:t xml:space="preserve"> </w:t>
      </w:r>
      <w:r w:rsidRPr="00963E39">
        <w:rPr>
          <w:rFonts w:ascii="Arial" w:hAnsi="Arial" w:cs="Arial"/>
          <w:sz w:val="18"/>
          <w:szCs w:val="18"/>
        </w:rPr>
        <w:t>Representative (COR)</w:t>
      </w:r>
      <w:r w:rsidRPr="00963E39">
        <w:rPr>
          <w:rFonts w:ascii="Arial" w:hAnsi="Arial" w:cs="Arial"/>
          <w:spacing w:val="-1"/>
          <w:sz w:val="18"/>
          <w:szCs w:val="18"/>
        </w:rPr>
        <w:t xml:space="preserve"> </w:t>
      </w:r>
      <w:r w:rsidRPr="00963E39">
        <w:rPr>
          <w:rFonts w:ascii="Arial" w:hAnsi="Arial" w:cs="Arial"/>
          <w:sz w:val="18"/>
          <w:szCs w:val="18"/>
        </w:rPr>
        <w:t xml:space="preserve">for Contract </w:t>
      </w:r>
      <w:r>
        <w:rPr>
          <w:rFonts w:ascii="Arial" w:hAnsi="Arial" w:cs="Arial"/>
          <w:sz w:val="18"/>
          <w:szCs w:val="18"/>
        </w:rPr>
        <w:t xml:space="preserve">Number </w:t>
      </w:r>
      <w:r w:rsidRPr="00E85DF3">
        <w:rPr>
          <w:rFonts w:ascii="Arial" w:hAnsi="Arial" w:cs="Arial"/>
          <w:b/>
          <w:i/>
          <w:sz w:val="18"/>
          <w:szCs w:val="18"/>
        </w:rPr>
        <w:t>[Insert contract number].</w:t>
      </w:r>
      <w:r w:rsidRPr="00963E39">
        <w:rPr>
          <w:rFonts w:ascii="Arial" w:hAnsi="Arial" w:cs="Arial"/>
          <w:sz w:val="18"/>
          <w:szCs w:val="18"/>
        </w:rPr>
        <w:t>Your</w:t>
      </w:r>
      <w:r w:rsidRPr="00963E39">
        <w:rPr>
          <w:rFonts w:ascii="Arial" w:hAnsi="Arial" w:cs="Arial"/>
          <w:spacing w:val="-1"/>
          <w:sz w:val="18"/>
          <w:szCs w:val="18"/>
        </w:rPr>
        <w:t xml:space="preserve"> </w:t>
      </w:r>
      <w:r w:rsidRPr="00963E39">
        <w:rPr>
          <w:rFonts w:ascii="Arial" w:hAnsi="Arial" w:cs="Arial"/>
          <w:sz w:val="18"/>
          <w:szCs w:val="18"/>
        </w:rPr>
        <w:t>duties</w:t>
      </w:r>
      <w:r w:rsidRPr="00963E39">
        <w:rPr>
          <w:rFonts w:ascii="Arial" w:hAnsi="Arial" w:cs="Arial"/>
          <w:spacing w:val="-1"/>
          <w:sz w:val="18"/>
          <w:szCs w:val="18"/>
        </w:rPr>
        <w:t xml:space="preserve"> </w:t>
      </w:r>
      <w:r w:rsidRPr="00963E39">
        <w:rPr>
          <w:rFonts w:ascii="Arial" w:hAnsi="Arial" w:cs="Arial"/>
          <w:sz w:val="18"/>
          <w:szCs w:val="18"/>
        </w:rPr>
        <w:t>are to</w:t>
      </w:r>
      <w:r w:rsidRPr="00963E39">
        <w:rPr>
          <w:rFonts w:ascii="Arial" w:hAnsi="Arial" w:cs="Arial"/>
          <w:spacing w:val="-1"/>
          <w:sz w:val="18"/>
          <w:szCs w:val="18"/>
        </w:rPr>
        <w:t xml:space="preserve"> </w:t>
      </w:r>
      <w:r w:rsidRPr="00963E39">
        <w:rPr>
          <w:rFonts w:ascii="Arial" w:hAnsi="Arial" w:cs="Arial"/>
          <w:sz w:val="18"/>
          <w:szCs w:val="18"/>
        </w:rPr>
        <w:t>assist the</w:t>
      </w:r>
      <w:r w:rsidRPr="00963E39">
        <w:rPr>
          <w:rFonts w:ascii="Arial" w:hAnsi="Arial" w:cs="Arial"/>
          <w:spacing w:val="-1"/>
          <w:sz w:val="18"/>
          <w:szCs w:val="18"/>
        </w:rPr>
        <w:t xml:space="preserve"> </w:t>
      </w:r>
      <w:r w:rsidRPr="00963E39">
        <w:rPr>
          <w:rFonts w:ascii="Arial" w:hAnsi="Arial" w:cs="Arial"/>
          <w:sz w:val="18"/>
          <w:szCs w:val="18"/>
        </w:rPr>
        <w:t>Contracting Officer (CO)</w:t>
      </w:r>
      <w:r w:rsidRPr="00963E39">
        <w:rPr>
          <w:rFonts w:ascii="Arial" w:hAnsi="Arial" w:cs="Arial"/>
          <w:spacing w:val="-2"/>
          <w:sz w:val="18"/>
          <w:szCs w:val="18"/>
        </w:rPr>
        <w:t xml:space="preserve"> </w:t>
      </w:r>
      <w:r w:rsidRPr="00963E39">
        <w:rPr>
          <w:rFonts w:ascii="Arial" w:hAnsi="Arial" w:cs="Arial"/>
          <w:sz w:val="18"/>
          <w:szCs w:val="18"/>
        </w:rPr>
        <w:t>administer the</w:t>
      </w:r>
      <w:r w:rsidRPr="00963E39">
        <w:rPr>
          <w:rFonts w:ascii="Arial" w:hAnsi="Arial" w:cs="Arial"/>
          <w:spacing w:val="-1"/>
          <w:sz w:val="18"/>
          <w:szCs w:val="18"/>
        </w:rPr>
        <w:t xml:space="preserve"> </w:t>
      </w:r>
      <w:r w:rsidRPr="00963E39">
        <w:rPr>
          <w:rFonts w:ascii="Arial" w:hAnsi="Arial" w:cs="Arial"/>
          <w:sz w:val="18"/>
          <w:szCs w:val="18"/>
        </w:rPr>
        <w:t>contract</w:t>
      </w:r>
      <w:r w:rsidRPr="00963E39">
        <w:rPr>
          <w:rFonts w:ascii="Arial" w:hAnsi="Arial" w:cs="Arial"/>
          <w:spacing w:val="-1"/>
          <w:sz w:val="18"/>
          <w:szCs w:val="18"/>
        </w:rPr>
        <w:t xml:space="preserve"> </w:t>
      </w:r>
      <w:r w:rsidRPr="00963E39">
        <w:rPr>
          <w:rFonts w:ascii="Arial" w:hAnsi="Arial" w:cs="Arial"/>
          <w:sz w:val="18"/>
          <w:szCs w:val="18"/>
        </w:rPr>
        <w:t xml:space="preserve">throughout </w:t>
      </w:r>
      <w:r w:rsidR="004C3E5E">
        <w:rPr>
          <w:rFonts w:ascii="Arial" w:hAnsi="Arial" w:cs="Arial"/>
          <w:sz w:val="18"/>
          <w:szCs w:val="18"/>
        </w:rPr>
        <w:t xml:space="preserve">performance and closeout. </w:t>
      </w:r>
      <w:r w:rsidRPr="00963E39">
        <w:rPr>
          <w:rFonts w:ascii="Arial" w:hAnsi="Arial" w:cs="Arial"/>
          <w:sz w:val="18"/>
          <w:szCs w:val="18"/>
        </w:rPr>
        <w:t>Only the CO may change this delegation and it must be in writing. As COR, you must represent the CO within the scope of the following authority, responsibilities, and</w:t>
      </w:r>
      <w:r w:rsidRPr="00963E39">
        <w:rPr>
          <w:rFonts w:ascii="Arial" w:hAnsi="Arial" w:cs="Arial"/>
          <w:spacing w:val="1"/>
          <w:sz w:val="18"/>
          <w:szCs w:val="18"/>
        </w:rPr>
        <w:t xml:space="preserve"> </w:t>
      </w:r>
      <w:r w:rsidRPr="00963E39">
        <w:rPr>
          <w:rFonts w:ascii="Arial" w:hAnsi="Arial" w:cs="Arial"/>
          <w:sz w:val="18"/>
          <w:szCs w:val="18"/>
        </w:rPr>
        <w:t>limitations:</w:t>
      </w:r>
    </w:p>
    <w:p w:rsidR="004C3E5E" w:rsidRPr="00E85DF3" w:rsidRDefault="004C3E5E" w:rsidP="00963E39">
      <w:pPr>
        <w:pStyle w:val="BodyText"/>
        <w:jc w:val="both"/>
        <w:rPr>
          <w:rFonts w:ascii="Arial" w:hAnsi="Arial" w:cs="Arial"/>
          <w:sz w:val="8"/>
          <w:szCs w:val="8"/>
        </w:rPr>
      </w:pPr>
    </w:p>
    <w:p w:rsidR="004C3E5E" w:rsidRPr="004C3E5E" w:rsidRDefault="004C3E5E" w:rsidP="004C3E5E">
      <w:pPr>
        <w:pStyle w:val="BodyText"/>
        <w:spacing w:before="1"/>
        <w:rPr>
          <w:rFonts w:ascii="Arial Black" w:hAnsi="Arial Black"/>
          <w:color w:val="002060"/>
          <w:sz w:val="18"/>
          <w:szCs w:val="18"/>
        </w:rPr>
      </w:pPr>
      <w:r w:rsidRPr="004C3E5E">
        <w:rPr>
          <w:rFonts w:ascii="Arial Black" w:hAnsi="Arial Black"/>
          <w:color w:val="002060"/>
          <w:sz w:val="18"/>
          <w:szCs w:val="18"/>
        </w:rPr>
        <w:t>AUTHORITY:</w:t>
      </w:r>
    </w:p>
    <w:p w:rsidR="004C3E5E" w:rsidRPr="004C3E5E" w:rsidRDefault="004C3E5E" w:rsidP="004C3E5E">
      <w:pPr>
        <w:pStyle w:val="BodyText"/>
        <w:spacing w:before="1"/>
        <w:jc w:val="both"/>
        <w:rPr>
          <w:rFonts w:ascii="Arial" w:hAnsi="Arial" w:cs="Arial"/>
          <w:sz w:val="18"/>
          <w:szCs w:val="18"/>
        </w:rPr>
      </w:pPr>
      <w:r w:rsidRPr="004C3E5E">
        <w:rPr>
          <w:rFonts w:ascii="Arial" w:hAnsi="Arial" w:cs="Arial"/>
          <w:sz w:val="18"/>
          <w:szCs w:val="18"/>
        </w:rPr>
        <w:t>As</w:t>
      </w:r>
      <w:r w:rsidRPr="004C3E5E">
        <w:rPr>
          <w:rFonts w:ascii="Arial" w:hAnsi="Arial" w:cs="Arial"/>
          <w:spacing w:val="-2"/>
          <w:sz w:val="18"/>
          <w:szCs w:val="18"/>
        </w:rPr>
        <w:t xml:space="preserve"> </w:t>
      </w:r>
      <w:r w:rsidRPr="004C3E5E">
        <w:rPr>
          <w:rFonts w:ascii="Arial" w:hAnsi="Arial" w:cs="Arial"/>
          <w:sz w:val="18"/>
          <w:szCs w:val="18"/>
        </w:rPr>
        <w:t>COR, you have the authority to:</w:t>
      </w:r>
    </w:p>
    <w:p w:rsidR="004C3E5E" w:rsidRPr="004C3E5E" w:rsidRDefault="004C3E5E" w:rsidP="004C3E5E">
      <w:pPr>
        <w:pStyle w:val="ListParagraph"/>
        <w:numPr>
          <w:ilvl w:val="0"/>
          <w:numId w:val="2"/>
        </w:numPr>
        <w:tabs>
          <w:tab w:val="left" w:pos="352"/>
        </w:tabs>
        <w:spacing w:line="249" w:lineRule="auto"/>
        <w:jc w:val="both"/>
        <w:rPr>
          <w:rFonts w:ascii="Arial" w:hAnsi="Arial" w:cs="Arial"/>
          <w:sz w:val="18"/>
          <w:szCs w:val="18"/>
        </w:rPr>
      </w:pPr>
      <w:r w:rsidRPr="004C3E5E">
        <w:rPr>
          <w:rFonts w:ascii="Arial" w:hAnsi="Arial" w:cs="Arial"/>
          <w:sz w:val="18"/>
          <w:szCs w:val="18"/>
        </w:rPr>
        <w:t>Perform surveillance of the contract work and conduct inspections necessary to assure compliance with the contract</w:t>
      </w:r>
      <w:r w:rsidRPr="004C3E5E">
        <w:rPr>
          <w:rFonts w:ascii="Arial" w:hAnsi="Arial" w:cs="Arial"/>
          <w:spacing w:val="-57"/>
          <w:sz w:val="18"/>
          <w:szCs w:val="18"/>
        </w:rPr>
        <w:t xml:space="preserve"> </w:t>
      </w:r>
      <w:r w:rsidRPr="004C3E5E">
        <w:rPr>
          <w:rFonts w:ascii="Arial" w:hAnsi="Arial" w:cs="Arial"/>
          <w:sz w:val="18"/>
          <w:szCs w:val="18"/>
        </w:rPr>
        <w:t>terms</w:t>
      </w:r>
      <w:r w:rsidRPr="004C3E5E">
        <w:rPr>
          <w:rFonts w:ascii="Arial" w:hAnsi="Arial" w:cs="Arial"/>
          <w:spacing w:val="-1"/>
          <w:sz w:val="18"/>
          <w:szCs w:val="18"/>
        </w:rPr>
        <w:t xml:space="preserve"> </w:t>
      </w:r>
      <w:r w:rsidRPr="004C3E5E">
        <w:rPr>
          <w:rFonts w:ascii="Arial" w:hAnsi="Arial" w:cs="Arial"/>
          <w:sz w:val="18"/>
          <w:szCs w:val="18"/>
        </w:rPr>
        <w:t>and conditions. Resolve day-to-day matters within</w:t>
      </w:r>
      <w:r w:rsidRPr="004C3E5E">
        <w:rPr>
          <w:rFonts w:ascii="Arial" w:hAnsi="Arial" w:cs="Arial"/>
          <w:spacing w:val="-1"/>
          <w:sz w:val="18"/>
          <w:szCs w:val="18"/>
        </w:rPr>
        <w:t xml:space="preserve"> </w:t>
      </w:r>
      <w:r w:rsidRPr="004C3E5E">
        <w:rPr>
          <w:rFonts w:ascii="Arial" w:hAnsi="Arial" w:cs="Arial"/>
          <w:sz w:val="18"/>
          <w:szCs w:val="18"/>
        </w:rPr>
        <w:t>the</w:t>
      </w:r>
      <w:r w:rsidRPr="004C3E5E">
        <w:rPr>
          <w:rFonts w:ascii="Arial" w:hAnsi="Arial" w:cs="Arial"/>
          <w:spacing w:val="-1"/>
          <w:sz w:val="18"/>
          <w:szCs w:val="18"/>
        </w:rPr>
        <w:t xml:space="preserve"> </w:t>
      </w:r>
      <w:r w:rsidRPr="004C3E5E">
        <w:rPr>
          <w:rFonts w:ascii="Arial" w:hAnsi="Arial" w:cs="Arial"/>
          <w:sz w:val="18"/>
          <w:szCs w:val="18"/>
        </w:rPr>
        <w:t>scope</w:t>
      </w:r>
      <w:r w:rsidRPr="004C3E5E">
        <w:rPr>
          <w:rFonts w:ascii="Arial" w:hAnsi="Arial" w:cs="Arial"/>
          <w:spacing w:val="-1"/>
          <w:sz w:val="18"/>
          <w:szCs w:val="18"/>
        </w:rPr>
        <w:t xml:space="preserve"> </w:t>
      </w:r>
      <w:r w:rsidRPr="004C3E5E">
        <w:rPr>
          <w:rFonts w:ascii="Arial" w:hAnsi="Arial" w:cs="Arial"/>
          <w:sz w:val="18"/>
          <w:szCs w:val="18"/>
        </w:rPr>
        <w:t>of your authority.</w:t>
      </w:r>
    </w:p>
    <w:p w:rsidR="004C3E5E" w:rsidRPr="00E85DF3" w:rsidRDefault="004C3E5E" w:rsidP="004C3E5E">
      <w:pPr>
        <w:pStyle w:val="BodyText"/>
        <w:spacing w:before="11"/>
        <w:jc w:val="both"/>
        <w:rPr>
          <w:rFonts w:ascii="Arial" w:hAnsi="Arial" w:cs="Arial"/>
          <w:sz w:val="8"/>
          <w:szCs w:val="8"/>
        </w:rPr>
      </w:pPr>
    </w:p>
    <w:p w:rsidR="004C3E5E" w:rsidRPr="004C3E5E" w:rsidRDefault="004C3E5E" w:rsidP="004C3E5E">
      <w:pPr>
        <w:pStyle w:val="ListParagraph"/>
        <w:numPr>
          <w:ilvl w:val="0"/>
          <w:numId w:val="2"/>
        </w:numPr>
        <w:tabs>
          <w:tab w:val="left" w:pos="352"/>
        </w:tabs>
        <w:spacing w:line="249" w:lineRule="auto"/>
        <w:jc w:val="both"/>
        <w:rPr>
          <w:rFonts w:ascii="Arial" w:hAnsi="Arial" w:cs="Arial"/>
          <w:sz w:val="18"/>
          <w:szCs w:val="18"/>
        </w:rPr>
      </w:pPr>
      <w:r w:rsidRPr="004C3E5E">
        <w:rPr>
          <w:rFonts w:ascii="Arial" w:hAnsi="Arial" w:cs="Arial"/>
          <w:sz w:val="18"/>
          <w:szCs w:val="18"/>
        </w:rPr>
        <w:t>Perform, or cause to be performed, inspection(s) necessary for accepting deliverables (including Contract Line Item</w:t>
      </w:r>
      <w:r w:rsidRPr="004C3E5E">
        <w:rPr>
          <w:rFonts w:ascii="Arial" w:hAnsi="Arial" w:cs="Arial"/>
          <w:spacing w:val="-57"/>
          <w:sz w:val="18"/>
          <w:szCs w:val="18"/>
        </w:rPr>
        <w:t xml:space="preserve"> </w:t>
      </w:r>
      <w:r w:rsidRPr="004C3E5E">
        <w:rPr>
          <w:rFonts w:ascii="Arial" w:hAnsi="Arial" w:cs="Arial"/>
          <w:sz w:val="18"/>
          <w:szCs w:val="18"/>
        </w:rPr>
        <w:t>Numbers (CLINs) and Contract Data Requirements Lists (CDRLs)) as stated in the contract and to require the</w:t>
      </w:r>
      <w:r w:rsidRPr="004C3E5E">
        <w:rPr>
          <w:rFonts w:ascii="Arial" w:hAnsi="Arial" w:cs="Arial"/>
          <w:spacing w:val="1"/>
          <w:sz w:val="18"/>
          <w:szCs w:val="18"/>
        </w:rPr>
        <w:t xml:space="preserve"> </w:t>
      </w:r>
      <w:r w:rsidRPr="004C3E5E">
        <w:rPr>
          <w:rFonts w:ascii="Arial" w:hAnsi="Arial" w:cs="Arial"/>
          <w:sz w:val="18"/>
          <w:szCs w:val="18"/>
        </w:rPr>
        <w:t>contractor</w:t>
      </w:r>
      <w:r w:rsidRPr="004C3E5E">
        <w:rPr>
          <w:rFonts w:ascii="Arial" w:hAnsi="Arial" w:cs="Arial"/>
          <w:spacing w:val="-1"/>
          <w:sz w:val="18"/>
          <w:szCs w:val="18"/>
        </w:rPr>
        <w:t xml:space="preserve"> </w:t>
      </w:r>
      <w:r w:rsidRPr="004C3E5E">
        <w:rPr>
          <w:rFonts w:ascii="Arial" w:hAnsi="Arial" w:cs="Arial"/>
          <w:sz w:val="18"/>
          <w:szCs w:val="18"/>
        </w:rPr>
        <w:t>to correct</w:t>
      </w:r>
      <w:r w:rsidRPr="004C3E5E">
        <w:rPr>
          <w:rFonts w:ascii="Arial" w:hAnsi="Arial" w:cs="Arial"/>
          <w:spacing w:val="-1"/>
          <w:sz w:val="18"/>
          <w:szCs w:val="18"/>
        </w:rPr>
        <w:t xml:space="preserve"> </w:t>
      </w:r>
      <w:r w:rsidRPr="004C3E5E">
        <w:rPr>
          <w:rFonts w:ascii="Arial" w:hAnsi="Arial" w:cs="Arial"/>
          <w:sz w:val="18"/>
          <w:szCs w:val="18"/>
        </w:rPr>
        <w:t>any deficiencies.</w:t>
      </w:r>
      <w:r w:rsidRPr="004C3E5E">
        <w:rPr>
          <w:rFonts w:ascii="Arial" w:hAnsi="Arial" w:cs="Arial"/>
          <w:spacing w:val="-1"/>
          <w:sz w:val="18"/>
          <w:szCs w:val="18"/>
        </w:rPr>
        <w:t xml:space="preserve"> </w:t>
      </w:r>
      <w:r w:rsidRPr="004C3E5E">
        <w:rPr>
          <w:rFonts w:ascii="Arial" w:hAnsi="Arial" w:cs="Arial"/>
          <w:sz w:val="18"/>
          <w:szCs w:val="18"/>
        </w:rPr>
        <w:t>Periodically,</w:t>
      </w:r>
      <w:r w:rsidRPr="004C3E5E">
        <w:rPr>
          <w:rFonts w:ascii="Arial" w:hAnsi="Arial" w:cs="Arial"/>
          <w:spacing w:val="-1"/>
          <w:sz w:val="18"/>
          <w:szCs w:val="18"/>
        </w:rPr>
        <w:t xml:space="preserve"> </w:t>
      </w:r>
      <w:r w:rsidRPr="004C3E5E">
        <w:rPr>
          <w:rFonts w:ascii="Arial" w:hAnsi="Arial" w:cs="Arial"/>
          <w:sz w:val="18"/>
          <w:szCs w:val="18"/>
        </w:rPr>
        <w:t>on-site</w:t>
      </w:r>
      <w:r w:rsidRPr="004C3E5E">
        <w:rPr>
          <w:rFonts w:ascii="Arial" w:hAnsi="Arial" w:cs="Arial"/>
          <w:spacing w:val="-1"/>
          <w:sz w:val="18"/>
          <w:szCs w:val="18"/>
        </w:rPr>
        <w:t xml:space="preserve"> </w:t>
      </w:r>
      <w:r w:rsidRPr="004C3E5E">
        <w:rPr>
          <w:rFonts w:ascii="Arial" w:hAnsi="Arial" w:cs="Arial"/>
          <w:sz w:val="18"/>
          <w:szCs w:val="18"/>
        </w:rPr>
        <w:t>surveillance</w:t>
      </w:r>
      <w:r w:rsidRPr="004C3E5E">
        <w:rPr>
          <w:rFonts w:ascii="Arial" w:hAnsi="Arial" w:cs="Arial"/>
          <w:spacing w:val="-1"/>
          <w:sz w:val="18"/>
          <w:szCs w:val="18"/>
        </w:rPr>
        <w:t xml:space="preserve"> </w:t>
      </w:r>
      <w:r w:rsidRPr="004C3E5E">
        <w:rPr>
          <w:rFonts w:ascii="Arial" w:hAnsi="Arial" w:cs="Arial"/>
          <w:sz w:val="18"/>
          <w:szCs w:val="18"/>
        </w:rPr>
        <w:t>visits</w:t>
      </w:r>
      <w:r w:rsidRPr="004C3E5E">
        <w:rPr>
          <w:rFonts w:ascii="Arial" w:hAnsi="Arial" w:cs="Arial"/>
          <w:spacing w:val="-1"/>
          <w:sz w:val="18"/>
          <w:szCs w:val="18"/>
        </w:rPr>
        <w:t xml:space="preserve"> </w:t>
      </w:r>
      <w:r w:rsidRPr="004C3E5E">
        <w:rPr>
          <w:rFonts w:ascii="Arial" w:hAnsi="Arial" w:cs="Arial"/>
          <w:sz w:val="18"/>
          <w:szCs w:val="18"/>
        </w:rPr>
        <w:t>may be</w:t>
      </w:r>
      <w:r w:rsidRPr="004C3E5E">
        <w:rPr>
          <w:rFonts w:ascii="Arial" w:hAnsi="Arial" w:cs="Arial"/>
          <w:spacing w:val="-1"/>
          <w:sz w:val="18"/>
          <w:szCs w:val="18"/>
        </w:rPr>
        <w:t xml:space="preserve"> </w:t>
      </w:r>
      <w:r w:rsidRPr="004C3E5E">
        <w:rPr>
          <w:rFonts w:ascii="Arial" w:hAnsi="Arial" w:cs="Arial"/>
          <w:sz w:val="18"/>
          <w:szCs w:val="18"/>
        </w:rPr>
        <w:t>required.</w:t>
      </w:r>
    </w:p>
    <w:p w:rsidR="004C3E5E" w:rsidRPr="00E85DF3" w:rsidRDefault="004C3E5E" w:rsidP="004C3E5E">
      <w:pPr>
        <w:pStyle w:val="BodyText"/>
        <w:spacing w:before="5"/>
        <w:jc w:val="both"/>
        <w:rPr>
          <w:rFonts w:ascii="Arial" w:hAnsi="Arial" w:cs="Arial"/>
          <w:sz w:val="8"/>
          <w:szCs w:val="8"/>
        </w:rPr>
      </w:pPr>
    </w:p>
    <w:p w:rsidR="004C3E5E" w:rsidRPr="004C3E5E" w:rsidRDefault="004C3E5E" w:rsidP="004C3E5E">
      <w:pPr>
        <w:pStyle w:val="ListParagraph"/>
        <w:numPr>
          <w:ilvl w:val="0"/>
          <w:numId w:val="2"/>
        </w:numPr>
        <w:tabs>
          <w:tab w:val="left" w:pos="352"/>
        </w:tabs>
        <w:spacing w:line="249" w:lineRule="auto"/>
        <w:jc w:val="both"/>
        <w:rPr>
          <w:rFonts w:ascii="Arial" w:hAnsi="Arial" w:cs="Arial"/>
          <w:sz w:val="18"/>
          <w:szCs w:val="18"/>
        </w:rPr>
      </w:pPr>
      <w:r w:rsidRPr="004C3E5E">
        <w:rPr>
          <w:rFonts w:ascii="Arial" w:hAnsi="Arial" w:cs="Arial"/>
          <w:sz w:val="18"/>
          <w:szCs w:val="18"/>
        </w:rPr>
        <w:t xml:space="preserve">Assist the contractor to interpret the contract specifications or technical requirements, provided any interpretation </w:t>
      </w:r>
      <w:r w:rsidR="000B4EC6">
        <w:rPr>
          <w:rFonts w:ascii="Arial" w:hAnsi="Arial" w:cs="Arial"/>
          <w:sz w:val="18"/>
          <w:szCs w:val="18"/>
        </w:rPr>
        <w:t>or clarification</w:t>
      </w:r>
      <w:r w:rsidRPr="004C3E5E">
        <w:rPr>
          <w:rFonts w:ascii="Arial" w:hAnsi="Arial" w:cs="Arial"/>
          <w:spacing w:val="-1"/>
          <w:sz w:val="18"/>
          <w:szCs w:val="18"/>
        </w:rPr>
        <w:t xml:space="preserve"> </w:t>
      </w:r>
      <w:r w:rsidRPr="004C3E5E">
        <w:rPr>
          <w:rFonts w:ascii="Arial" w:hAnsi="Arial" w:cs="Arial"/>
          <w:sz w:val="18"/>
          <w:szCs w:val="18"/>
        </w:rPr>
        <w:t>that the COR gives is within</w:t>
      </w:r>
      <w:r w:rsidRPr="004C3E5E">
        <w:rPr>
          <w:rFonts w:ascii="Arial" w:hAnsi="Arial" w:cs="Arial"/>
          <w:spacing w:val="-1"/>
          <w:sz w:val="18"/>
          <w:szCs w:val="18"/>
        </w:rPr>
        <w:t xml:space="preserve"> </w:t>
      </w:r>
      <w:r w:rsidRPr="004C3E5E">
        <w:rPr>
          <w:rFonts w:ascii="Arial" w:hAnsi="Arial" w:cs="Arial"/>
          <w:sz w:val="18"/>
          <w:szCs w:val="18"/>
        </w:rPr>
        <w:t>the limitations prescribed later</w:t>
      </w:r>
      <w:r w:rsidRPr="004C3E5E">
        <w:rPr>
          <w:rFonts w:ascii="Arial" w:hAnsi="Arial" w:cs="Arial"/>
          <w:spacing w:val="-1"/>
          <w:sz w:val="18"/>
          <w:szCs w:val="18"/>
        </w:rPr>
        <w:t xml:space="preserve"> </w:t>
      </w:r>
      <w:r w:rsidRPr="004C3E5E">
        <w:rPr>
          <w:rFonts w:ascii="Arial" w:hAnsi="Arial" w:cs="Arial"/>
          <w:sz w:val="18"/>
          <w:szCs w:val="18"/>
        </w:rPr>
        <w:t>in this delegation.</w:t>
      </w:r>
    </w:p>
    <w:p w:rsidR="004C3E5E" w:rsidRPr="00E85DF3" w:rsidRDefault="004C3E5E" w:rsidP="004C3E5E">
      <w:pPr>
        <w:pStyle w:val="BodyText"/>
        <w:spacing w:before="8"/>
        <w:jc w:val="both"/>
        <w:rPr>
          <w:rFonts w:ascii="Arial" w:hAnsi="Arial" w:cs="Arial"/>
          <w:sz w:val="8"/>
          <w:szCs w:val="8"/>
        </w:rPr>
      </w:pPr>
    </w:p>
    <w:p w:rsidR="004C3E5E" w:rsidRPr="004C3E5E" w:rsidRDefault="004C3E5E" w:rsidP="004C3E5E">
      <w:pPr>
        <w:pStyle w:val="ListParagraph"/>
        <w:numPr>
          <w:ilvl w:val="0"/>
          <w:numId w:val="2"/>
        </w:numPr>
        <w:tabs>
          <w:tab w:val="left" w:pos="352"/>
        </w:tabs>
        <w:spacing w:line="249" w:lineRule="auto"/>
        <w:jc w:val="both"/>
        <w:rPr>
          <w:rFonts w:ascii="Arial" w:hAnsi="Arial" w:cs="Arial"/>
          <w:sz w:val="18"/>
          <w:szCs w:val="18"/>
        </w:rPr>
      </w:pPr>
      <w:r w:rsidRPr="004C3E5E">
        <w:rPr>
          <w:rFonts w:ascii="Arial" w:hAnsi="Arial" w:cs="Arial"/>
          <w:sz w:val="18"/>
          <w:szCs w:val="18"/>
        </w:rPr>
        <w:t>Certify invoices to the CO for payment (using eInvoicing unless it is not required or there is an approved waiver allowing for the invoicing process under AMS Guidance T3.3.1A.14). Evaluate progress pay</w:t>
      </w:r>
      <w:r w:rsidRPr="004C3E5E">
        <w:rPr>
          <w:rFonts w:ascii="Arial" w:hAnsi="Arial" w:cs="Arial"/>
          <w:sz w:val="18"/>
          <w:szCs w:val="18"/>
        </w:rPr>
        <w:lastRenderedPageBreak/>
        <w:t xml:space="preserve">ment requests based on costs </w:t>
      </w:r>
      <w:r w:rsidR="000B4EC6" w:rsidRPr="004C3E5E">
        <w:rPr>
          <w:rFonts w:ascii="Arial" w:hAnsi="Arial" w:cs="Arial"/>
          <w:sz w:val="18"/>
          <w:szCs w:val="18"/>
        </w:rPr>
        <w:t xml:space="preserve">incurred </w:t>
      </w:r>
      <w:r w:rsidR="000B4EC6">
        <w:rPr>
          <w:rFonts w:ascii="Arial" w:hAnsi="Arial" w:cs="Arial"/>
          <w:sz w:val="18"/>
          <w:szCs w:val="18"/>
        </w:rPr>
        <w:t>and actual work accomplished.</w:t>
      </w:r>
    </w:p>
    <w:p w:rsidR="004C3E5E" w:rsidRPr="00E85DF3" w:rsidRDefault="004C3E5E" w:rsidP="004C3E5E">
      <w:pPr>
        <w:pStyle w:val="BodyText"/>
        <w:spacing w:before="10"/>
        <w:jc w:val="both"/>
        <w:rPr>
          <w:rFonts w:ascii="Arial" w:hAnsi="Arial" w:cs="Arial"/>
          <w:sz w:val="8"/>
          <w:szCs w:val="8"/>
        </w:rPr>
      </w:pPr>
    </w:p>
    <w:p w:rsidR="004C3E5E" w:rsidRPr="004C3E5E" w:rsidRDefault="004C3E5E" w:rsidP="004C3E5E">
      <w:pPr>
        <w:pStyle w:val="ListParagraph"/>
        <w:numPr>
          <w:ilvl w:val="0"/>
          <w:numId w:val="2"/>
        </w:numPr>
        <w:tabs>
          <w:tab w:val="left" w:pos="352"/>
        </w:tabs>
        <w:spacing w:line="249" w:lineRule="auto"/>
        <w:jc w:val="both"/>
        <w:rPr>
          <w:rFonts w:ascii="Arial" w:hAnsi="Arial" w:cs="Arial"/>
          <w:sz w:val="18"/>
          <w:szCs w:val="18"/>
        </w:rPr>
      </w:pPr>
      <w:r w:rsidRPr="004C3E5E">
        <w:rPr>
          <w:rFonts w:ascii="Arial" w:hAnsi="Arial" w:cs="Arial"/>
          <w:sz w:val="18"/>
          <w:szCs w:val="18"/>
        </w:rPr>
        <w:t>Monitor the contractor’s compliance with safety and security requirements. Ensure contractor's performance of</w:t>
      </w:r>
      <w:r w:rsidRPr="004C3E5E">
        <w:rPr>
          <w:rFonts w:ascii="Arial" w:hAnsi="Arial" w:cs="Arial"/>
          <w:spacing w:val="-57"/>
          <w:sz w:val="18"/>
          <w:szCs w:val="18"/>
        </w:rPr>
        <w:t xml:space="preserve"> </w:t>
      </w:r>
      <w:r w:rsidRPr="004C3E5E">
        <w:rPr>
          <w:rFonts w:ascii="Arial" w:hAnsi="Arial" w:cs="Arial"/>
          <w:sz w:val="18"/>
          <w:szCs w:val="18"/>
        </w:rPr>
        <w:t>requirements is in agreement with provisions contained in AMS security clauses 3.14-1 through 3.14-14, if any of these</w:t>
      </w:r>
      <w:r w:rsidRPr="004C3E5E">
        <w:rPr>
          <w:rFonts w:ascii="Arial" w:hAnsi="Arial" w:cs="Arial"/>
          <w:spacing w:val="1"/>
          <w:sz w:val="18"/>
          <w:szCs w:val="18"/>
        </w:rPr>
        <w:t xml:space="preserve"> </w:t>
      </w:r>
      <w:r w:rsidRPr="004C3E5E">
        <w:rPr>
          <w:rFonts w:ascii="Arial" w:hAnsi="Arial" w:cs="Arial"/>
          <w:sz w:val="18"/>
          <w:szCs w:val="18"/>
        </w:rPr>
        <w:t>clauses are in the contract.</w:t>
      </w:r>
    </w:p>
    <w:p w:rsidR="004C3E5E" w:rsidRPr="00E85DF3" w:rsidRDefault="004C3E5E" w:rsidP="004C3E5E">
      <w:pPr>
        <w:pStyle w:val="BodyText"/>
        <w:spacing w:before="8"/>
        <w:jc w:val="both"/>
        <w:rPr>
          <w:rFonts w:ascii="Arial" w:hAnsi="Arial" w:cs="Arial"/>
          <w:sz w:val="8"/>
          <w:szCs w:val="8"/>
        </w:rPr>
      </w:pPr>
    </w:p>
    <w:p w:rsidR="004C3E5E" w:rsidRPr="004C3E5E" w:rsidRDefault="004C3E5E" w:rsidP="004C3E5E">
      <w:pPr>
        <w:pStyle w:val="BodyText"/>
        <w:spacing w:before="1"/>
        <w:rPr>
          <w:rFonts w:ascii="Arial Black" w:hAnsi="Arial Black"/>
          <w:color w:val="002060"/>
          <w:sz w:val="18"/>
          <w:szCs w:val="18"/>
        </w:rPr>
      </w:pPr>
      <w:r w:rsidRPr="004C3E5E">
        <w:rPr>
          <w:rFonts w:ascii="Arial Black" w:hAnsi="Arial Black"/>
          <w:color w:val="002060"/>
          <w:sz w:val="18"/>
          <w:szCs w:val="18"/>
        </w:rPr>
        <w:t>ADDITIONAL AUTHORITIES (Check off if applicable)</w:t>
      </w:r>
    </w:p>
    <w:p w:rsidR="004C3E5E" w:rsidRDefault="004C3E5E" w:rsidP="004C3E5E">
      <w:pPr>
        <w:pStyle w:val="BodyText"/>
        <w:numPr>
          <w:ilvl w:val="0"/>
          <w:numId w:val="3"/>
        </w:numPr>
        <w:spacing w:line="249" w:lineRule="auto"/>
        <w:jc w:val="both"/>
        <w:rPr>
          <w:rFonts w:ascii="Arial" w:hAnsi="Arial" w:cs="Arial"/>
          <w:sz w:val="18"/>
          <w:szCs w:val="18"/>
        </w:rPr>
      </w:pPr>
      <w:r w:rsidRPr="004C3E5E">
        <w:rPr>
          <w:rFonts w:ascii="Arial" w:hAnsi="Arial" w:cs="Arial"/>
          <w:sz w:val="18"/>
          <w:szCs w:val="18"/>
        </w:rPr>
        <w:t>Inspect all work-in-progress and after completion. Such inspection may extend to all or any part of the work and to the preparation, fabrication or manufacture of the contractor – furnished materials to be used and incorporated  in the job (for construction).</w:t>
      </w:r>
    </w:p>
    <w:p w:rsidR="004C3E5E" w:rsidRPr="00E85DF3" w:rsidRDefault="004C3E5E" w:rsidP="004C3E5E">
      <w:pPr>
        <w:pStyle w:val="BodyText"/>
        <w:spacing w:line="249" w:lineRule="auto"/>
        <w:ind w:left="720"/>
        <w:jc w:val="both"/>
        <w:rPr>
          <w:rFonts w:ascii="Arial" w:hAnsi="Arial" w:cs="Arial"/>
          <w:sz w:val="8"/>
          <w:szCs w:val="8"/>
        </w:rPr>
      </w:pPr>
    </w:p>
    <w:p w:rsidR="004C3E5E" w:rsidRDefault="004C3E5E" w:rsidP="004C3E5E">
      <w:pPr>
        <w:pStyle w:val="BodyText"/>
        <w:numPr>
          <w:ilvl w:val="0"/>
          <w:numId w:val="3"/>
        </w:numPr>
        <w:spacing w:line="249" w:lineRule="auto"/>
        <w:jc w:val="both"/>
        <w:rPr>
          <w:rFonts w:ascii="Arial" w:hAnsi="Arial" w:cs="Arial"/>
          <w:sz w:val="18"/>
          <w:szCs w:val="18"/>
        </w:rPr>
      </w:pPr>
      <w:r w:rsidRPr="004C3E5E">
        <w:rPr>
          <w:rFonts w:ascii="Arial" w:hAnsi="Arial" w:cs="Arial"/>
          <w:sz w:val="18"/>
          <w:szCs w:val="18"/>
        </w:rPr>
        <w:t>Notify the prime contractor of any failure of the work to conform to the contract, specifications, and drawings, and of any delays in the schedule (for construction).</w:t>
      </w:r>
    </w:p>
    <w:p w:rsidR="004C3E5E" w:rsidRPr="00E85DF3" w:rsidRDefault="004C3E5E" w:rsidP="004C3E5E">
      <w:pPr>
        <w:pStyle w:val="BodyText"/>
        <w:spacing w:line="249" w:lineRule="auto"/>
        <w:jc w:val="both"/>
        <w:rPr>
          <w:rFonts w:ascii="Arial" w:hAnsi="Arial" w:cs="Arial"/>
          <w:sz w:val="8"/>
          <w:szCs w:val="8"/>
        </w:rPr>
      </w:pPr>
    </w:p>
    <w:p w:rsidR="004C3E5E" w:rsidRPr="004C3E5E" w:rsidRDefault="004C3E5E" w:rsidP="004C3E5E">
      <w:pPr>
        <w:pStyle w:val="BodyText"/>
        <w:numPr>
          <w:ilvl w:val="0"/>
          <w:numId w:val="3"/>
        </w:numPr>
        <w:spacing w:line="249" w:lineRule="auto"/>
        <w:jc w:val="both"/>
        <w:rPr>
          <w:rFonts w:ascii="Arial" w:hAnsi="Arial" w:cs="Arial"/>
          <w:sz w:val="18"/>
          <w:szCs w:val="18"/>
        </w:rPr>
      </w:pPr>
      <w:r w:rsidRPr="004C3E5E">
        <w:rPr>
          <w:rFonts w:ascii="Arial" w:hAnsi="Arial" w:cs="Arial"/>
          <w:sz w:val="18"/>
          <w:szCs w:val="18"/>
        </w:rPr>
        <w:t>Stop or suspend work ONLY in life-threatening situations (for construction).</w:t>
      </w:r>
    </w:p>
    <w:p w:rsidR="004C3E5E" w:rsidRPr="00E85DF3" w:rsidRDefault="004C3E5E" w:rsidP="004C3E5E">
      <w:pPr>
        <w:pStyle w:val="BodyText"/>
        <w:spacing w:line="249" w:lineRule="auto"/>
        <w:ind w:left="720"/>
        <w:jc w:val="both"/>
        <w:rPr>
          <w:rFonts w:ascii="Arial" w:hAnsi="Arial" w:cs="Arial"/>
          <w:sz w:val="8"/>
          <w:szCs w:val="8"/>
        </w:rPr>
      </w:pPr>
    </w:p>
    <w:p w:rsidR="004C3E5E" w:rsidRDefault="004C3E5E" w:rsidP="004C3E5E">
      <w:pPr>
        <w:pStyle w:val="BodyText"/>
        <w:numPr>
          <w:ilvl w:val="0"/>
          <w:numId w:val="3"/>
        </w:numPr>
        <w:spacing w:line="249" w:lineRule="auto"/>
        <w:jc w:val="both"/>
        <w:rPr>
          <w:rFonts w:ascii="Arial" w:hAnsi="Arial" w:cs="Arial"/>
          <w:sz w:val="18"/>
          <w:szCs w:val="18"/>
        </w:rPr>
      </w:pPr>
      <w:r w:rsidRPr="004C3E5E">
        <w:rPr>
          <w:rFonts w:ascii="Arial" w:hAnsi="Arial" w:cs="Arial"/>
          <w:sz w:val="18"/>
          <w:szCs w:val="18"/>
        </w:rPr>
        <w:t>Approve or reject all progress schedules, material submittals and contractor-furnished materials that are required under the terms of the contract (for construction).</w:t>
      </w:r>
    </w:p>
    <w:p w:rsidR="004C3E5E" w:rsidRPr="00E85DF3" w:rsidRDefault="004C3E5E" w:rsidP="004C3E5E">
      <w:pPr>
        <w:pStyle w:val="BodyText"/>
        <w:spacing w:line="249" w:lineRule="auto"/>
        <w:jc w:val="both"/>
        <w:rPr>
          <w:rFonts w:ascii="Arial" w:hAnsi="Arial" w:cs="Arial"/>
          <w:sz w:val="8"/>
          <w:szCs w:val="8"/>
        </w:rPr>
      </w:pPr>
    </w:p>
    <w:p w:rsidR="004C3E5E" w:rsidRDefault="004C3E5E" w:rsidP="004C3E5E">
      <w:pPr>
        <w:pStyle w:val="BodyText"/>
        <w:numPr>
          <w:ilvl w:val="0"/>
          <w:numId w:val="3"/>
        </w:numPr>
        <w:spacing w:line="249" w:lineRule="auto"/>
        <w:jc w:val="both"/>
        <w:rPr>
          <w:rFonts w:ascii="Arial" w:hAnsi="Arial" w:cs="Arial"/>
          <w:sz w:val="18"/>
          <w:szCs w:val="18"/>
        </w:rPr>
      </w:pPr>
      <w:r w:rsidRPr="004C3E5E">
        <w:rPr>
          <w:rFonts w:ascii="Arial" w:hAnsi="Arial" w:cs="Arial"/>
          <w:sz w:val="18"/>
          <w:szCs w:val="18"/>
        </w:rPr>
        <w:t>Receive and review, within seven days after the close of each payroll period, all prime and subcontractor certified payrolls; conduct and record a sufficient number of interviews with laborers and mechanics on Standard Form 1445, Labor Standards Interview, to insure that contractor employees working at the job site are being paid in accordance with labor provisions of the contract. The initial interviews are to be conducted during the first 30 days of the contract and each 90 days, thereafter (for construction).</w:t>
      </w:r>
    </w:p>
    <w:p w:rsidR="00326D19" w:rsidRPr="00E85DF3" w:rsidRDefault="00326D19" w:rsidP="00326D19">
      <w:pPr>
        <w:pStyle w:val="BodyText"/>
        <w:spacing w:line="249" w:lineRule="auto"/>
        <w:jc w:val="both"/>
        <w:rPr>
          <w:rFonts w:ascii="Arial" w:hAnsi="Arial" w:cs="Arial"/>
          <w:sz w:val="8"/>
          <w:szCs w:val="8"/>
        </w:rPr>
      </w:pPr>
    </w:p>
    <w:p w:rsidR="004C3E5E" w:rsidRDefault="004C3E5E" w:rsidP="00326D19">
      <w:pPr>
        <w:pStyle w:val="BodyText"/>
        <w:numPr>
          <w:ilvl w:val="0"/>
          <w:numId w:val="3"/>
        </w:numPr>
        <w:spacing w:line="249" w:lineRule="auto"/>
        <w:jc w:val="both"/>
        <w:rPr>
          <w:rFonts w:ascii="Arial" w:hAnsi="Arial" w:cs="Arial"/>
          <w:sz w:val="18"/>
          <w:szCs w:val="18"/>
        </w:rPr>
      </w:pPr>
      <w:r w:rsidRPr="00326D19">
        <w:rPr>
          <w:rFonts w:ascii="Arial" w:hAnsi="Arial" w:cs="Arial"/>
          <w:sz w:val="18"/>
          <w:szCs w:val="18"/>
        </w:rPr>
        <w:t>Make recommendations to the CO when it appears there is a need for a change in scope or terms of contract if the contractor has submitted a request for waiver to address non-conformances, Engineering Change Proposals (ECPs) or Value Engineering Change Proposals (VECPs).</w:t>
      </w:r>
    </w:p>
    <w:p w:rsidR="00242B4F" w:rsidRPr="00E85DF3" w:rsidRDefault="00242B4F" w:rsidP="00242B4F">
      <w:pPr>
        <w:pStyle w:val="BodyText"/>
        <w:spacing w:line="249" w:lineRule="auto"/>
        <w:jc w:val="both"/>
        <w:rPr>
          <w:rFonts w:ascii="Arial" w:hAnsi="Arial" w:cs="Arial"/>
          <w:sz w:val="8"/>
          <w:szCs w:val="8"/>
        </w:rPr>
      </w:pPr>
    </w:p>
    <w:p w:rsidR="004C3E5E" w:rsidRPr="00326D19" w:rsidRDefault="004C3E5E" w:rsidP="00326D19">
      <w:pPr>
        <w:pStyle w:val="BodyText"/>
        <w:numPr>
          <w:ilvl w:val="0"/>
          <w:numId w:val="3"/>
        </w:numPr>
        <w:spacing w:line="249" w:lineRule="auto"/>
        <w:jc w:val="both"/>
        <w:rPr>
          <w:rFonts w:ascii="Arial" w:hAnsi="Arial" w:cs="Arial"/>
          <w:sz w:val="18"/>
          <w:szCs w:val="18"/>
        </w:rPr>
      </w:pPr>
      <w:r w:rsidRPr="00326D19">
        <w:rPr>
          <w:rFonts w:ascii="Arial" w:hAnsi="Arial" w:cs="Arial"/>
          <w:sz w:val="18"/>
          <w:szCs w:val="18"/>
        </w:rPr>
        <w:t xml:space="preserve">Ensure adherence to Personnel Security contract security clauses to include contractor onboarding, and </w:t>
      </w:r>
      <w:r w:rsidR="000B4EC6" w:rsidRPr="00326D19">
        <w:rPr>
          <w:rFonts w:ascii="Arial" w:hAnsi="Arial" w:cs="Arial"/>
          <w:sz w:val="18"/>
          <w:szCs w:val="18"/>
        </w:rPr>
        <w:t>of</w:t>
      </w:r>
      <w:r w:rsidR="000B4EC6">
        <w:rPr>
          <w:rFonts w:ascii="Arial" w:hAnsi="Arial" w:cs="Arial"/>
          <w:sz w:val="18"/>
          <w:szCs w:val="18"/>
        </w:rPr>
        <w:t>f</w:t>
      </w:r>
      <w:r w:rsidR="000B4EC6" w:rsidRPr="00326D19">
        <w:rPr>
          <w:rFonts w:ascii="Arial" w:hAnsi="Arial" w:cs="Arial"/>
          <w:sz w:val="18"/>
          <w:szCs w:val="18"/>
        </w:rPr>
        <w:t xml:space="preserve"> boarding</w:t>
      </w:r>
      <w:r w:rsidRPr="00326D19">
        <w:rPr>
          <w:rFonts w:ascii="Arial" w:hAnsi="Arial" w:cs="Arial"/>
          <w:sz w:val="18"/>
          <w:szCs w:val="18"/>
        </w:rPr>
        <w:t xml:space="preserve"> requirements throughout the life of the contract. Responsibilities include approval of background investigation processing for all contract personnel who require access to FAA Facilities, Systems, and/or Sensitive Unclassified Information, credential issuance, roster maintenance of contractor employees and verification that off-boarding actions for each con</w:t>
      </w:r>
      <w:r w:rsidR="00326D19">
        <w:rPr>
          <w:rFonts w:ascii="Arial" w:hAnsi="Arial" w:cs="Arial"/>
          <w:sz w:val="18"/>
          <w:szCs w:val="18"/>
        </w:rPr>
        <w:t xml:space="preserve">tractor employee are completed. </w:t>
      </w:r>
      <w:r w:rsidRPr="00326D19">
        <w:rPr>
          <w:rFonts w:ascii="Arial" w:hAnsi="Arial" w:cs="Arial"/>
          <w:sz w:val="18"/>
          <w:szCs w:val="18"/>
        </w:rPr>
        <w:t xml:space="preserve">The roster of current contract </w:t>
      </w:r>
      <w:r w:rsidRPr="00326D19">
        <w:rPr>
          <w:rFonts w:ascii="Arial" w:hAnsi="Arial" w:cs="Arial"/>
          <w:sz w:val="18"/>
          <w:szCs w:val="18"/>
        </w:rPr>
        <w:lastRenderedPageBreak/>
        <w:t>personnel must be maintained and available to AXP Per</w:t>
      </w:r>
      <w:r w:rsidR="00326D19">
        <w:rPr>
          <w:rFonts w:ascii="Arial" w:hAnsi="Arial" w:cs="Arial"/>
          <w:sz w:val="18"/>
          <w:szCs w:val="18"/>
        </w:rPr>
        <w:t xml:space="preserve">sonnel Security upon request. </w:t>
      </w:r>
      <w:r w:rsidRPr="00326D19">
        <w:rPr>
          <w:rFonts w:ascii="Arial" w:hAnsi="Arial" w:cs="Arial"/>
          <w:sz w:val="18"/>
          <w:szCs w:val="18"/>
        </w:rPr>
        <w:t>Anytime a contractor employee is added or removed from the contract AXP Personnel Security must be notified</w:t>
      </w:r>
      <w:r w:rsidR="00326D19">
        <w:rPr>
          <w:rFonts w:ascii="Arial" w:hAnsi="Arial" w:cs="Arial"/>
          <w:sz w:val="18"/>
          <w:szCs w:val="18"/>
        </w:rPr>
        <w:t xml:space="preserve">. </w:t>
      </w:r>
      <w:r w:rsidRPr="00326D19">
        <w:rPr>
          <w:rFonts w:ascii="Arial" w:hAnsi="Arial" w:cs="Arial"/>
          <w:sz w:val="18"/>
          <w:szCs w:val="18"/>
        </w:rPr>
        <w:t>It is imperative that the COR ensure compliance of the aforementioned contractor employee status to secure the accountability of the FAA contractor workforce.</w:t>
      </w:r>
    </w:p>
    <w:p w:rsidR="004C3E5E" w:rsidRPr="00E85DF3" w:rsidRDefault="004C3E5E" w:rsidP="00326D19">
      <w:pPr>
        <w:pStyle w:val="ListParagraph"/>
        <w:ind w:left="720"/>
        <w:rPr>
          <w:sz w:val="8"/>
          <w:szCs w:val="8"/>
        </w:rPr>
      </w:pPr>
    </w:p>
    <w:p w:rsidR="004C3E5E" w:rsidRDefault="004C3E5E" w:rsidP="00326D19">
      <w:pPr>
        <w:pStyle w:val="BodyText"/>
        <w:numPr>
          <w:ilvl w:val="0"/>
          <w:numId w:val="3"/>
        </w:numPr>
        <w:spacing w:line="249" w:lineRule="auto"/>
        <w:jc w:val="both"/>
        <w:rPr>
          <w:rFonts w:ascii="Arial" w:hAnsi="Arial" w:cs="Arial"/>
          <w:sz w:val="18"/>
          <w:szCs w:val="18"/>
        </w:rPr>
      </w:pPr>
      <w:r w:rsidRPr="00326D19">
        <w:rPr>
          <w:rFonts w:ascii="Arial" w:hAnsi="Arial" w:cs="Arial"/>
          <w:sz w:val="18"/>
          <w:szCs w:val="18"/>
        </w:rPr>
        <w:t>For contracts subject to FAA Order 1600.84 “FAA Defensive Counterintelligence Program”, familiarize themselves with their responsibilities and contractors’ responsibilities as described in the Order, including without limitation cooperating with authorized Defensive Counterintelligence Program (DCIP) inquiries and Counterintelligence (CI) investigations</w:t>
      </w:r>
      <w:r w:rsidR="00326D19">
        <w:rPr>
          <w:rFonts w:ascii="Arial" w:hAnsi="Arial" w:cs="Arial"/>
          <w:sz w:val="18"/>
          <w:szCs w:val="18"/>
        </w:rPr>
        <w:t xml:space="preserve">. </w:t>
      </w:r>
      <w:r w:rsidRPr="00326D19">
        <w:rPr>
          <w:rFonts w:ascii="Arial" w:hAnsi="Arial" w:cs="Arial"/>
          <w:sz w:val="18"/>
          <w:szCs w:val="18"/>
        </w:rPr>
        <w:t>Ensure contractors are aware of their responsibilities as described in FAA Order 1600.84 and the contract.</w:t>
      </w:r>
    </w:p>
    <w:p w:rsidR="00E85DF3" w:rsidRPr="00E85DF3" w:rsidRDefault="00E85DF3" w:rsidP="00E85DF3">
      <w:pPr>
        <w:pStyle w:val="ListParagraph"/>
        <w:rPr>
          <w:rFonts w:ascii="Arial" w:hAnsi="Arial" w:cs="Arial"/>
          <w:sz w:val="8"/>
          <w:szCs w:val="8"/>
        </w:rPr>
      </w:pPr>
    </w:p>
    <w:p w:rsidR="00E85DF3" w:rsidRPr="00E85DF3" w:rsidRDefault="00E85DF3" w:rsidP="00326D19">
      <w:pPr>
        <w:pStyle w:val="BodyText"/>
        <w:numPr>
          <w:ilvl w:val="0"/>
          <w:numId w:val="3"/>
        </w:numPr>
        <w:spacing w:line="249" w:lineRule="auto"/>
        <w:jc w:val="both"/>
        <w:rPr>
          <w:rFonts w:ascii="Arial" w:hAnsi="Arial" w:cs="Arial"/>
          <w:b/>
          <w:i/>
          <w:sz w:val="18"/>
          <w:szCs w:val="18"/>
        </w:rPr>
      </w:pPr>
      <w:r w:rsidRPr="00E85DF3">
        <w:rPr>
          <w:rFonts w:ascii="Arial" w:hAnsi="Arial" w:cs="Arial"/>
          <w:b/>
          <w:i/>
          <w:sz w:val="18"/>
          <w:szCs w:val="18"/>
        </w:rPr>
        <w:t xml:space="preserve">[Insert </w:t>
      </w:r>
      <w:r>
        <w:rPr>
          <w:rFonts w:ascii="Arial" w:hAnsi="Arial" w:cs="Arial"/>
          <w:b/>
          <w:i/>
          <w:sz w:val="18"/>
          <w:szCs w:val="18"/>
        </w:rPr>
        <w:t>a</w:t>
      </w:r>
      <w:r w:rsidRPr="00E85DF3">
        <w:rPr>
          <w:rFonts w:ascii="Arial" w:hAnsi="Arial" w:cs="Arial"/>
          <w:b/>
          <w:i/>
          <w:sz w:val="18"/>
          <w:szCs w:val="18"/>
        </w:rPr>
        <w:t>dditional authorities specific to the contract here]</w:t>
      </w:r>
    </w:p>
    <w:p w:rsidR="00326D19" w:rsidRPr="00326D19" w:rsidRDefault="00326D19" w:rsidP="00326D19">
      <w:pPr>
        <w:pStyle w:val="BodyText"/>
        <w:spacing w:line="249" w:lineRule="auto"/>
        <w:jc w:val="both"/>
        <w:rPr>
          <w:rFonts w:ascii="Arial" w:hAnsi="Arial" w:cs="Arial"/>
          <w:sz w:val="14"/>
          <w:szCs w:val="14"/>
        </w:rPr>
      </w:pPr>
    </w:p>
    <w:p w:rsidR="004C3E5E" w:rsidRPr="00E85DF3" w:rsidRDefault="004C3E5E" w:rsidP="00963E39">
      <w:pPr>
        <w:pStyle w:val="BodyText"/>
        <w:jc w:val="both"/>
        <w:rPr>
          <w:rFonts w:ascii="Arial" w:hAnsi="Arial" w:cs="Arial"/>
          <w:sz w:val="8"/>
          <w:szCs w:val="14"/>
        </w:rPr>
      </w:pPr>
    </w:p>
    <w:p w:rsidR="00326D19" w:rsidRPr="00326D19" w:rsidRDefault="00326D19" w:rsidP="00326D19">
      <w:pPr>
        <w:pStyle w:val="BodyText"/>
        <w:spacing w:before="1"/>
        <w:rPr>
          <w:rFonts w:ascii="Arial Black" w:hAnsi="Arial Black"/>
          <w:color w:val="002060"/>
          <w:sz w:val="18"/>
          <w:szCs w:val="18"/>
        </w:rPr>
      </w:pPr>
      <w:r w:rsidRPr="00326D19">
        <w:rPr>
          <w:rFonts w:ascii="Arial Black" w:hAnsi="Arial Black"/>
          <w:color w:val="002060"/>
          <w:sz w:val="18"/>
          <w:szCs w:val="18"/>
        </w:rPr>
        <w:t>RESPONSIBILITIES:</w:t>
      </w:r>
    </w:p>
    <w:p w:rsidR="00326D19" w:rsidRPr="00326D19" w:rsidRDefault="00326D19" w:rsidP="00326D19">
      <w:pPr>
        <w:pStyle w:val="BodyText"/>
        <w:spacing w:before="1"/>
        <w:jc w:val="both"/>
        <w:rPr>
          <w:rFonts w:ascii="Arial" w:hAnsi="Arial" w:cs="Arial"/>
          <w:sz w:val="18"/>
          <w:szCs w:val="18"/>
        </w:rPr>
      </w:pPr>
      <w:r w:rsidRPr="00326D19">
        <w:rPr>
          <w:rFonts w:ascii="Arial" w:hAnsi="Arial" w:cs="Arial"/>
          <w:sz w:val="18"/>
          <w:szCs w:val="18"/>
        </w:rPr>
        <w:t>As COR, you have the responsibility to:</w:t>
      </w:r>
    </w:p>
    <w:p w:rsidR="00326D19" w:rsidRDefault="00326D19" w:rsidP="00326D19">
      <w:pPr>
        <w:pStyle w:val="BodyText"/>
        <w:numPr>
          <w:ilvl w:val="0"/>
          <w:numId w:val="5"/>
        </w:numPr>
        <w:spacing w:line="249" w:lineRule="auto"/>
        <w:jc w:val="both"/>
        <w:rPr>
          <w:rFonts w:ascii="Arial" w:hAnsi="Arial" w:cs="Arial"/>
          <w:sz w:val="18"/>
          <w:szCs w:val="18"/>
        </w:rPr>
      </w:pPr>
      <w:r w:rsidRPr="00326D19">
        <w:rPr>
          <w:rFonts w:ascii="Arial" w:hAnsi="Arial" w:cs="Arial"/>
          <w:sz w:val="18"/>
          <w:szCs w:val="18"/>
        </w:rPr>
        <w:t>Be familiar with and understand contract requirements (SOW, specification, CLINs and work breakdown structure), and implications of contractor performance to contract requirements.</w:t>
      </w:r>
    </w:p>
    <w:p w:rsidR="00326D19" w:rsidRPr="00E85DF3" w:rsidRDefault="00326D19" w:rsidP="00326D19">
      <w:pPr>
        <w:pStyle w:val="BodyText"/>
        <w:spacing w:line="249" w:lineRule="auto"/>
        <w:ind w:left="720"/>
        <w:jc w:val="both"/>
        <w:rPr>
          <w:rFonts w:ascii="Arial" w:hAnsi="Arial" w:cs="Arial"/>
          <w:sz w:val="8"/>
          <w:szCs w:val="14"/>
        </w:rPr>
      </w:pPr>
    </w:p>
    <w:p w:rsidR="00326D19" w:rsidRPr="00326D19" w:rsidRDefault="00326D19" w:rsidP="00326D19">
      <w:pPr>
        <w:pStyle w:val="BodyText"/>
        <w:numPr>
          <w:ilvl w:val="0"/>
          <w:numId w:val="5"/>
        </w:numPr>
        <w:spacing w:line="249" w:lineRule="auto"/>
        <w:jc w:val="both"/>
        <w:rPr>
          <w:rFonts w:ascii="Arial" w:hAnsi="Arial" w:cs="Arial"/>
          <w:sz w:val="18"/>
          <w:szCs w:val="18"/>
        </w:rPr>
      </w:pPr>
      <w:r w:rsidRPr="00326D19">
        <w:rPr>
          <w:rFonts w:ascii="Arial" w:hAnsi="Arial" w:cs="Arial"/>
          <w:sz w:val="18"/>
          <w:szCs w:val="18"/>
        </w:rPr>
        <w:t>Keep the CO informed of any technical or contractual difficulties encountered, progress of the work and potential problem areas under the contract.</w:t>
      </w:r>
    </w:p>
    <w:p w:rsidR="00326D19" w:rsidRPr="00E85DF3" w:rsidRDefault="00326D19" w:rsidP="00326D19">
      <w:pPr>
        <w:pStyle w:val="BodyText"/>
        <w:spacing w:line="249" w:lineRule="auto"/>
        <w:ind w:left="720"/>
        <w:jc w:val="both"/>
        <w:rPr>
          <w:rFonts w:ascii="Arial" w:hAnsi="Arial" w:cs="Arial"/>
          <w:sz w:val="8"/>
          <w:szCs w:val="14"/>
        </w:rPr>
      </w:pPr>
    </w:p>
    <w:p w:rsidR="00326D19" w:rsidRDefault="00326D19" w:rsidP="00326D19">
      <w:pPr>
        <w:pStyle w:val="BodyText"/>
        <w:numPr>
          <w:ilvl w:val="0"/>
          <w:numId w:val="5"/>
        </w:numPr>
        <w:spacing w:line="249" w:lineRule="auto"/>
        <w:jc w:val="both"/>
        <w:rPr>
          <w:rFonts w:ascii="Arial" w:hAnsi="Arial" w:cs="Arial"/>
          <w:sz w:val="18"/>
          <w:szCs w:val="18"/>
        </w:rPr>
      </w:pPr>
      <w:r w:rsidRPr="00326D19">
        <w:rPr>
          <w:rFonts w:ascii="Arial" w:hAnsi="Arial" w:cs="Arial"/>
          <w:sz w:val="18"/>
          <w:szCs w:val="18"/>
        </w:rPr>
        <w:t>Report to the CO instances of contractor or subcontractor discrimination against any employee or applicant for employment because of race, creed, color, or national origin, or failure to take affirmative action to prevent such discrimination.</w:t>
      </w:r>
    </w:p>
    <w:p w:rsidR="00326D19" w:rsidRPr="00E85DF3" w:rsidRDefault="00326D19" w:rsidP="00326D19">
      <w:pPr>
        <w:pStyle w:val="BodyText"/>
        <w:spacing w:line="249" w:lineRule="auto"/>
        <w:jc w:val="both"/>
        <w:rPr>
          <w:rFonts w:ascii="Arial" w:hAnsi="Arial" w:cs="Arial"/>
          <w:sz w:val="8"/>
          <w:szCs w:val="14"/>
        </w:rPr>
      </w:pPr>
    </w:p>
    <w:p w:rsidR="00326D19" w:rsidRDefault="00326D19" w:rsidP="00326D19">
      <w:pPr>
        <w:pStyle w:val="BodyText"/>
        <w:numPr>
          <w:ilvl w:val="0"/>
          <w:numId w:val="5"/>
        </w:numPr>
        <w:spacing w:line="249" w:lineRule="auto"/>
        <w:jc w:val="both"/>
        <w:rPr>
          <w:rFonts w:ascii="Arial" w:hAnsi="Arial" w:cs="Arial"/>
          <w:sz w:val="18"/>
          <w:szCs w:val="18"/>
        </w:rPr>
      </w:pPr>
      <w:r w:rsidRPr="00326D19">
        <w:rPr>
          <w:rFonts w:ascii="Arial" w:hAnsi="Arial" w:cs="Arial"/>
          <w:sz w:val="18"/>
          <w:szCs w:val="18"/>
        </w:rPr>
        <w:t>Comply with all COR training requirements.</w:t>
      </w:r>
    </w:p>
    <w:p w:rsidR="00326D19" w:rsidRPr="00E85DF3" w:rsidRDefault="00326D19" w:rsidP="00326D19">
      <w:pPr>
        <w:pStyle w:val="BodyText"/>
        <w:spacing w:line="249" w:lineRule="auto"/>
        <w:jc w:val="both"/>
        <w:rPr>
          <w:rFonts w:ascii="Arial" w:hAnsi="Arial" w:cs="Arial"/>
          <w:sz w:val="8"/>
          <w:szCs w:val="14"/>
        </w:rPr>
      </w:pPr>
    </w:p>
    <w:p w:rsidR="00326D19" w:rsidRDefault="00326D19" w:rsidP="00326D19">
      <w:pPr>
        <w:pStyle w:val="BodyText"/>
        <w:numPr>
          <w:ilvl w:val="0"/>
          <w:numId w:val="5"/>
        </w:numPr>
        <w:spacing w:line="249" w:lineRule="auto"/>
        <w:jc w:val="both"/>
        <w:rPr>
          <w:rFonts w:ascii="Arial" w:hAnsi="Arial" w:cs="Arial"/>
          <w:sz w:val="18"/>
          <w:szCs w:val="18"/>
        </w:rPr>
      </w:pPr>
      <w:r w:rsidRPr="00326D19">
        <w:rPr>
          <w:rFonts w:ascii="Arial" w:hAnsi="Arial" w:cs="Arial"/>
          <w:sz w:val="18"/>
          <w:szCs w:val="18"/>
        </w:rPr>
        <w:t>Establish a technical performance review program for evaluation of the contractor’s work.</w:t>
      </w:r>
    </w:p>
    <w:p w:rsidR="00A6311D" w:rsidRPr="00E85DF3" w:rsidRDefault="00A6311D" w:rsidP="00A6311D">
      <w:pPr>
        <w:pStyle w:val="ListParagrap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Coordinate with CO whether support contractors have signed Non-disclosure of-Information and Conflict-of Interest Agreements.</w:t>
      </w:r>
    </w:p>
    <w:p w:rsidR="00B95A72" w:rsidRPr="00E85DF3" w:rsidRDefault="00B95A72" w:rsidP="00B95A72">
      <w:pPr>
        <w:pStyle w:val="BodyText"/>
        <w:spacing w:line="249" w:lineRule="auto"/>
        <w:jc w:val="both"/>
        <w:rPr>
          <w:rFonts w:ascii="Arial" w:hAnsi="Arial" w:cs="Arial"/>
          <w:sz w:val="8"/>
          <w:szCs w:val="14"/>
        </w:rPr>
      </w:pPr>
    </w:p>
    <w:p w:rsidR="00B95A72" w:rsidRP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Review the Contractor’s performance of the technical requirements of the contract according to the contract terms, funding, conditions, and specifications. Notify the CO, in writing, of any indication that the terms of the contract are not being met.</w:t>
      </w:r>
    </w:p>
    <w:p w:rsidR="00B95A72" w:rsidRPr="00E85DF3" w:rsidRDefault="00B95A72" w:rsidP="00B95A72">
      <w:pPr>
        <w:pStyle w:val="BodyText"/>
        <w:spacing w:line="249" w:lineRule="auto"/>
        <w:ind w:left="720"/>
        <w:jc w:val="both"/>
        <w:rPr>
          <w:rFonts w:ascii="Arial" w:hAnsi="Arial" w:cs="Arial"/>
          <w:sz w:val="8"/>
          <w:szCs w:val="14"/>
        </w:rPr>
      </w:pPr>
    </w:p>
    <w:p w:rsidR="00B95A72" w:rsidRP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Report any observed fraud, waste, or inefficiencies to the CO.</w:t>
      </w:r>
    </w:p>
    <w:p w:rsidR="00B95A72" w:rsidRPr="00E85DF3" w:rsidRDefault="00B95A72" w:rsidP="00B95A72">
      <w:pPr>
        <w:pStyle w:val="BodyText"/>
        <w:spacing w:line="249" w:lineRule="auto"/>
        <w:ind w:left="720"/>
        <w:jc w:val="both"/>
        <w:rPr>
          <w:rFonts w:ascii="Arial" w:hAnsi="Arial" w:cs="Arial"/>
          <w:sz w:val="8"/>
          <w:szCs w:val="14"/>
        </w:rPr>
      </w:pPr>
    </w:p>
    <w:p w:rsidR="00B95A72" w:rsidRPr="00E85DF3" w:rsidRDefault="00B95A72" w:rsidP="00B95A72">
      <w:pPr>
        <w:pStyle w:val="BodyText"/>
        <w:numPr>
          <w:ilvl w:val="0"/>
          <w:numId w:val="5"/>
        </w:numPr>
        <w:spacing w:line="249" w:lineRule="auto"/>
        <w:jc w:val="both"/>
        <w:rPr>
          <w:rFonts w:ascii="Arial" w:hAnsi="Arial" w:cs="Arial"/>
          <w:sz w:val="18"/>
          <w:szCs w:val="18"/>
        </w:rPr>
      </w:pPr>
      <w:r w:rsidRPr="00E85DF3">
        <w:rPr>
          <w:rFonts w:ascii="Arial" w:hAnsi="Arial" w:cs="Arial"/>
          <w:sz w:val="18"/>
          <w:szCs w:val="18"/>
        </w:rPr>
        <w:t xml:space="preserve">Maintain liaison and direct communications with the contractor and the CO. Meet with the contractor or its designated representative at </w:t>
      </w:r>
      <w:r w:rsidRPr="00E85DF3">
        <w:rPr>
          <w:rFonts w:ascii="Arial" w:hAnsi="Arial" w:cs="Arial"/>
          <w:sz w:val="18"/>
          <w:szCs w:val="18"/>
        </w:rPr>
        <w:lastRenderedPageBreak/>
        <w:t>the beginning of the contract to discuss working methods and scheduling and as otherwise needed. Also serve as the contact through which the contractor can relay questions and problems of a technical</w:t>
      </w:r>
      <w:r w:rsidRPr="00E85DF3">
        <w:rPr>
          <w:rFonts w:ascii="Arial" w:hAnsi="Arial" w:cs="Arial"/>
          <w:spacing w:val="-1"/>
          <w:sz w:val="18"/>
          <w:szCs w:val="18"/>
        </w:rPr>
        <w:t xml:space="preserve"> </w:t>
      </w:r>
      <w:r w:rsidRPr="00E85DF3">
        <w:rPr>
          <w:rFonts w:ascii="Arial" w:hAnsi="Arial" w:cs="Arial"/>
          <w:sz w:val="18"/>
          <w:szCs w:val="18"/>
        </w:rPr>
        <w:t>nature to the CO.</w:t>
      </w:r>
    </w:p>
    <w:p w:rsidR="00B95A72" w:rsidRPr="00E85DF3" w:rsidRDefault="00B95A72" w:rsidP="00B95A72">
      <w:pPr>
        <w:pStyle w:val="BodyText"/>
        <w:spacing w:before="3"/>
        <w:ind w:left="540"/>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Draft technical portions of CO letters to the contractor.</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Ensure appropriate confidentiality of contractor submissions with proprietary markings.</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Review and evaluate the technical aspects of contractor proposals and furnish evaluation comments and recommendations to the CO.</w:t>
      </w:r>
    </w:p>
    <w:p w:rsidR="00242B4F" w:rsidRPr="00E85DF3" w:rsidRDefault="00242B4F" w:rsidP="00242B4F">
      <w:pPr>
        <w:pStyle w:val="BodyText"/>
        <w:spacing w:line="249" w:lineRule="auto"/>
        <w:jc w:val="both"/>
        <w:rPr>
          <w:rFonts w:ascii="Arial" w:hAnsi="Arial" w:cs="Arial"/>
          <w:sz w:val="12"/>
          <w:szCs w:val="18"/>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Assist the CO in negotiating supplemental agreements.</w:t>
      </w:r>
    </w:p>
    <w:p w:rsidR="00B95A72" w:rsidRPr="00B95A72" w:rsidRDefault="00B95A72" w:rsidP="00B95A72">
      <w:pPr>
        <w:pStyle w:val="BodyText"/>
        <w:spacing w:line="249" w:lineRule="auto"/>
        <w:ind w:left="720"/>
        <w:jc w:val="both"/>
        <w:rPr>
          <w:rFonts w:ascii="Arial" w:hAnsi="Arial" w:cs="Arial"/>
          <w:sz w:val="14"/>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Advise the CO on contractual matters of a technical nature.</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Recommend needed change orders to the CO when in the best interest of the Government.</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Inform the CO as to the status and progress of performance under the contract. For contracts subject to Contractor Performance Assessment and Reporting System (CPARS) requirements, complete contractor performance evaluations with documentation and justification as required.</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Alert the CO to any potential or existing problems</w:t>
      </w:r>
      <w:r>
        <w:rPr>
          <w:rFonts w:ascii="Arial" w:hAnsi="Arial" w:cs="Arial"/>
          <w:sz w:val="18"/>
          <w:szCs w:val="18"/>
        </w:rPr>
        <w:t>.</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Submit reports the CO requires to perform his/her duties.</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Provide the CO a copy of all technical correspondence with the contractor.</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In the absence of need for or presence of Quality Reliability Officer (QRO), inspect contract deliverables for conformance to the contract specifications and accept or reject them.</w:t>
      </w:r>
    </w:p>
    <w:p w:rsidR="00B95A72" w:rsidRPr="00E85DF3" w:rsidRDefault="00B95A72" w:rsidP="00B95A72">
      <w:pPr>
        <w:pStyle w:val="BodyText"/>
        <w:spacing w:line="249" w:lineRule="auto"/>
        <w:jc w:val="both"/>
        <w:rPr>
          <w:rFonts w:ascii="Arial" w:hAnsi="Arial" w:cs="Arial"/>
          <w:sz w:val="8"/>
          <w:szCs w:val="14"/>
        </w:rPr>
      </w:pPr>
    </w:p>
    <w:p w:rsidR="00B95A72" w:rsidRP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Furnish copies of written communication between you and the contractor to the CO.</w:t>
      </w:r>
    </w:p>
    <w:p w:rsidR="00B95A72" w:rsidRPr="00E85DF3" w:rsidRDefault="00B95A72" w:rsidP="00B95A72">
      <w:pPr>
        <w:pStyle w:val="BodyText"/>
        <w:spacing w:line="249" w:lineRule="auto"/>
        <w:ind w:left="720"/>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Furnish information on contractor performance as input to the past performance data base or as otherwise requested by the CO.</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Report any discrepancies in payment vouchers or invoices to the CO. Provide documentation to support the representation. Advise the CO regarding the disposition of inactive obligations.</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Maintain a file of all correspondence, data, submittals, and deliverable documents initiated or received by you in connection with subject contract.</w:t>
      </w:r>
    </w:p>
    <w:p w:rsidR="00B95A72" w:rsidRPr="00E85DF3" w:rsidRDefault="00B95A72" w:rsidP="00B95A7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Maintain an arms-length relationship with the contractor.</w:t>
      </w:r>
    </w:p>
    <w:p w:rsidR="00B95A72" w:rsidRPr="00E85DF3" w:rsidRDefault="00B95A72" w:rsidP="00B95A72">
      <w:pPr>
        <w:pStyle w:val="ListParagrap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lastRenderedPageBreak/>
        <w:t>Practice claims avoidance, halting unauthorized accelerated production and/or directions of other Government employees.</w:t>
      </w:r>
    </w:p>
    <w:p w:rsidR="00B95A72" w:rsidRPr="00E85DF3" w:rsidRDefault="00B95A72" w:rsidP="00B95A72">
      <w:pPr>
        <w:pStyle w:val="BodyText"/>
        <w:spacing w:line="249" w:lineRule="auto"/>
        <w:jc w:val="both"/>
        <w:rPr>
          <w:rFonts w:ascii="Arial" w:hAnsi="Arial" w:cs="Arial"/>
          <w:sz w:val="8"/>
          <w:szCs w:val="14"/>
        </w:rPr>
      </w:pPr>
    </w:p>
    <w:p w:rsidR="00B95A72" w:rsidRP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Review all contractor-furnished reports, including any earned value management reports when appropriate.</w:t>
      </w:r>
    </w:p>
    <w:p w:rsidR="00B95A72" w:rsidRPr="00E85DF3" w:rsidRDefault="00B95A72" w:rsidP="00297D82">
      <w:pPr>
        <w:pStyle w:val="BodyText"/>
        <w:spacing w:line="249" w:lineRule="auto"/>
        <w:ind w:left="720"/>
        <w:jc w:val="both"/>
        <w:rPr>
          <w:rFonts w:ascii="Arial" w:hAnsi="Arial" w:cs="Arial"/>
          <w:sz w:val="8"/>
          <w:szCs w:val="14"/>
        </w:rPr>
      </w:pPr>
    </w:p>
    <w:p w:rsidR="00297D82" w:rsidRDefault="00B95A72" w:rsidP="00297D8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Conduct business with industry in a manner that is above reproach.</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Advise the CO of any questions regarding vouchers or invoices so that they may be brought to the contractor's attention and resolved in a timely manner if possible.</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Perform acceptance by 3-Way matching of goods/services in PRISM.</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Seek guidance from the CO for specific situations not covered in this delegation.</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Report through normal administrative channels to the DOT Inspector General and to the CO any evidence of prime or subcontractor kickback, attempt to bribe, or other suspected fraudulent behavior.</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B95A72">
      <w:pPr>
        <w:pStyle w:val="BodyText"/>
        <w:numPr>
          <w:ilvl w:val="0"/>
          <w:numId w:val="5"/>
        </w:numPr>
        <w:spacing w:line="249" w:lineRule="auto"/>
        <w:jc w:val="both"/>
        <w:rPr>
          <w:rFonts w:ascii="Arial" w:hAnsi="Arial" w:cs="Arial"/>
          <w:sz w:val="18"/>
          <w:szCs w:val="18"/>
        </w:rPr>
      </w:pPr>
      <w:r w:rsidRPr="00B95A72">
        <w:rPr>
          <w:rFonts w:ascii="Arial" w:hAnsi="Arial" w:cs="Arial"/>
          <w:sz w:val="18"/>
          <w:szCs w:val="18"/>
        </w:rPr>
        <w:t>As required by FAA Order 1600.72A (or the latest version) ensure contractor employee completion of Security Awareness Virtual Initiative (SAVI) training as provided on the FAA Electronic Learning Management System (eLMS). This training is required within 90 days of reporting for work and annually thereafter. Provide a report to the AXP on an annual basis indicating each contractor completing the training. The report will indicate the name of the contractor, type of training received, and date training was received.</w:t>
      </w:r>
    </w:p>
    <w:p w:rsidR="00242B4F" w:rsidRPr="00242B4F" w:rsidRDefault="00242B4F" w:rsidP="00242B4F">
      <w:pPr>
        <w:pStyle w:val="BodyText"/>
        <w:spacing w:line="249" w:lineRule="auto"/>
        <w:jc w:val="both"/>
        <w:rPr>
          <w:rFonts w:ascii="Arial" w:hAnsi="Arial" w:cs="Arial"/>
          <w:sz w:val="14"/>
          <w:szCs w:val="14"/>
        </w:rPr>
      </w:pPr>
    </w:p>
    <w:p w:rsidR="00B95A72" w:rsidRPr="00B95A72" w:rsidRDefault="00B95A72" w:rsidP="00B95A72">
      <w:pPr>
        <w:pStyle w:val="BodyText"/>
        <w:spacing w:before="1"/>
        <w:rPr>
          <w:rFonts w:ascii="Arial Black" w:hAnsi="Arial Black"/>
          <w:color w:val="002060"/>
          <w:sz w:val="18"/>
          <w:szCs w:val="18"/>
        </w:rPr>
      </w:pPr>
      <w:r w:rsidRPr="00B95A72">
        <w:rPr>
          <w:rFonts w:ascii="Arial Black" w:hAnsi="Arial Black"/>
          <w:color w:val="002060"/>
          <w:sz w:val="18"/>
          <w:szCs w:val="18"/>
        </w:rPr>
        <w:t>ADDITIONAL RESPONSIBILITIES (Check off if applicable)</w:t>
      </w: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Protect the Government's interests in actual performance of the work by seeing that work is accomplished according to the specifications, drawings, and contract (for construction).</w:t>
      </w:r>
    </w:p>
    <w:p w:rsidR="00242B4F" w:rsidRPr="00E85DF3" w:rsidRDefault="00242B4F" w:rsidP="00242B4F">
      <w:pPr>
        <w:pStyle w:val="BodyText"/>
        <w:spacing w:line="249" w:lineRule="auto"/>
        <w:ind w:left="720"/>
        <w:jc w:val="both"/>
        <w:rPr>
          <w:rFonts w:ascii="Arial" w:hAnsi="Arial" w:cs="Arial"/>
          <w:sz w:val="8"/>
          <w:szCs w:val="18"/>
        </w:rPr>
      </w:pP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Determine the amount and quality of the several kinds of work performed and materials furnished which are to be paid under the monthly progress payments.</w:t>
      </w:r>
    </w:p>
    <w:p w:rsidR="00297D82" w:rsidRPr="00E85DF3" w:rsidRDefault="00297D82" w:rsidP="00297D82">
      <w:pPr>
        <w:pStyle w:val="BodyText"/>
        <w:spacing w:line="249" w:lineRule="auto"/>
        <w:ind w:left="720"/>
        <w:jc w:val="both"/>
        <w:rPr>
          <w:rFonts w:ascii="Arial" w:hAnsi="Arial" w:cs="Arial"/>
          <w:sz w:val="8"/>
          <w:szCs w:val="14"/>
        </w:rPr>
      </w:pP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Send the contractor's receipt for Government property.</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Furnish the CO requests for waivers (whether generated by Government or contractor personnel) along with supporting paperwork.</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Evaluate progress payment requests against the contractor’s efforts including schedule, quality, performance, and the general progress of the contract.</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Assist in the analyses of Engineering Change Proposals (ECPs) and Value Engineering Change Proposals (VECPs), validating and calculating estimated savings and the contractor’s share for VECPs.</w:t>
      </w:r>
    </w:p>
    <w:p w:rsidR="00297D82" w:rsidRPr="00E85DF3" w:rsidRDefault="00297D82" w:rsidP="00297D82">
      <w:pPr>
        <w:pStyle w:val="BodyText"/>
        <w:spacing w:line="249" w:lineRule="auto"/>
        <w:jc w:val="both"/>
        <w:rPr>
          <w:rFonts w:ascii="Arial" w:hAnsi="Arial" w:cs="Arial"/>
          <w:sz w:val="8"/>
          <w:szCs w:val="14"/>
        </w:rPr>
      </w:pPr>
    </w:p>
    <w:p w:rsidR="00B95A72" w:rsidRDefault="00B95A72" w:rsidP="00297D82">
      <w:pPr>
        <w:pStyle w:val="BodyText"/>
        <w:numPr>
          <w:ilvl w:val="0"/>
          <w:numId w:val="6"/>
        </w:numPr>
        <w:spacing w:line="249" w:lineRule="auto"/>
        <w:jc w:val="both"/>
        <w:rPr>
          <w:rFonts w:ascii="Arial" w:hAnsi="Arial" w:cs="Arial"/>
          <w:sz w:val="18"/>
          <w:szCs w:val="18"/>
        </w:rPr>
      </w:pPr>
      <w:r w:rsidRPr="00297D82">
        <w:rPr>
          <w:rFonts w:ascii="Arial" w:hAnsi="Arial" w:cs="Arial"/>
          <w:sz w:val="18"/>
          <w:szCs w:val="18"/>
        </w:rPr>
        <w:t>Ensure administration of Government furnished property.</w:t>
      </w:r>
    </w:p>
    <w:p w:rsidR="00E85DF3" w:rsidRPr="00E85DF3" w:rsidRDefault="00E85DF3" w:rsidP="00E85DF3">
      <w:pPr>
        <w:pStyle w:val="ListParagraph"/>
        <w:rPr>
          <w:rFonts w:ascii="Arial" w:hAnsi="Arial" w:cs="Arial"/>
          <w:sz w:val="12"/>
          <w:szCs w:val="18"/>
        </w:rPr>
      </w:pPr>
    </w:p>
    <w:p w:rsidR="00B95A72" w:rsidRPr="00185C68" w:rsidRDefault="00E85DF3" w:rsidP="00FD5627">
      <w:pPr>
        <w:pStyle w:val="BodyText"/>
        <w:numPr>
          <w:ilvl w:val="0"/>
          <w:numId w:val="6"/>
        </w:numPr>
        <w:spacing w:line="249" w:lineRule="auto"/>
        <w:jc w:val="both"/>
        <w:rPr>
          <w:rFonts w:ascii="Arial" w:hAnsi="Arial" w:cs="Arial"/>
          <w:sz w:val="8"/>
          <w:szCs w:val="14"/>
        </w:rPr>
      </w:pPr>
      <w:r w:rsidRPr="00185C68">
        <w:rPr>
          <w:rFonts w:ascii="Arial" w:hAnsi="Arial" w:cs="Arial"/>
          <w:b/>
          <w:i/>
          <w:sz w:val="18"/>
          <w:szCs w:val="18"/>
        </w:rPr>
        <w:t>[Insert additional responsibilities specific to the contract here]</w:t>
      </w:r>
    </w:p>
    <w:p w:rsidR="00185C68" w:rsidRDefault="00185C68" w:rsidP="00185C68">
      <w:pPr>
        <w:pStyle w:val="ListParagraph"/>
        <w:rPr>
          <w:rFonts w:ascii="Arial" w:hAnsi="Arial" w:cs="Arial"/>
          <w:sz w:val="8"/>
          <w:szCs w:val="14"/>
        </w:rPr>
      </w:pPr>
    </w:p>
    <w:p w:rsidR="006A78D3" w:rsidRPr="006A78D3" w:rsidRDefault="006A78D3" w:rsidP="006A78D3">
      <w:pPr>
        <w:pStyle w:val="BodyText"/>
        <w:spacing w:before="1"/>
        <w:rPr>
          <w:rFonts w:ascii="Arial Black" w:hAnsi="Arial Black"/>
          <w:color w:val="002060"/>
          <w:sz w:val="18"/>
          <w:szCs w:val="18"/>
        </w:rPr>
      </w:pPr>
      <w:bookmarkStart w:id="0" w:name="_GoBack"/>
      <w:bookmarkEnd w:id="0"/>
      <w:r w:rsidRPr="006A78D3">
        <w:rPr>
          <w:rFonts w:ascii="Arial Black" w:hAnsi="Arial Black"/>
          <w:color w:val="002060"/>
          <w:sz w:val="18"/>
          <w:szCs w:val="18"/>
        </w:rPr>
        <w:t>LIMITATIONS:</w:t>
      </w:r>
    </w:p>
    <w:p w:rsidR="006A78D3" w:rsidRPr="006A78D3" w:rsidRDefault="006A78D3" w:rsidP="000B4EC6">
      <w:pPr>
        <w:pStyle w:val="BodyText"/>
        <w:jc w:val="both"/>
        <w:rPr>
          <w:rFonts w:ascii="Arial" w:hAnsi="Arial" w:cs="Arial"/>
          <w:sz w:val="18"/>
          <w:szCs w:val="18"/>
        </w:rPr>
      </w:pPr>
      <w:r w:rsidRPr="006A78D3">
        <w:rPr>
          <w:rFonts w:ascii="Arial" w:hAnsi="Arial" w:cs="Arial"/>
          <w:sz w:val="18"/>
          <w:szCs w:val="18"/>
        </w:rPr>
        <w:t>As</w:t>
      </w:r>
      <w:r w:rsidRPr="006A78D3">
        <w:rPr>
          <w:rFonts w:ascii="Arial" w:hAnsi="Arial" w:cs="Arial"/>
          <w:spacing w:val="-2"/>
          <w:sz w:val="18"/>
          <w:szCs w:val="18"/>
        </w:rPr>
        <w:t xml:space="preserve"> </w:t>
      </w:r>
      <w:r w:rsidRPr="006A78D3">
        <w:rPr>
          <w:rFonts w:ascii="Arial" w:hAnsi="Arial" w:cs="Arial"/>
          <w:sz w:val="18"/>
          <w:szCs w:val="18"/>
        </w:rPr>
        <w:t>COR, you must not:</w:t>
      </w: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Make or give the appearance of being able to make contractual commitments outside the scope of the contract or execute or agree to modifications or take actions that would commit the Government to a change in contract price, quality, quantity, or delivery schedule.</w:t>
      </w:r>
    </w:p>
    <w:p w:rsidR="006A78D3" w:rsidRPr="00E85DF3" w:rsidRDefault="006A78D3" w:rsidP="006A78D3">
      <w:pPr>
        <w:pStyle w:val="BodyText"/>
        <w:spacing w:line="249" w:lineRule="auto"/>
        <w:ind w:left="720"/>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Sign any changes or modifications to contracts, agreements, or orders.</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Make determinations regarding issues of contractor liability that may arise during contract performance. Such issues should be referred to the Contracting Officer.</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Take part in a labor controversy or dispute involving the contractor or its employees.</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Direct the contractor on how to perform the work.</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If applicable, issue stop-work orders (see exception listed under “Additional Authorities” listed above).</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Supervise contractor employees implicitly or explicitly in a way that could constitute personal services.</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Engage in conduct prejudicial to the Government.</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Use public office for gain.</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Impede Government efficiency or economy.</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Lose independence or impartiality.</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Make a Government decision outside official channels.</w:t>
      </w:r>
    </w:p>
    <w:p w:rsidR="006A78D3" w:rsidRPr="00E85DF3" w:rsidRDefault="006A78D3" w:rsidP="006A78D3">
      <w:pPr>
        <w:pStyle w:val="BodyText"/>
        <w:spacing w:line="249" w:lineRule="auto"/>
        <w:jc w:val="both"/>
        <w:rPr>
          <w:rFonts w:ascii="Arial" w:hAnsi="Arial" w:cs="Arial"/>
          <w:sz w:val="8"/>
          <w:szCs w:val="12"/>
        </w:rPr>
      </w:pPr>
    </w:p>
    <w:p w:rsid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Affect adversely the public’s confidence in the Government.</w:t>
      </w:r>
    </w:p>
    <w:p w:rsidR="006A78D3" w:rsidRPr="00E85DF3" w:rsidRDefault="006A78D3" w:rsidP="006A78D3">
      <w:pPr>
        <w:pStyle w:val="BodyText"/>
        <w:spacing w:line="249" w:lineRule="auto"/>
        <w:jc w:val="both"/>
        <w:rPr>
          <w:rFonts w:ascii="Arial" w:hAnsi="Arial" w:cs="Arial"/>
          <w:sz w:val="8"/>
          <w:szCs w:val="12"/>
        </w:rPr>
      </w:pPr>
    </w:p>
    <w:p w:rsidR="006A78D3" w:rsidRP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The duties and responsibilities set forth herein are not intended to be all-inclusive. As COR, you must consult with the CO when there are questions about your authority. This delegation remains in effect for the duration of the contract unless revoked in writing by the CO. You are not authorized to re</w:t>
      </w:r>
      <w:r>
        <w:rPr>
          <w:rFonts w:ascii="Arial" w:hAnsi="Arial" w:cs="Arial"/>
          <w:sz w:val="18"/>
          <w:szCs w:val="18"/>
        </w:rPr>
        <w:t>-</w:t>
      </w:r>
      <w:r w:rsidRPr="006A78D3">
        <w:rPr>
          <w:rFonts w:ascii="Arial" w:hAnsi="Arial" w:cs="Arial"/>
          <w:sz w:val="18"/>
          <w:szCs w:val="18"/>
        </w:rPr>
        <w:t xml:space="preserve">delegate your </w:t>
      </w:r>
      <w:r w:rsidRPr="00E85DF3">
        <w:rPr>
          <w:rFonts w:ascii="Arial" w:hAnsi="Arial" w:cs="Arial"/>
          <w:sz w:val="18"/>
          <w:szCs w:val="18"/>
        </w:rPr>
        <w:t>authority. If you have any questions concerning your role as COR, please contact me at</w:t>
      </w:r>
      <w:r w:rsidR="000B4EC6" w:rsidRPr="00E85DF3">
        <w:rPr>
          <w:rFonts w:ascii="Arial" w:hAnsi="Arial" w:cs="Arial"/>
          <w:sz w:val="18"/>
          <w:szCs w:val="18"/>
        </w:rPr>
        <w:t xml:space="preserve"> </w:t>
      </w:r>
      <w:r w:rsidR="000B4EC6" w:rsidRPr="00E85DF3">
        <w:rPr>
          <w:rFonts w:ascii="Arial" w:hAnsi="Arial" w:cs="Arial"/>
          <w:b/>
          <w:i/>
          <w:sz w:val="18"/>
          <w:szCs w:val="18"/>
        </w:rPr>
        <w:t>[contracting.officer@faa.gov]</w:t>
      </w:r>
      <w:r w:rsidR="000B4EC6" w:rsidRPr="00E85DF3">
        <w:rPr>
          <w:rFonts w:ascii="Arial" w:hAnsi="Arial" w:cs="Arial"/>
          <w:sz w:val="18"/>
          <w:szCs w:val="18"/>
        </w:rPr>
        <w:t xml:space="preserve"> or </w:t>
      </w:r>
      <w:r w:rsidR="000B4EC6" w:rsidRPr="00E85DF3">
        <w:rPr>
          <w:rFonts w:ascii="Arial" w:hAnsi="Arial" w:cs="Arial"/>
          <w:b/>
          <w:i/>
          <w:sz w:val="18"/>
          <w:szCs w:val="18"/>
        </w:rPr>
        <w:t>[Insert phone number]</w:t>
      </w:r>
      <w:r w:rsidR="000B4EC6" w:rsidRPr="00E85DF3">
        <w:rPr>
          <w:rFonts w:ascii="Arial" w:hAnsi="Arial" w:cs="Arial"/>
          <w:sz w:val="18"/>
          <w:szCs w:val="18"/>
        </w:rPr>
        <w:t>.</w:t>
      </w:r>
      <w:r w:rsidR="000B4EC6">
        <w:rPr>
          <w:rFonts w:ascii="Arial" w:hAnsi="Arial" w:cs="Arial"/>
          <w:sz w:val="18"/>
          <w:szCs w:val="18"/>
        </w:rPr>
        <w:t xml:space="preserve"> </w:t>
      </w:r>
    </w:p>
    <w:p w:rsidR="006A78D3" w:rsidRPr="00E85DF3" w:rsidRDefault="006A78D3" w:rsidP="006A78D3">
      <w:pPr>
        <w:pStyle w:val="BodyText"/>
        <w:spacing w:line="249" w:lineRule="auto"/>
        <w:ind w:left="720"/>
        <w:jc w:val="both"/>
        <w:rPr>
          <w:rFonts w:ascii="Arial" w:hAnsi="Arial" w:cs="Arial"/>
          <w:sz w:val="6"/>
          <w:szCs w:val="12"/>
        </w:rPr>
      </w:pPr>
    </w:p>
    <w:p w:rsidR="006A78D3" w:rsidRPr="006A78D3" w:rsidRDefault="006A78D3" w:rsidP="006A78D3">
      <w:pPr>
        <w:pStyle w:val="BodyText"/>
        <w:numPr>
          <w:ilvl w:val="0"/>
          <w:numId w:val="8"/>
        </w:numPr>
        <w:spacing w:line="249" w:lineRule="auto"/>
        <w:jc w:val="both"/>
        <w:rPr>
          <w:rFonts w:ascii="Arial" w:hAnsi="Arial" w:cs="Arial"/>
          <w:sz w:val="18"/>
          <w:szCs w:val="18"/>
        </w:rPr>
      </w:pPr>
      <w:r w:rsidRPr="006A78D3">
        <w:rPr>
          <w:rFonts w:ascii="Arial" w:hAnsi="Arial" w:cs="Arial"/>
          <w:sz w:val="18"/>
          <w:szCs w:val="18"/>
        </w:rPr>
        <w:t xml:space="preserve">A copy of this delegation Form will be forwarded to the Contractor, and to the Acquisition Career Manager (AAP-300) at email </w:t>
      </w:r>
      <w:hyperlink r:id="rId7">
        <w:r w:rsidRPr="006A78D3">
          <w:rPr>
            <w:rFonts w:ascii="Arial" w:hAnsi="Arial" w:cs="Arial"/>
            <w:sz w:val="18"/>
            <w:szCs w:val="18"/>
          </w:rPr>
          <w:t>9-AAP-ACM-CORs@faa.gov.</w:t>
        </w:r>
      </w:hyperlink>
    </w:p>
    <w:p w:rsidR="00396309" w:rsidRPr="00242B4F" w:rsidRDefault="00396309" w:rsidP="000B4EC6">
      <w:pPr>
        <w:pStyle w:val="BodyText"/>
        <w:jc w:val="center"/>
        <w:rPr>
          <w:rFonts w:ascii="Arial Black" w:hAnsi="Arial Black" w:cs="Arial"/>
          <w:color w:val="002060"/>
          <w:sz w:val="14"/>
          <w:szCs w:val="14"/>
        </w:rPr>
      </w:pPr>
    </w:p>
    <w:p w:rsidR="006A78D3" w:rsidRPr="000B4EC6" w:rsidRDefault="006A78D3" w:rsidP="000B4EC6">
      <w:pPr>
        <w:pStyle w:val="BodyText"/>
        <w:jc w:val="center"/>
        <w:rPr>
          <w:rFonts w:ascii="Arial Black" w:hAnsi="Arial Black" w:cs="Arial"/>
          <w:color w:val="002060"/>
          <w:sz w:val="18"/>
          <w:szCs w:val="18"/>
        </w:rPr>
      </w:pPr>
      <w:r w:rsidRPr="000B4EC6">
        <w:rPr>
          <w:rFonts w:ascii="Arial Black" w:hAnsi="Arial Black" w:cs="Arial"/>
          <w:color w:val="002060"/>
          <w:sz w:val="18"/>
          <w:szCs w:val="18"/>
        </w:rPr>
        <w:t>COR</w:t>
      </w:r>
      <w:r w:rsidRPr="000B4EC6">
        <w:rPr>
          <w:rFonts w:ascii="Arial Black" w:hAnsi="Arial Black" w:cs="Arial"/>
          <w:color w:val="002060"/>
          <w:spacing w:val="-4"/>
          <w:sz w:val="18"/>
          <w:szCs w:val="18"/>
        </w:rPr>
        <w:t xml:space="preserve"> </w:t>
      </w:r>
      <w:r w:rsidR="000B4EC6" w:rsidRPr="000B4EC6">
        <w:rPr>
          <w:rFonts w:ascii="Arial Black" w:hAnsi="Arial Black" w:cs="Arial"/>
          <w:color w:val="002060"/>
          <w:sz w:val="18"/>
          <w:szCs w:val="18"/>
        </w:rPr>
        <w:t>ACKNOWLEDGEMENT</w:t>
      </w:r>
    </w:p>
    <w:p w:rsidR="000B4EC6" w:rsidRPr="00E85DF3" w:rsidRDefault="000B4EC6" w:rsidP="000B4EC6">
      <w:pPr>
        <w:pStyle w:val="BodyText"/>
        <w:ind w:right="331"/>
        <w:jc w:val="both"/>
        <w:rPr>
          <w:rFonts w:ascii="Arial" w:hAnsi="Arial" w:cs="Arial"/>
          <w:i/>
          <w:sz w:val="4"/>
          <w:szCs w:val="14"/>
        </w:rPr>
      </w:pPr>
    </w:p>
    <w:p w:rsidR="006A78D3" w:rsidRDefault="006A78D3" w:rsidP="000B4EC6">
      <w:pPr>
        <w:pStyle w:val="BodyText"/>
        <w:ind w:right="331"/>
        <w:jc w:val="both"/>
        <w:rPr>
          <w:rFonts w:ascii="Arial" w:hAnsi="Arial" w:cs="Arial"/>
          <w:i/>
          <w:sz w:val="18"/>
          <w:szCs w:val="18"/>
        </w:rPr>
      </w:pPr>
      <w:r w:rsidRPr="000B4EC6">
        <w:rPr>
          <w:rFonts w:ascii="Arial" w:hAnsi="Arial" w:cs="Arial"/>
          <w:i/>
          <w:sz w:val="18"/>
          <w:szCs w:val="18"/>
        </w:rPr>
        <w:lastRenderedPageBreak/>
        <w:t>By signing this document, the designated COR is stating that the mandatory COR training course has been completed</w:t>
      </w:r>
      <w:r w:rsidRPr="000B4EC6">
        <w:rPr>
          <w:rFonts w:ascii="Arial" w:hAnsi="Arial" w:cs="Arial"/>
          <w:i/>
          <w:spacing w:val="-57"/>
          <w:sz w:val="18"/>
          <w:szCs w:val="18"/>
        </w:rPr>
        <w:t xml:space="preserve"> </w:t>
      </w:r>
      <w:r w:rsidRPr="000B4EC6">
        <w:rPr>
          <w:rFonts w:ascii="Arial" w:hAnsi="Arial" w:cs="Arial"/>
          <w:i/>
          <w:sz w:val="18"/>
          <w:szCs w:val="18"/>
        </w:rPr>
        <w:t>(in which case a copy of the certificate of the training is attached) or that the training will be completed in the near</w:t>
      </w:r>
      <w:r w:rsidRPr="000B4EC6">
        <w:rPr>
          <w:rFonts w:ascii="Arial" w:hAnsi="Arial" w:cs="Arial"/>
          <w:i/>
          <w:spacing w:val="1"/>
          <w:sz w:val="18"/>
          <w:szCs w:val="18"/>
        </w:rPr>
        <w:t xml:space="preserve"> </w:t>
      </w:r>
      <w:r w:rsidRPr="000B4EC6">
        <w:rPr>
          <w:rFonts w:ascii="Arial" w:hAnsi="Arial" w:cs="Arial"/>
          <w:i/>
          <w:sz w:val="18"/>
          <w:szCs w:val="18"/>
        </w:rPr>
        <w:t>future.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450"/>
        <w:gridCol w:w="1800"/>
      </w:tblGrid>
      <w:tr w:rsidR="000B4EC6" w:rsidRPr="0085501E" w:rsidTr="0085501E">
        <w:trPr>
          <w:trHeight w:val="360"/>
        </w:trPr>
        <w:tc>
          <w:tcPr>
            <w:tcW w:w="3798" w:type="dxa"/>
            <w:tcBorders>
              <w:top w:val="nil"/>
              <w:left w:val="nil"/>
              <w:bottom w:val="single" w:sz="4" w:space="0" w:color="auto"/>
              <w:right w:val="nil"/>
            </w:tcBorders>
            <w:shd w:val="clear" w:color="auto" w:fill="auto"/>
            <w:vAlign w:val="bottom"/>
          </w:tcPr>
          <w:p w:rsidR="000B4EC6" w:rsidRPr="0085501E" w:rsidRDefault="000B4EC6" w:rsidP="0085501E">
            <w:pPr>
              <w:pStyle w:val="Heading1"/>
              <w:tabs>
                <w:tab w:val="left" w:pos="180"/>
              </w:tabs>
              <w:spacing w:before="0" w:beforeAutospacing="0" w:after="0" w:afterAutospacing="0"/>
              <w:rPr>
                <w:rFonts w:ascii="Arial" w:hAnsi="Arial" w:cs="Arial"/>
                <w:color w:val="002060"/>
                <w:sz w:val="18"/>
                <w:szCs w:val="18"/>
              </w:rPr>
            </w:pPr>
          </w:p>
        </w:tc>
        <w:tc>
          <w:tcPr>
            <w:tcW w:w="450" w:type="dxa"/>
            <w:tcBorders>
              <w:top w:val="nil"/>
              <w:left w:val="nil"/>
              <w:bottom w:val="nil"/>
              <w:right w:val="nil"/>
            </w:tcBorders>
            <w:shd w:val="clear" w:color="auto" w:fill="auto"/>
            <w:vAlign w:val="bottom"/>
          </w:tcPr>
          <w:p w:rsidR="000B4EC6" w:rsidRPr="0085501E" w:rsidRDefault="000B4EC6" w:rsidP="0085501E">
            <w:pPr>
              <w:pStyle w:val="Heading1"/>
              <w:tabs>
                <w:tab w:val="left" w:pos="180"/>
              </w:tabs>
              <w:spacing w:before="0" w:beforeAutospacing="0" w:after="0" w:afterAutospacing="0"/>
              <w:rPr>
                <w:rFonts w:ascii="Arial" w:hAnsi="Arial" w:cs="Arial"/>
                <w:color w:val="002060"/>
                <w:sz w:val="18"/>
                <w:szCs w:val="18"/>
              </w:rPr>
            </w:pPr>
          </w:p>
        </w:tc>
        <w:tc>
          <w:tcPr>
            <w:tcW w:w="1800" w:type="dxa"/>
            <w:tcBorders>
              <w:top w:val="nil"/>
              <w:left w:val="nil"/>
              <w:bottom w:val="single" w:sz="4" w:space="0" w:color="auto"/>
              <w:right w:val="nil"/>
            </w:tcBorders>
            <w:shd w:val="clear" w:color="auto" w:fill="auto"/>
            <w:vAlign w:val="bottom"/>
          </w:tcPr>
          <w:p w:rsidR="000B4EC6" w:rsidRPr="0085501E" w:rsidRDefault="000B4EC6" w:rsidP="0085501E">
            <w:pPr>
              <w:pStyle w:val="Heading1"/>
              <w:tabs>
                <w:tab w:val="left" w:pos="180"/>
              </w:tabs>
              <w:spacing w:before="0" w:beforeAutospacing="0" w:after="0" w:afterAutospacing="0"/>
              <w:rPr>
                <w:rFonts w:ascii="Arial" w:hAnsi="Arial" w:cs="Arial"/>
                <w:color w:val="002060"/>
                <w:sz w:val="18"/>
                <w:szCs w:val="18"/>
              </w:rPr>
            </w:pPr>
          </w:p>
        </w:tc>
      </w:tr>
      <w:tr w:rsidR="000B4EC6" w:rsidRPr="0085501E" w:rsidTr="0085501E">
        <w:trPr>
          <w:trHeight w:val="233"/>
        </w:trPr>
        <w:tc>
          <w:tcPr>
            <w:tcW w:w="3798" w:type="dxa"/>
            <w:tcBorders>
              <w:left w:val="nil"/>
              <w:bottom w:val="nil"/>
              <w:right w:val="nil"/>
            </w:tcBorders>
            <w:shd w:val="clear" w:color="auto" w:fill="auto"/>
          </w:tcPr>
          <w:p w:rsidR="000B4EC6" w:rsidRPr="0085501E" w:rsidRDefault="000B4EC6" w:rsidP="0085501E">
            <w:pPr>
              <w:pStyle w:val="Heading1"/>
              <w:tabs>
                <w:tab w:val="left" w:pos="180"/>
              </w:tabs>
              <w:spacing w:before="0" w:beforeAutospacing="0" w:after="0" w:afterAutospacing="0"/>
              <w:rPr>
                <w:rFonts w:ascii="Arial" w:hAnsi="Arial" w:cs="Arial"/>
                <w:b w:val="0"/>
                <w:color w:val="000000"/>
                <w:sz w:val="18"/>
                <w:szCs w:val="18"/>
              </w:rPr>
            </w:pPr>
            <w:r w:rsidRPr="0085501E">
              <w:rPr>
                <w:rFonts w:ascii="Arial" w:hAnsi="Arial" w:cs="Arial"/>
                <w:b w:val="0"/>
                <w:color w:val="000000"/>
                <w:sz w:val="18"/>
                <w:szCs w:val="18"/>
              </w:rPr>
              <w:t>COR Signature</w:t>
            </w:r>
          </w:p>
        </w:tc>
        <w:tc>
          <w:tcPr>
            <w:tcW w:w="450" w:type="dxa"/>
            <w:tcBorders>
              <w:top w:val="nil"/>
              <w:left w:val="nil"/>
              <w:bottom w:val="nil"/>
              <w:right w:val="nil"/>
            </w:tcBorders>
            <w:shd w:val="clear" w:color="auto" w:fill="auto"/>
          </w:tcPr>
          <w:p w:rsidR="000B4EC6" w:rsidRPr="0085501E" w:rsidRDefault="000B4EC6" w:rsidP="0085501E">
            <w:pPr>
              <w:pStyle w:val="Heading1"/>
              <w:tabs>
                <w:tab w:val="left" w:pos="180"/>
              </w:tabs>
              <w:spacing w:before="0" w:beforeAutospacing="0" w:after="0" w:afterAutospacing="0"/>
              <w:rPr>
                <w:rFonts w:ascii="Arial" w:hAnsi="Arial" w:cs="Arial"/>
                <w:color w:val="002060"/>
                <w:sz w:val="18"/>
                <w:szCs w:val="18"/>
              </w:rPr>
            </w:pPr>
          </w:p>
        </w:tc>
        <w:tc>
          <w:tcPr>
            <w:tcW w:w="1800" w:type="dxa"/>
            <w:tcBorders>
              <w:left w:val="nil"/>
              <w:bottom w:val="nil"/>
              <w:right w:val="nil"/>
            </w:tcBorders>
            <w:shd w:val="clear" w:color="auto" w:fill="auto"/>
          </w:tcPr>
          <w:p w:rsidR="000B4EC6" w:rsidRPr="0085501E" w:rsidRDefault="000B4EC6" w:rsidP="0085501E">
            <w:pPr>
              <w:pStyle w:val="Heading1"/>
              <w:tabs>
                <w:tab w:val="left" w:pos="180"/>
              </w:tabs>
              <w:spacing w:before="0" w:beforeAutospacing="0" w:after="0" w:afterAutospacing="0"/>
              <w:rPr>
                <w:rFonts w:ascii="Arial" w:hAnsi="Arial" w:cs="Arial"/>
                <w:b w:val="0"/>
                <w:color w:val="000000"/>
                <w:sz w:val="18"/>
                <w:szCs w:val="18"/>
              </w:rPr>
            </w:pPr>
            <w:r w:rsidRPr="0085501E">
              <w:rPr>
                <w:rFonts w:ascii="Arial" w:hAnsi="Arial" w:cs="Arial"/>
                <w:b w:val="0"/>
                <w:color w:val="000000"/>
                <w:sz w:val="18"/>
                <w:szCs w:val="18"/>
              </w:rPr>
              <w:t>Date</w:t>
            </w:r>
          </w:p>
        </w:tc>
      </w:tr>
    </w:tbl>
    <w:p w:rsidR="00C97C90" w:rsidRDefault="00C97C90" w:rsidP="00242B4F">
      <w:pPr>
        <w:spacing w:after="0" w:line="240" w:lineRule="auto"/>
        <w:rPr>
          <w:rFonts w:ascii="Arial" w:hAnsi="Arial" w:cs="Arial"/>
          <w:sz w:val="18"/>
          <w:szCs w:val="18"/>
        </w:rPr>
      </w:pPr>
    </w:p>
    <w:sectPr w:rsidR="00C97C9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CAB" w:rsidRDefault="00762CAB" w:rsidP="00CC23E6">
      <w:pPr>
        <w:spacing w:after="0" w:line="240" w:lineRule="auto"/>
      </w:pPr>
      <w:r>
        <w:separator/>
      </w:r>
    </w:p>
  </w:endnote>
  <w:endnote w:type="continuationSeparator" w:id="0">
    <w:p w:rsidR="00762CAB" w:rsidRDefault="00762CAB" w:rsidP="00CC2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8D3" w:rsidRDefault="006A78D3">
    <w:pPr>
      <w:pStyle w:val="Footer"/>
      <w:jc w:val="right"/>
      <w:rPr>
        <w:rFonts w:ascii="Arial Black" w:hAnsi="Arial Black"/>
        <w:noProof/>
        <w:color w:val="002060"/>
        <w:sz w:val="16"/>
        <w:szCs w:val="16"/>
      </w:rPr>
    </w:pPr>
    <w:r>
      <w:t xml:space="preserve">  </w:t>
    </w:r>
    <w:r>
      <w:rPr>
        <w:rFonts w:ascii="Arial Black" w:hAnsi="Arial Black"/>
        <w:color w:val="002060"/>
        <w:sz w:val="16"/>
        <w:szCs w:val="16"/>
      </w:rPr>
      <w:t xml:space="preserve">COR Delegation </w:t>
    </w:r>
    <w:r w:rsidR="00B94F79">
      <w:rPr>
        <w:rFonts w:ascii="Arial Black" w:hAnsi="Arial Black"/>
        <w:color w:val="002060"/>
        <w:sz w:val="16"/>
        <w:szCs w:val="16"/>
      </w:rPr>
      <w:t>Letter</w:t>
    </w:r>
    <w:r w:rsidRPr="003A518A">
      <w:rPr>
        <w:rFonts w:ascii="Arial Black" w:hAnsi="Arial Black"/>
        <w:color w:val="002060"/>
        <w:sz w:val="16"/>
        <w:szCs w:val="16"/>
      </w:rPr>
      <w:t xml:space="preserve"> | </w:t>
    </w:r>
    <w:r w:rsidRPr="003A518A">
      <w:rPr>
        <w:rFonts w:ascii="Arial Black" w:hAnsi="Arial Black"/>
        <w:color w:val="002060"/>
        <w:sz w:val="16"/>
        <w:szCs w:val="16"/>
      </w:rPr>
      <w:fldChar w:fldCharType="begin"/>
    </w:r>
    <w:r w:rsidRPr="003A518A">
      <w:rPr>
        <w:rFonts w:ascii="Arial Black" w:hAnsi="Arial Black"/>
        <w:color w:val="002060"/>
        <w:sz w:val="16"/>
        <w:szCs w:val="16"/>
      </w:rPr>
      <w:instrText xml:space="preserve"> PAGE   \* MERGEFORMAT </w:instrText>
    </w:r>
    <w:r w:rsidRPr="003A518A">
      <w:rPr>
        <w:rFonts w:ascii="Arial Black" w:hAnsi="Arial Black"/>
        <w:color w:val="002060"/>
        <w:sz w:val="16"/>
        <w:szCs w:val="16"/>
      </w:rPr>
      <w:fldChar w:fldCharType="separate"/>
    </w:r>
    <w:r w:rsidR="00185C68">
      <w:rPr>
        <w:rFonts w:ascii="Arial Black" w:hAnsi="Arial Black"/>
        <w:noProof/>
        <w:color w:val="002060"/>
        <w:sz w:val="16"/>
        <w:szCs w:val="16"/>
      </w:rPr>
      <w:t>3</w:t>
    </w:r>
    <w:r w:rsidRPr="003A518A">
      <w:rPr>
        <w:rFonts w:ascii="Arial Black" w:hAnsi="Arial Black"/>
        <w:noProof/>
        <w:color w:val="002060"/>
        <w:sz w:val="16"/>
        <w:szCs w:val="16"/>
      </w:rPr>
      <w:fldChar w:fldCharType="end"/>
    </w:r>
  </w:p>
  <w:p w:rsidR="006A78D3" w:rsidRPr="003A518A" w:rsidRDefault="006A78D3">
    <w:pPr>
      <w:pStyle w:val="Footer"/>
      <w:jc w:val="right"/>
      <w:rPr>
        <w:rFonts w:ascii="Arial" w:hAnsi="Arial" w:cs="Arial"/>
        <w:sz w:val="16"/>
        <w:szCs w:val="16"/>
      </w:rPr>
    </w:pPr>
    <w:r w:rsidRPr="003A518A">
      <w:rPr>
        <w:rFonts w:ascii="Arial" w:hAnsi="Arial" w:cs="Arial"/>
        <w:noProof/>
        <w:color w:val="002060"/>
        <w:sz w:val="16"/>
        <w:szCs w:val="16"/>
      </w:rPr>
      <w:t>September 2021</w:t>
    </w:r>
  </w:p>
  <w:p w:rsidR="006A78D3" w:rsidRDefault="006A78D3">
    <w:pPr>
      <w:pStyle w:val="Footer"/>
    </w:pPr>
  </w:p>
  <w:p w:rsidR="006A78D3" w:rsidRDefault="006A78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CAB" w:rsidRDefault="00762CAB" w:rsidP="00CC23E6">
      <w:pPr>
        <w:spacing w:after="0" w:line="240" w:lineRule="auto"/>
      </w:pPr>
      <w:r>
        <w:separator/>
      </w:r>
    </w:p>
  </w:footnote>
  <w:footnote w:type="continuationSeparator" w:id="0">
    <w:p w:rsidR="00762CAB" w:rsidRDefault="00762CAB" w:rsidP="00CC2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8D3" w:rsidRDefault="004D7CB3" w:rsidP="00D65233">
    <w:pPr>
      <w:pStyle w:val="Header"/>
    </w:pPr>
    <w:r w:rsidRPr="00552C9E">
      <w:rPr>
        <w:noProof/>
        <w:color w:val="000000"/>
      </w:rPr>
      <w:drawing>
        <wp:inline distT="0" distB="0" distL="0" distR="0">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B3B2B"/>
    <w:multiLevelType w:val="hybridMultilevel"/>
    <w:tmpl w:val="23BA1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9755A6"/>
    <w:multiLevelType w:val="hybridMultilevel"/>
    <w:tmpl w:val="12CA2900"/>
    <w:lvl w:ilvl="0" w:tplc="3E9C64D6">
      <w:start w:val="1"/>
      <w:numFmt w:val="decimal"/>
      <w:lvlText w:val="%1."/>
      <w:lvlJc w:val="left"/>
      <w:pPr>
        <w:ind w:left="112" w:hanging="240"/>
      </w:pPr>
      <w:rPr>
        <w:rFonts w:ascii="Times New Roman" w:eastAsia="Times New Roman" w:hAnsi="Times New Roman" w:cs="Times New Roman" w:hint="default"/>
        <w:w w:val="100"/>
        <w:sz w:val="24"/>
        <w:szCs w:val="24"/>
      </w:rPr>
    </w:lvl>
    <w:lvl w:ilvl="1" w:tplc="BFBE833C">
      <w:numFmt w:val="bullet"/>
      <w:lvlText w:val="•"/>
      <w:lvlJc w:val="left"/>
      <w:pPr>
        <w:ind w:left="1284" w:hanging="240"/>
      </w:pPr>
      <w:rPr>
        <w:rFonts w:hint="default"/>
      </w:rPr>
    </w:lvl>
    <w:lvl w:ilvl="2" w:tplc="17383D3C">
      <w:numFmt w:val="bullet"/>
      <w:lvlText w:val="•"/>
      <w:lvlJc w:val="left"/>
      <w:pPr>
        <w:ind w:left="2448" w:hanging="240"/>
      </w:pPr>
      <w:rPr>
        <w:rFonts w:hint="default"/>
      </w:rPr>
    </w:lvl>
    <w:lvl w:ilvl="3" w:tplc="79A4E882">
      <w:numFmt w:val="bullet"/>
      <w:lvlText w:val="•"/>
      <w:lvlJc w:val="left"/>
      <w:pPr>
        <w:ind w:left="3612" w:hanging="240"/>
      </w:pPr>
      <w:rPr>
        <w:rFonts w:hint="default"/>
      </w:rPr>
    </w:lvl>
    <w:lvl w:ilvl="4" w:tplc="4E7C7E9A">
      <w:numFmt w:val="bullet"/>
      <w:lvlText w:val="•"/>
      <w:lvlJc w:val="left"/>
      <w:pPr>
        <w:ind w:left="4776" w:hanging="240"/>
      </w:pPr>
      <w:rPr>
        <w:rFonts w:hint="default"/>
      </w:rPr>
    </w:lvl>
    <w:lvl w:ilvl="5" w:tplc="72CA34EE">
      <w:numFmt w:val="bullet"/>
      <w:lvlText w:val="•"/>
      <w:lvlJc w:val="left"/>
      <w:pPr>
        <w:ind w:left="5940" w:hanging="240"/>
      </w:pPr>
      <w:rPr>
        <w:rFonts w:hint="default"/>
      </w:rPr>
    </w:lvl>
    <w:lvl w:ilvl="6" w:tplc="F244D252">
      <w:numFmt w:val="bullet"/>
      <w:lvlText w:val="•"/>
      <w:lvlJc w:val="left"/>
      <w:pPr>
        <w:ind w:left="7104" w:hanging="240"/>
      </w:pPr>
      <w:rPr>
        <w:rFonts w:hint="default"/>
      </w:rPr>
    </w:lvl>
    <w:lvl w:ilvl="7" w:tplc="16BCA062">
      <w:numFmt w:val="bullet"/>
      <w:lvlText w:val="•"/>
      <w:lvlJc w:val="left"/>
      <w:pPr>
        <w:ind w:left="8268" w:hanging="240"/>
      </w:pPr>
      <w:rPr>
        <w:rFonts w:hint="default"/>
      </w:rPr>
    </w:lvl>
    <w:lvl w:ilvl="8" w:tplc="682A9F60">
      <w:numFmt w:val="bullet"/>
      <w:lvlText w:val="•"/>
      <w:lvlJc w:val="left"/>
      <w:pPr>
        <w:ind w:left="9432" w:hanging="240"/>
      </w:pPr>
      <w:rPr>
        <w:rFonts w:hint="default"/>
      </w:rPr>
    </w:lvl>
  </w:abstractNum>
  <w:abstractNum w:abstractNumId="2" w15:restartNumberingAfterBreak="0">
    <w:nsid w:val="24365938"/>
    <w:multiLevelType w:val="hybridMultilevel"/>
    <w:tmpl w:val="FE72E2C4"/>
    <w:lvl w:ilvl="0" w:tplc="0D143D28">
      <w:start w:val="1"/>
      <w:numFmt w:val="decimal"/>
      <w:lvlText w:val="%1."/>
      <w:lvlJc w:val="left"/>
      <w:pPr>
        <w:ind w:left="112" w:hanging="240"/>
      </w:pPr>
      <w:rPr>
        <w:rFonts w:ascii="Times New Roman" w:eastAsia="Times New Roman" w:hAnsi="Times New Roman" w:cs="Times New Roman" w:hint="default"/>
        <w:w w:val="100"/>
        <w:sz w:val="24"/>
        <w:szCs w:val="24"/>
      </w:rPr>
    </w:lvl>
    <w:lvl w:ilvl="1" w:tplc="94C84F8A">
      <w:numFmt w:val="bullet"/>
      <w:lvlText w:val="•"/>
      <w:lvlJc w:val="left"/>
      <w:pPr>
        <w:ind w:left="1284" w:hanging="240"/>
      </w:pPr>
      <w:rPr>
        <w:rFonts w:hint="default"/>
      </w:rPr>
    </w:lvl>
    <w:lvl w:ilvl="2" w:tplc="D86A01DA">
      <w:numFmt w:val="bullet"/>
      <w:lvlText w:val="•"/>
      <w:lvlJc w:val="left"/>
      <w:pPr>
        <w:ind w:left="2448" w:hanging="240"/>
      </w:pPr>
      <w:rPr>
        <w:rFonts w:hint="default"/>
      </w:rPr>
    </w:lvl>
    <w:lvl w:ilvl="3" w:tplc="880EE92E">
      <w:numFmt w:val="bullet"/>
      <w:lvlText w:val="•"/>
      <w:lvlJc w:val="left"/>
      <w:pPr>
        <w:ind w:left="3612" w:hanging="240"/>
      </w:pPr>
      <w:rPr>
        <w:rFonts w:hint="default"/>
      </w:rPr>
    </w:lvl>
    <w:lvl w:ilvl="4" w:tplc="4EFEE2C4">
      <w:numFmt w:val="bullet"/>
      <w:lvlText w:val="•"/>
      <w:lvlJc w:val="left"/>
      <w:pPr>
        <w:ind w:left="4776" w:hanging="240"/>
      </w:pPr>
      <w:rPr>
        <w:rFonts w:hint="default"/>
      </w:rPr>
    </w:lvl>
    <w:lvl w:ilvl="5" w:tplc="3C5C2944">
      <w:numFmt w:val="bullet"/>
      <w:lvlText w:val="•"/>
      <w:lvlJc w:val="left"/>
      <w:pPr>
        <w:ind w:left="5940" w:hanging="240"/>
      </w:pPr>
      <w:rPr>
        <w:rFonts w:hint="default"/>
      </w:rPr>
    </w:lvl>
    <w:lvl w:ilvl="6" w:tplc="619CF2CC">
      <w:numFmt w:val="bullet"/>
      <w:lvlText w:val="•"/>
      <w:lvlJc w:val="left"/>
      <w:pPr>
        <w:ind w:left="7104" w:hanging="240"/>
      </w:pPr>
      <w:rPr>
        <w:rFonts w:hint="default"/>
      </w:rPr>
    </w:lvl>
    <w:lvl w:ilvl="7" w:tplc="3B4C4A0A">
      <w:numFmt w:val="bullet"/>
      <w:lvlText w:val="•"/>
      <w:lvlJc w:val="left"/>
      <w:pPr>
        <w:ind w:left="8268" w:hanging="240"/>
      </w:pPr>
      <w:rPr>
        <w:rFonts w:hint="default"/>
      </w:rPr>
    </w:lvl>
    <w:lvl w:ilvl="8" w:tplc="E2CAEDD2">
      <w:numFmt w:val="bullet"/>
      <w:lvlText w:val="•"/>
      <w:lvlJc w:val="left"/>
      <w:pPr>
        <w:ind w:left="9432" w:hanging="240"/>
      </w:pPr>
      <w:rPr>
        <w:rFonts w:hint="default"/>
      </w:rPr>
    </w:lvl>
  </w:abstractNum>
  <w:abstractNum w:abstractNumId="3" w15:restartNumberingAfterBreak="0">
    <w:nsid w:val="249C2FAE"/>
    <w:multiLevelType w:val="hybridMultilevel"/>
    <w:tmpl w:val="83001D08"/>
    <w:lvl w:ilvl="0" w:tplc="2D929F4E">
      <w:start w:val="1"/>
      <w:numFmt w:val="decimal"/>
      <w:lvlText w:val="%1."/>
      <w:lvlJc w:val="left"/>
      <w:pPr>
        <w:ind w:left="720" w:hanging="360"/>
      </w:pPr>
      <w:rPr>
        <w:rFonts w:ascii="Arial" w:hAnsi="Arial" w:cs="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D9669A"/>
    <w:multiLevelType w:val="hybridMultilevel"/>
    <w:tmpl w:val="83001D08"/>
    <w:lvl w:ilvl="0" w:tplc="2D929F4E">
      <w:start w:val="1"/>
      <w:numFmt w:val="decimal"/>
      <w:lvlText w:val="%1."/>
      <w:lvlJc w:val="left"/>
      <w:pPr>
        <w:ind w:left="720" w:hanging="360"/>
      </w:pPr>
      <w:rPr>
        <w:rFonts w:ascii="Arial" w:hAnsi="Arial" w:cs="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8D3510"/>
    <w:multiLevelType w:val="hybridMultilevel"/>
    <w:tmpl w:val="83001D08"/>
    <w:lvl w:ilvl="0" w:tplc="2D929F4E">
      <w:start w:val="1"/>
      <w:numFmt w:val="decimal"/>
      <w:lvlText w:val="%1."/>
      <w:lvlJc w:val="left"/>
      <w:pPr>
        <w:ind w:left="720" w:hanging="360"/>
      </w:pPr>
      <w:rPr>
        <w:rFonts w:ascii="Arial" w:hAnsi="Arial" w:cs="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A554FA"/>
    <w:multiLevelType w:val="hybridMultilevel"/>
    <w:tmpl w:val="6EB231E8"/>
    <w:lvl w:ilvl="0" w:tplc="06E251C2">
      <w:start w:val="1"/>
      <w:numFmt w:val="decimal"/>
      <w:lvlText w:val="%1."/>
      <w:lvlJc w:val="left"/>
      <w:pPr>
        <w:ind w:left="112" w:hanging="240"/>
      </w:pPr>
      <w:rPr>
        <w:rFonts w:ascii="Times New Roman" w:eastAsia="Times New Roman" w:hAnsi="Times New Roman" w:cs="Times New Roman" w:hint="default"/>
        <w:w w:val="100"/>
        <w:sz w:val="24"/>
        <w:szCs w:val="24"/>
      </w:rPr>
    </w:lvl>
    <w:lvl w:ilvl="1" w:tplc="0BBA422E">
      <w:numFmt w:val="bullet"/>
      <w:lvlText w:val="•"/>
      <w:lvlJc w:val="left"/>
      <w:pPr>
        <w:ind w:left="1284" w:hanging="240"/>
      </w:pPr>
      <w:rPr>
        <w:rFonts w:hint="default"/>
      </w:rPr>
    </w:lvl>
    <w:lvl w:ilvl="2" w:tplc="3E24651A">
      <w:numFmt w:val="bullet"/>
      <w:lvlText w:val="•"/>
      <w:lvlJc w:val="left"/>
      <w:pPr>
        <w:ind w:left="2448" w:hanging="240"/>
      </w:pPr>
      <w:rPr>
        <w:rFonts w:hint="default"/>
      </w:rPr>
    </w:lvl>
    <w:lvl w:ilvl="3" w:tplc="0B6EC5C4">
      <w:numFmt w:val="bullet"/>
      <w:lvlText w:val="•"/>
      <w:lvlJc w:val="left"/>
      <w:pPr>
        <w:ind w:left="3612" w:hanging="240"/>
      </w:pPr>
      <w:rPr>
        <w:rFonts w:hint="default"/>
      </w:rPr>
    </w:lvl>
    <w:lvl w:ilvl="4" w:tplc="A1DE703C">
      <w:numFmt w:val="bullet"/>
      <w:lvlText w:val="•"/>
      <w:lvlJc w:val="left"/>
      <w:pPr>
        <w:ind w:left="4776" w:hanging="240"/>
      </w:pPr>
      <w:rPr>
        <w:rFonts w:hint="default"/>
      </w:rPr>
    </w:lvl>
    <w:lvl w:ilvl="5" w:tplc="48704780">
      <w:numFmt w:val="bullet"/>
      <w:lvlText w:val="•"/>
      <w:lvlJc w:val="left"/>
      <w:pPr>
        <w:ind w:left="5940" w:hanging="240"/>
      </w:pPr>
      <w:rPr>
        <w:rFonts w:hint="default"/>
      </w:rPr>
    </w:lvl>
    <w:lvl w:ilvl="6" w:tplc="594659B2">
      <w:numFmt w:val="bullet"/>
      <w:lvlText w:val="•"/>
      <w:lvlJc w:val="left"/>
      <w:pPr>
        <w:ind w:left="7104" w:hanging="240"/>
      </w:pPr>
      <w:rPr>
        <w:rFonts w:hint="default"/>
      </w:rPr>
    </w:lvl>
    <w:lvl w:ilvl="7" w:tplc="641AC5DA">
      <w:numFmt w:val="bullet"/>
      <w:lvlText w:val="•"/>
      <w:lvlJc w:val="left"/>
      <w:pPr>
        <w:ind w:left="8268" w:hanging="240"/>
      </w:pPr>
      <w:rPr>
        <w:rFonts w:hint="default"/>
      </w:rPr>
    </w:lvl>
    <w:lvl w:ilvl="8" w:tplc="F0B611C6">
      <w:numFmt w:val="bullet"/>
      <w:lvlText w:val="•"/>
      <w:lvlJc w:val="left"/>
      <w:pPr>
        <w:ind w:left="9432" w:hanging="240"/>
      </w:pPr>
      <w:rPr>
        <w:rFonts w:hint="default"/>
      </w:rPr>
    </w:lvl>
  </w:abstractNum>
  <w:abstractNum w:abstractNumId="7" w15:restartNumberingAfterBreak="0">
    <w:nsid w:val="7435609C"/>
    <w:multiLevelType w:val="hybridMultilevel"/>
    <w:tmpl w:val="83001D08"/>
    <w:lvl w:ilvl="0" w:tplc="2D929F4E">
      <w:start w:val="1"/>
      <w:numFmt w:val="decimal"/>
      <w:lvlText w:val="%1."/>
      <w:lvlJc w:val="left"/>
      <w:pPr>
        <w:ind w:left="720" w:hanging="360"/>
      </w:pPr>
      <w:rPr>
        <w:rFonts w:ascii="Arial" w:hAnsi="Arial" w:cs="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4FE"/>
    <w:rsid w:val="00007E7B"/>
    <w:rsid w:val="00072A5C"/>
    <w:rsid w:val="000B4EC6"/>
    <w:rsid w:val="00185C68"/>
    <w:rsid w:val="00242B4F"/>
    <w:rsid w:val="00297D82"/>
    <w:rsid w:val="00326D19"/>
    <w:rsid w:val="00377372"/>
    <w:rsid w:val="00396309"/>
    <w:rsid w:val="003A518A"/>
    <w:rsid w:val="003B44FE"/>
    <w:rsid w:val="004A503F"/>
    <w:rsid w:val="004C3E5E"/>
    <w:rsid w:val="004D2C76"/>
    <w:rsid w:val="004D7CB3"/>
    <w:rsid w:val="0051293E"/>
    <w:rsid w:val="00567F80"/>
    <w:rsid w:val="005F0CDE"/>
    <w:rsid w:val="00625806"/>
    <w:rsid w:val="006652D4"/>
    <w:rsid w:val="006A78D3"/>
    <w:rsid w:val="006C031E"/>
    <w:rsid w:val="00762CAB"/>
    <w:rsid w:val="007826BA"/>
    <w:rsid w:val="00797017"/>
    <w:rsid w:val="007E6B47"/>
    <w:rsid w:val="00824D50"/>
    <w:rsid w:val="0085501E"/>
    <w:rsid w:val="008D0EAD"/>
    <w:rsid w:val="009447F4"/>
    <w:rsid w:val="00963E39"/>
    <w:rsid w:val="009F66AF"/>
    <w:rsid w:val="00A6311D"/>
    <w:rsid w:val="00B94F79"/>
    <w:rsid w:val="00B95A72"/>
    <w:rsid w:val="00C97C90"/>
    <w:rsid w:val="00CC23E6"/>
    <w:rsid w:val="00D65233"/>
    <w:rsid w:val="00DA0D13"/>
    <w:rsid w:val="00E402BC"/>
    <w:rsid w:val="00E85DF3"/>
    <w:rsid w:val="00F74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8C0CF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link w:val="Heading1Char"/>
    <w:qFormat/>
    <w:rsid w:val="000B4EC6"/>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55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74553"/>
    <w:rPr>
      <w:rFonts w:ascii="Segoe UI" w:hAnsi="Segoe UI" w:cs="Segoe UI"/>
      <w:sz w:val="18"/>
      <w:szCs w:val="18"/>
    </w:rPr>
  </w:style>
  <w:style w:type="character" w:styleId="CommentReference">
    <w:name w:val="annotation reference"/>
    <w:uiPriority w:val="99"/>
    <w:semiHidden/>
    <w:unhideWhenUsed/>
    <w:rsid w:val="00F74553"/>
    <w:rPr>
      <w:sz w:val="16"/>
      <w:szCs w:val="16"/>
    </w:rPr>
  </w:style>
  <w:style w:type="paragraph" w:styleId="CommentText">
    <w:name w:val="annotation text"/>
    <w:basedOn w:val="Normal"/>
    <w:link w:val="CommentTextChar"/>
    <w:uiPriority w:val="99"/>
    <w:semiHidden/>
    <w:unhideWhenUsed/>
    <w:rsid w:val="00F74553"/>
    <w:pPr>
      <w:spacing w:line="240" w:lineRule="auto"/>
    </w:pPr>
    <w:rPr>
      <w:sz w:val="20"/>
      <w:szCs w:val="20"/>
    </w:rPr>
  </w:style>
  <w:style w:type="character" w:customStyle="1" w:styleId="CommentTextChar">
    <w:name w:val="Comment Text Char"/>
    <w:link w:val="CommentText"/>
    <w:uiPriority w:val="99"/>
    <w:semiHidden/>
    <w:rsid w:val="00F74553"/>
    <w:rPr>
      <w:sz w:val="20"/>
      <w:szCs w:val="20"/>
    </w:rPr>
  </w:style>
  <w:style w:type="paragraph" w:styleId="CommentSubject">
    <w:name w:val="annotation subject"/>
    <w:basedOn w:val="CommentText"/>
    <w:next w:val="CommentText"/>
    <w:link w:val="CommentSubjectChar"/>
    <w:uiPriority w:val="99"/>
    <w:semiHidden/>
    <w:unhideWhenUsed/>
    <w:rsid w:val="00F74553"/>
    <w:rPr>
      <w:b/>
      <w:bCs/>
    </w:rPr>
  </w:style>
  <w:style w:type="character" w:customStyle="1" w:styleId="CommentSubjectChar">
    <w:name w:val="Comment Subject Char"/>
    <w:link w:val="CommentSubject"/>
    <w:uiPriority w:val="99"/>
    <w:semiHidden/>
    <w:rsid w:val="00F74553"/>
    <w:rPr>
      <w:b/>
      <w:bCs/>
      <w:sz w:val="20"/>
      <w:szCs w:val="20"/>
    </w:rPr>
  </w:style>
  <w:style w:type="paragraph" w:styleId="Header">
    <w:name w:val="header"/>
    <w:basedOn w:val="Normal"/>
    <w:link w:val="HeaderChar"/>
    <w:uiPriority w:val="99"/>
    <w:unhideWhenUsed/>
    <w:rsid w:val="00CC2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3E6"/>
  </w:style>
  <w:style w:type="paragraph" w:styleId="Footer">
    <w:name w:val="footer"/>
    <w:basedOn w:val="Normal"/>
    <w:link w:val="FooterChar"/>
    <w:uiPriority w:val="99"/>
    <w:unhideWhenUsed/>
    <w:rsid w:val="00CC2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3E6"/>
  </w:style>
  <w:style w:type="paragraph" w:customStyle="1" w:styleId="paragraph">
    <w:name w:val="paragraph"/>
    <w:basedOn w:val="Normal"/>
    <w:rsid w:val="00C97C90"/>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C97C90"/>
  </w:style>
  <w:style w:type="character" w:customStyle="1" w:styleId="eop">
    <w:name w:val="eop"/>
    <w:rsid w:val="00C97C90"/>
  </w:style>
  <w:style w:type="table" w:styleId="TableGrid">
    <w:name w:val="Table Grid"/>
    <w:basedOn w:val="TableNormal"/>
    <w:rsid w:val="007E6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963E39"/>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link w:val="BodyText"/>
    <w:uiPriority w:val="1"/>
    <w:rsid w:val="00963E39"/>
    <w:rPr>
      <w:rFonts w:ascii="Times New Roman" w:eastAsia="Times New Roman" w:hAnsi="Times New Roman" w:cs="Times New Roman"/>
      <w:sz w:val="24"/>
      <w:szCs w:val="24"/>
    </w:rPr>
  </w:style>
  <w:style w:type="paragraph" w:styleId="ListParagraph">
    <w:name w:val="List Paragraph"/>
    <w:basedOn w:val="Normal"/>
    <w:uiPriority w:val="1"/>
    <w:qFormat/>
    <w:rsid w:val="004C3E5E"/>
    <w:pPr>
      <w:widowControl w:val="0"/>
      <w:autoSpaceDE w:val="0"/>
      <w:autoSpaceDN w:val="0"/>
      <w:spacing w:after="0" w:line="240" w:lineRule="auto"/>
      <w:ind w:left="112"/>
    </w:pPr>
    <w:rPr>
      <w:rFonts w:ascii="Times New Roman" w:eastAsia="Times New Roman" w:hAnsi="Times New Roman"/>
    </w:rPr>
  </w:style>
  <w:style w:type="character" w:customStyle="1" w:styleId="Heading1Char">
    <w:name w:val="Heading 1 Char"/>
    <w:link w:val="Heading1"/>
    <w:rsid w:val="000B4EC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182024">
      <w:bodyDiv w:val="1"/>
      <w:marLeft w:val="0"/>
      <w:marRight w:val="0"/>
      <w:marTop w:val="0"/>
      <w:marBottom w:val="0"/>
      <w:divBdr>
        <w:top w:val="none" w:sz="0" w:space="0" w:color="auto"/>
        <w:left w:val="none" w:sz="0" w:space="0" w:color="auto"/>
        <w:bottom w:val="none" w:sz="0" w:space="0" w:color="auto"/>
        <w:right w:val="none" w:sz="0" w:space="0" w:color="auto"/>
      </w:divBdr>
      <w:divsChild>
        <w:div w:id="880289162">
          <w:marLeft w:val="0"/>
          <w:marRight w:val="0"/>
          <w:marTop w:val="120"/>
          <w:marBottom w:val="120"/>
          <w:divBdr>
            <w:top w:val="none" w:sz="0" w:space="0" w:color="auto"/>
            <w:left w:val="none" w:sz="0" w:space="0" w:color="auto"/>
            <w:bottom w:val="none" w:sz="0" w:space="0" w:color="auto"/>
            <w:right w:val="none" w:sz="0" w:space="0" w:color="auto"/>
          </w:divBdr>
          <w:divsChild>
            <w:div w:id="1864128940">
              <w:marLeft w:val="0"/>
              <w:marRight w:val="0"/>
              <w:marTop w:val="0"/>
              <w:marBottom w:val="0"/>
              <w:divBdr>
                <w:top w:val="none" w:sz="0" w:space="0" w:color="auto"/>
                <w:left w:val="none" w:sz="0" w:space="0" w:color="auto"/>
                <w:bottom w:val="none" w:sz="0" w:space="0" w:color="auto"/>
                <w:right w:val="none" w:sz="0" w:space="0" w:color="auto"/>
              </w:divBdr>
            </w:div>
          </w:divsChild>
        </w:div>
        <w:div w:id="1531063520">
          <w:marLeft w:val="0"/>
          <w:marRight w:val="0"/>
          <w:marTop w:val="0"/>
          <w:marBottom w:val="120"/>
          <w:divBdr>
            <w:top w:val="none" w:sz="0" w:space="0" w:color="auto"/>
            <w:left w:val="none" w:sz="0" w:space="0" w:color="auto"/>
            <w:bottom w:val="none" w:sz="0" w:space="0" w:color="auto"/>
            <w:right w:val="none" w:sz="0" w:space="0" w:color="auto"/>
          </w:divBdr>
          <w:divsChild>
            <w:div w:id="11270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9-AAP-ACM-CORs@fa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1900</Words>
  <Characters>10834</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12709</CharactersWithSpaces>
  <SharedDoc>false</SharedDoc>
  <HLinks>
    <vt:vector size="6" baseType="variant">
      <vt:variant>
        <vt:i4>3604505</vt:i4>
      </vt:variant>
      <vt:variant>
        <vt:i4>0</vt:i4>
      </vt:variant>
      <vt:variant>
        <vt:i4>0</vt:i4>
      </vt:variant>
      <vt:variant>
        <vt:i4>5</vt:i4>
      </vt:variant>
      <vt:variant>
        <vt:lpwstr>mailto:9-AAP-ACM-CORs@faa.gov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2021-09-21T14:13:00Z</dcterms:created>
  <dcterms:modified xsi:type="dcterms:W3CDTF">2021-09-21T14:13:00Z</dcterms:modified>
</cp:coreProperties>
</file>