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728" w:rsidRPr="00A95A45" w:rsidRDefault="00DC3D2B" w:rsidP="00CF5728">
      <w:pPr>
        <w:jc w:val="center"/>
        <w:rPr>
          <w:rFonts w:ascii="Arial Black" w:hAnsi="Arial Black"/>
          <w:b/>
          <w:color w:val="002060"/>
        </w:rPr>
      </w:pPr>
      <w:bookmarkStart w:id="0" w:name="_GoBack"/>
      <w:bookmarkEnd w:id="0"/>
      <w:r w:rsidRPr="00A95A45">
        <w:rPr>
          <w:rFonts w:ascii="Arial Black" w:hAnsi="Arial Black"/>
          <w:b/>
          <w:color w:val="002060"/>
        </w:rPr>
        <w:t>AWARD</w:t>
      </w:r>
      <w:r w:rsidR="00F60623" w:rsidRPr="00A95A45">
        <w:rPr>
          <w:rFonts w:ascii="Arial Black" w:hAnsi="Arial Black"/>
          <w:b/>
          <w:color w:val="002060"/>
        </w:rPr>
        <w:t xml:space="preserve"> DECISION </w:t>
      </w:r>
      <w:r w:rsidR="009C0ADA" w:rsidRPr="00A95A45">
        <w:rPr>
          <w:rFonts w:ascii="Arial Black" w:hAnsi="Arial Black"/>
          <w:b/>
          <w:color w:val="002060"/>
        </w:rPr>
        <w:t xml:space="preserve">DOCUMENT </w:t>
      </w:r>
      <w:r w:rsidR="00604DBE">
        <w:rPr>
          <w:rFonts w:ascii="Arial Black" w:hAnsi="Arial Black"/>
          <w:b/>
          <w:color w:val="002060"/>
        </w:rPr>
        <w:t xml:space="preserve">– LPTA </w:t>
      </w:r>
    </w:p>
    <w:p w:rsidR="00917030" w:rsidRPr="00A95A45" w:rsidRDefault="00604DBE" w:rsidP="00917030">
      <w:pPr>
        <w:jc w:val="center"/>
        <w:rPr>
          <w:rFonts w:ascii="Arial Black" w:hAnsi="Arial Black"/>
          <w:b/>
          <w:color w:val="002060"/>
        </w:rPr>
      </w:pPr>
      <w:r>
        <w:rPr>
          <w:rFonts w:ascii="Arial Black" w:hAnsi="Arial Black"/>
          <w:b/>
          <w:color w:val="002060"/>
        </w:rPr>
        <w:t>(</w:t>
      </w:r>
      <w:r w:rsidR="00F60623" w:rsidRPr="00A95A45">
        <w:rPr>
          <w:rFonts w:ascii="Arial Black" w:hAnsi="Arial Black"/>
          <w:b/>
          <w:color w:val="002060"/>
        </w:rPr>
        <w:t>Janitorial/Custodial Services</w:t>
      </w:r>
      <w:r>
        <w:rPr>
          <w:rFonts w:ascii="Arial Black" w:hAnsi="Arial Black"/>
          <w:b/>
          <w:color w:val="002060"/>
        </w:rPr>
        <w:t>)</w:t>
      </w:r>
    </w:p>
    <w:p w:rsidR="008D7758" w:rsidRPr="008D7758" w:rsidRDefault="008D7758" w:rsidP="00917030">
      <w:pPr>
        <w:jc w:val="center"/>
        <w:rPr>
          <w:b/>
          <w:sz w:val="14"/>
        </w:rPr>
      </w:pPr>
    </w:p>
    <w:p w:rsidR="000D0D2E" w:rsidRPr="008D7758" w:rsidRDefault="000D0D2E" w:rsidP="008D7758">
      <w:pPr>
        <w:numPr>
          <w:ilvl w:val="0"/>
          <w:numId w:val="1"/>
        </w:numPr>
        <w:jc w:val="both"/>
        <w:rPr>
          <w:rFonts w:ascii="Arial" w:hAnsi="Arial" w:cs="Arial"/>
          <w:sz w:val="18"/>
          <w:szCs w:val="18"/>
        </w:rPr>
      </w:pPr>
      <w:r w:rsidRPr="008D7758">
        <w:rPr>
          <w:rFonts w:ascii="Arial Black" w:hAnsi="Arial Black" w:cs="Arial"/>
          <w:b/>
          <w:sz w:val="18"/>
          <w:szCs w:val="18"/>
        </w:rPr>
        <w:t>INTRODUCTION</w:t>
      </w:r>
      <w:r w:rsidR="004B0C91" w:rsidRPr="008D7758">
        <w:rPr>
          <w:rFonts w:ascii="Arial Black" w:hAnsi="Arial Black" w:cs="Arial"/>
          <w:b/>
          <w:sz w:val="18"/>
          <w:szCs w:val="18"/>
        </w:rPr>
        <w:t>:</w:t>
      </w:r>
      <w:r w:rsidR="004B0C91" w:rsidRPr="008D7758">
        <w:rPr>
          <w:rFonts w:ascii="Arial" w:hAnsi="Arial" w:cs="Arial"/>
          <w:b/>
          <w:sz w:val="18"/>
          <w:szCs w:val="18"/>
        </w:rPr>
        <w:t xml:space="preserve"> </w:t>
      </w:r>
      <w:r w:rsidRPr="008D7758">
        <w:rPr>
          <w:rFonts w:ascii="Arial" w:hAnsi="Arial" w:cs="Arial"/>
          <w:sz w:val="18"/>
          <w:szCs w:val="18"/>
        </w:rPr>
        <w:t xml:space="preserve">This source selection </w:t>
      </w:r>
      <w:r w:rsidR="009C6E2C">
        <w:rPr>
          <w:rFonts w:ascii="Arial" w:hAnsi="Arial" w:cs="Arial"/>
          <w:sz w:val="18"/>
          <w:szCs w:val="18"/>
        </w:rPr>
        <w:t xml:space="preserve">document </w:t>
      </w:r>
      <w:r w:rsidRPr="008D7758">
        <w:rPr>
          <w:rFonts w:ascii="Arial" w:hAnsi="Arial" w:cs="Arial"/>
          <w:sz w:val="18"/>
          <w:szCs w:val="18"/>
        </w:rPr>
        <w:t>contains the written justification and rationale for basis of award and determination that the proposed estimated contract price is both fair and reasonable, while offering the best value to the Government.</w:t>
      </w:r>
    </w:p>
    <w:p w:rsidR="000D0D2E" w:rsidRPr="008D7758" w:rsidRDefault="000D0D2E" w:rsidP="008D7758">
      <w:pPr>
        <w:ind w:left="360"/>
        <w:jc w:val="both"/>
        <w:rPr>
          <w:rFonts w:ascii="Arial" w:hAnsi="Arial" w:cs="Arial"/>
          <w:sz w:val="14"/>
          <w:szCs w:val="18"/>
        </w:rPr>
      </w:pPr>
    </w:p>
    <w:p w:rsidR="000D0D2E" w:rsidRPr="008D7758" w:rsidRDefault="004B0C91" w:rsidP="008D7758">
      <w:pPr>
        <w:numPr>
          <w:ilvl w:val="0"/>
          <w:numId w:val="1"/>
        </w:numPr>
        <w:jc w:val="both"/>
        <w:rPr>
          <w:rFonts w:ascii="Arial" w:hAnsi="Arial" w:cs="Arial"/>
          <w:sz w:val="18"/>
          <w:szCs w:val="18"/>
        </w:rPr>
      </w:pPr>
      <w:r w:rsidRPr="008D7758">
        <w:rPr>
          <w:rFonts w:ascii="Arial Black" w:hAnsi="Arial Black" w:cs="Arial"/>
          <w:b/>
          <w:sz w:val="18"/>
          <w:szCs w:val="18"/>
        </w:rPr>
        <w:t>DESCRIPTION OF SERVICES</w:t>
      </w:r>
      <w:r w:rsidR="000D0D2E" w:rsidRPr="008D7758">
        <w:rPr>
          <w:rFonts w:ascii="Arial Black" w:hAnsi="Arial Black" w:cs="Arial"/>
          <w:b/>
          <w:sz w:val="18"/>
          <w:szCs w:val="18"/>
        </w:rPr>
        <w:t>:</w:t>
      </w:r>
      <w:r w:rsidR="000D0D2E" w:rsidRPr="008D7758">
        <w:rPr>
          <w:rFonts w:ascii="Arial" w:hAnsi="Arial" w:cs="Arial"/>
          <w:b/>
          <w:sz w:val="18"/>
          <w:szCs w:val="18"/>
        </w:rPr>
        <w:t xml:space="preserve"> </w:t>
      </w:r>
      <w:r w:rsidR="000D0D2E" w:rsidRPr="008D7758">
        <w:rPr>
          <w:rFonts w:ascii="Arial" w:hAnsi="Arial" w:cs="Arial"/>
          <w:sz w:val="18"/>
          <w:szCs w:val="18"/>
        </w:rPr>
        <w:t>Janitorial/Snow Removal Services fo</w:t>
      </w:r>
      <w:r w:rsidR="00F60623" w:rsidRPr="008D7758">
        <w:rPr>
          <w:rFonts w:ascii="Arial" w:hAnsi="Arial" w:cs="Arial"/>
          <w:sz w:val="18"/>
          <w:szCs w:val="18"/>
        </w:rPr>
        <w:t xml:space="preserve">r </w:t>
      </w:r>
      <w:r w:rsidR="00F60623" w:rsidRPr="008D7758">
        <w:rPr>
          <w:rFonts w:ascii="Arial" w:hAnsi="Arial" w:cs="Arial"/>
          <w:b/>
          <w:sz w:val="18"/>
          <w:szCs w:val="18"/>
        </w:rPr>
        <w:t>XXX</w:t>
      </w:r>
      <w:r w:rsidR="008D7758">
        <w:rPr>
          <w:rFonts w:ascii="Arial" w:hAnsi="Arial" w:cs="Arial"/>
          <w:sz w:val="18"/>
          <w:szCs w:val="18"/>
        </w:rPr>
        <w:t xml:space="preserve">. </w:t>
      </w:r>
      <w:r w:rsidR="000D0D2E" w:rsidRPr="008D7758">
        <w:rPr>
          <w:rFonts w:ascii="Arial" w:hAnsi="Arial" w:cs="Arial"/>
          <w:sz w:val="18"/>
          <w:szCs w:val="18"/>
        </w:rPr>
        <w:t>Contract requirement is for a base year + 4 Option Years.</w:t>
      </w:r>
    </w:p>
    <w:p w:rsidR="000D0D2E" w:rsidRPr="008D7758" w:rsidRDefault="000D0D2E" w:rsidP="008D7758">
      <w:pPr>
        <w:ind w:left="360"/>
        <w:jc w:val="both"/>
        <w:rPr>
          <w:rFonts w:ascii="Arial" w:hAnsi="Arial" w:cs="Arial"/>
          <w:sz w:val="14"/>
          <w:szCs w:val="18"/>
        </w:rPr>
      </w:pPr>
    </w:p>
    <w:p w:rsidR="00C5796C" w:rsidRPr="008D7758" w:rsidRDefault="000D0D2E" w:rsidP="008D7758">
      <w:pPr>
        <w:numPr>
          <w:ilvl w:val="0"/>
          <w:numId w:val="1"/>
        </w:numPr>
        <w:jc w:val="both"/>
        <w:rPr>
          <w:rFonts w:ascii="Arial" w:hAnsi="Arial" w:cs="Arial"/>
          <w:sz w:val="18"/>
          <w:szCs w:val="18"/>
        </w:rPr>
      </w:pPr>
      <w:r w:rsidRPr="008D7758">
        <w:rPr>
          <w:rFonts w:ascii="Arial Black" w:hAnsi="Arial Black" w:cs="Arial"/>
          <w:b/>
          <w:sz w:val="18"/>
          <w:szCs w:val="18"/>
        </w:rPr>
        <w:t>BACKGROUND:</w:t>
      </w:r>
      <w:r w:rsidRPr="008D7758">
        <w:rPr>
          <w:rFonts w:ascii="Arial" w:hAnsi="Arial" w:cs="Arial"/>
          <w:b/>
          <w:sz w:val="18"/>
          <w:szCs w:val="18"/>
        </w:rPr>
        <w:t xml:space="preserve"> </w:t>
      </w:r>
      <w:r w:rsidR="006D657E" w:rsidRPr="008D7758">
        <w:rPr>
          <w:rFonts w:ascii="Arial" w:hAnsi="Arial" w:cs="Arial"/>
          <w:sz w:val="18"/>
          <w:szCs w:val="18"/>
        </w:rPr>
        <w:t>SIR</w:t>
      </w:r>
      <w:r w:rsidR="00F60623" w:rsidRPr="008D7758">
        <w:rPr>
          <w:rFonts w:ascii="Arial" w:hAnsi="Arial" w:cs="Arial"/>
          <w:sz w:val="18"/>
          <w:szCs w:val="18"/>
        </w:rPr>
        <w:t xml:space="preserve"> </w:t>
      </w:r>
      <w:r w:rsidR="00F60623" w:rsidRPr="008D7758">
        <w:rPr>
          <w:rFonts w:ascii="Arial" w:hAnsi="Arial" w:cs="Arial"/>
          <w:b/>
          <w:sz w:val="18"/>
          <w:szCs w:val="18"/>
        </w:rPr>
        <w:t>XXX</w:t>
      </w:r>
      <w:r w:rsidR="00292F20" w:rsidRPr="008D7758">
        <w:rPr>
          <w:rFonts w:ascii="Arial" w:hAnsi="Arial" w:cs="Arial"/>
          <w:sz w:val="18"/>
          <w:szCs w:val="18"/>
        </w:rPr>
        <w:t xml:space="preserve"> </w:t>
      </w:r>
      <w:r w:rsidR="006D657E" w:rsidRPr="008D7758">
        <w:rPr>
          <w:rFonts w:ascii="Arial" w:hAnsi="Arial" w:cs="Arial"/>
          <w:sz w:val="18"/>
          <w:szCs w:val="18"/>
        </w:rPr>
        <w:t xml:space="preserve">was </w:t>
      </w:r>
      <w:r w:rsidR="001E3544">
        <w:rPr>
          <w:rFonts w:ascii="Arial" w:hAnsi="Arial" w:cs="Arial"/>
          <w:sz w:val="18"/>
          <w:szCs w:val="18"/>
        </w:rPr>
        <w:t>publically announced</w:t>
      </w:r>
      <w:r w:rsidR="006D657E" w:rsidRPr="008D7758">
        <w:rPr>
          <w:rFonts w:ascii="Arial" w:hAnsi="Arial" w:cs="Arial"/>
          <w:sz w:val="18"/>
          <w:szCs w:val="18"/>
        </w:rPr>
        <w:t xml:space="preserve"> on </w:t>
      </w:r>
      <w:r w:rsidR="00953DB9" w:rsidRPr="008D7758">
        <w:rPr>
          <w:rFonts w:ascii="Arial" w:hAnsi="Arial" w:cs="Arial"/>
          <w:sz w:val="18"/>
          <w:szCs w:val="18"/>
        </w:rPr>
        <w:t xml:space="preserve">January </w:t>
      </w:r>
      <w:r w:rsidR="00953DB9" w:rsidRPr="008D7758">
        <w:rPr>
          <w:rFonts w:ascii="Arial" w:hAnsi="Arial" w:cs="Arial"/>
          <w:b/>
          <w:sz w:val="18"/>
          <w:szCs w:val="18"/>
        </w:rPr>
        <w:t>XX</w:t>
      </w:r>
      <w:r w:rsidR="00953DB9" w:rsidRPr="008D7758">
        <w:rPr>
          <w:rFonts w:ascii="Arial" w:hAnsi="Arial" w:cs="Arial"/>
          <w:sz w:val="18"/>
          <w:szCs w:val="18"/>
        </w:rPr>
        <w:t xml:space="preserve">, </w:t>
      </w:r>
      <w:r w:rsidR="00953DB9" w:rsidRPr="008D7758">
        <w:rPr>
          <w:rFonts w:ascii="Arial" w:hAnsi="Arial" w:cs="Arial"/>
          <w:b/>
          <w:sz w:val="18"/>
          <w:szCs w:val="18"/>
        </w:rPr>
        <w:t>20X</w:t>
      </w:r>
      <w:r w:rsidR="00F60623" w:rsidRPr="008D7758">
        <w:rPr>
          <w:rFonts w:ascii="Arial" w:hAnsi="Arial" w:cs="Arial"/>
          <w:b/>
          <w:sz w:val="18"/>
          <w:szCs w:val="18"/>
        </w:rPr>
        <w:t>X</w:t>
      </w:r>
      <w:r w:rsidR="001E3544">
        <w:rPr>
          <w:rFonts w:ascii="Arial" w:hAnsi="Arial" w:cs="Arial"/>
          <w:b/>
          <w:sz w:val="18"/>
          <w:szCs w:val="18"/>
        </w:rPr>
        <w:t xml:space="preserve"> on Sam.gov</w:t>
      </w:r>
      <w:r w:rsidR="00F0114B" w:rsidRPr="008D7758">
        <w:rPr>
          <w:rFonts w:ascii="Arial" w:hAnsi="Arial" w:cs="Arial"/>
          <w:sz w:val="18"/>
          <w:szCs w:val="18"/>
        </w:rPr>
        <w:t>.</w:t>
      </w:r>
      <w:r w:rsidR="00292F20" w:rsidRPr="008D7758">
        <w:rPr>
          <w:rFonts w:ascii="Arial" w:hAnsi="Arial" w:cs="Arial"/>
          <w:sz w:val="18"/>
          <w:szCs w:val="18"/>
        </w:rPr>
        <w:t xml:space="preserve"> </w:t>
      </w:r>
      <w:r w:rsidR="00DE6445" w:rsidRPr="008D7758">
        <w:rPr>
          <w:rFonts w:ascii="Arial" w:hAnsi="Arial" w:cs="Arial"/>
          <w:sz w:val="18"/>
          <w:szCs w:val="18"/>
        </w:rPr>
        <w:t xml:space="preserve">The closing date for receipt of proposals was </w:t>
      </w:r>
      <w:r w:rsidR="00953DB9" w:rsidRPr="008D7758">
        <w:rPr>
          <w:rFonts w:ascii="Arial" w:hAnsi="Arial" w:cs="Arial"/>
          <w:sz w:val="18"/>
          <w:szCs w:val="18"/>
        </w:rPr>
        <w:t xml:space="preserve">March </w:t>
      </w:r>
      <w:r w:rsidR="00953DB9" w:rsidRPr="008D7758">
        <w:rPr>
          <w:rFonts w:ascii="Arial" w:hAnsi="Arial" w:cs="Arial"/>
          <w:b/>
          <w:sz w:val="18"/>
          <w:szCs w:val="18"/>
        </w:rPr>
        <w:t>XX</w:t>
      </w:r>
      <w:r w:rsidR="00953DB9" w:rsidRPr="008D7758">
        <w:rPr>
          <w:rFonts w:ascii="Arial" w:hAnsi="Arial" w:cs="Arial"/>
          <w:sz w:val="18"/>
          <w:szCs w:val="18"/>
        </w:rPr>
        <w:t xml:space="preserve">, </w:t>
      </w:r>
      <w:r w:rsidR="00953DB9" w:rsidRPr="008D7758">
        <w:rPr>
          <w:rFonts w:ascii="Arial" w:hAnsi="Arial" w:cs="Arial"/>
          <w:b/>
          <w:sz w:val="18"/>
          <w:szCs w:val="18"/>
        </w:rPr>
        <w:t>20X</w:t>
      </w:r>
      <w:r w:rsidR="00F60623" w:rsidRPr="008D7758">
        <w:rPr>
          <w:rFonts w:ascii="Arial" w:hAnsi="Arial" w:cs="Arial"/>
          <w:b/>
          <w:sz w:val="18"/>
          <w:szCs w:val="18"/>
        </w:rPr>
        <w:t>X</w:t>
      </w:r>
      <w:r w:rsidR="00F0114B" w:rsidRPr="008D7758">
        <w:rPr>
          <w:rFonts w:ascii="Arial" w:hAnsi="Arial" w:cs="Arial"/>
          <w:sz w:val="18"/>
          <w:szCs w:val="18"/>
        </w:rPr>
        <w:t xml:space="preserve">.  </w:t>
      </w:r>
      <w:r w:rsidR="00292F20" w:rsidRPr="008D7758">
        <w:rPr>
          <w:rFonts w:ascii="Arial" w:hAnsi="Arial" w:cs="Arial"/>
          <w:sz w:val="18"/>
          <w:szCs w:val="18"/>
        </w:rPr>
        <w:t>Amendment number O</w:t>
      </w:r>
      <w:r w:rsidR="00F60623" w:rsidRPr="008D7758">
        <w:rPr>
          <w:rFonts w:ascii="Arial" w:hAnsi="Arial" w:cs="Arial"/>
          <w:sz w:val="18"/>
          <w:szCs w:val="18"/>
        </w:rPr>
        <w:t>ne (1</w:t>
      </w:r>
      <w:r w:rsidR="00953DB9" w:rsidRPr="008D7758">
        <w:rPr>
          <w:rFonts w:ascii="Arial" w:hAnsi="Arial" w:cs="Arial"/>
          <w:sz w:val="18"/>
          <w:szCs w:val="18"/>
        </w:rPr>
        <w:t xml:space="preserve">) was issued on February </w:t>
      </w:r>
      <w:r w:rsidR="00953DB9" w:rsidRPr="008D7758">
        <w:rPr>
          <w:rFonts w:ascii="Arial" w:hAnsi="Arial" w:cs="Arial"/>
          <w:b/>
          <w:sz w:val="18"/>
          <w:szCs w:val="18"/>
        </w:rPr>
        <w:t>XX</w:t>
      </w:r>
      <w:r w:rsidR="00953DB9" w:rsidRPr="008D7758">
        <w:rPr>
          <w:rFonts w:ascii="Arial" w:hAnsi="Arial" w:cs="Arial"/>
          <w:sz w:val="18"/>
          <w:szCs w:val="18"/>
        </w:rPr>
        <w:t xml:space="preserve">, </w:t>
      </w:r>
      <w:r w:rsidR="00953DB9" w:rsidRPr="008D7758">
        <w:rPr>
          <w:rFonts w:ascii="Arial" w:hAnsi="Arial" w:cs="Arial"/>
          <w:b/>
          <w:sz w:val="18"/>
          <w:szCs w:val="18"/>
        </w:rPr>
        <w:t>20X</w:t>
      </w:r>
      <w:r w:rsidR="00F60623" w:rsidRPr="008D7758">
        <w:rPr>
          <w:rFonts w:ascii="Arial" w:hAnsi="Arial" w:cs="Arial"/>
          <w:b/>
          <w:sz w:val="18"/>
          <w:szCs w:val="18"/>
        </w:rPr>
        <w:t>X</w:t>
      </w:r>
      <w:r w:rsidR="00CA7566">
        <w:rPr>
          <w:rFonts w:ascii="Arial" w:hAnsi="Arial" w:cs="Arial"/>
          <w:sz w:val="18"/>
          <w:szCs w:val="18"/>
        </w:rPr>
        <w:t xml:space="preserve">. </w:t>
      </w:r>
      <w:r w:rsidR="00292F20" w:rsidRPr="008D7758">
        <w:rPr>
          <w:rFonts w:ascii="Arial" w:hAnsi="Arial" w:cs="Arial"/>
          <w:sz w:val="18"/>
          <w:szCs w:val="18"/>
        </w:rPr>
        <w:t>This procurement was set-aside for 100% for 8(a) Certified Socially and Economically Disadvantaged Business. Requirement was publicly announ</w:t>
      </w:r>
      <w:r w:rsidR="00626508" w:rsidRPr="008D7758">
        <w:rPr>
          <w:rFonts w:ascii="Arial" w:hAnsi="Arial" w:cs="Arial"/>
          <w:sz w:val="18"/>
          <w:szCs w:val="18"/>
        </w:rPr>
        <w:t xml:space="preserve">ced on </w:t>
      </w:r>
      <w:r w:rsidR="00611BC2" w:rsidRPr="008D7758">
        <w:rPr>
          <w:rFonts w:ascii="Arial" w:hAnsi="Arial" w:cs="Arial"/>
          <w:sz w:val="18"/>
          <w:szCs w:val="18"/>
        </w:rPr>
        <w:t>System for Award Management (SAM)</w:t>
      </w:r>
      <w:r w:rsidR="00953DB9" w:rsidRPr="008D7758">
        <w:rPr>
          <w:rFonts w:ascii="Arial" w:hAnsi="Arial" w:cs="Arial"/>
          <w:sz w:val="18"/>
          <w:szCs w:val="18"/>
        </w:rPr>
        <w:t xml:space="preserve"> on January XX, 20X</w:t>
      </w:r>
      <w:r w:rsidR="00F60623" w:rsidRPr="008D7758">
        <w:rPr>
          <w:rFonts w:ascii="Arial" w:hAnsi="Arial" w:cs="Arial"/>
          <w:sz w:val="18"/>
          <w:szCs w:val="18"/>
        </w:rPr>
        <w:t>X</w:t>
      </w:r>
      <w:r w:rsidR="00292F20" w:rsidRPr="008D7758">
        <w:rPr>
          <w:rFonts w:ascii="Arial" w:hAnsi="Arial" w:cs="Arial"/>
          <w:sz w:val="18"/>
          <w:szCs w:val="18"/>
        </w:rPr>
        <w:t xml:space="preserve">.  </w:t>
      </w:r>
    </w:p>
    <w:p w:rsidR="00C5796C" w:rsidRPr="008D7758" w:rsidRDefault="00C5796C" w:rsidP="00C5796C">
      <w:pPr>
        <w:rPr>
          <w:sz w:val="14"/>
        </w:rPr>
      </w:pPr>
    </w:p>
    <w:p w:rsidR="00363B54" w:rsidRDefault="00C5796C" w:rsidP="008D7758">
      <w:pPr>
        <w:numPr>
          <w:ilvl w:val="0"/>
          <w:numId w:val="1"/>
        </w:numPr>
        <w:tabs>
          <w:tab w:val="left" w:pos="450"/>
          <w:tab w:val="left" w:pos="1170"/>
        </w:tabs>
        <w:rPr>
          <w:sz w:val="18"/>
          <w:szCs w:val="18"/>
        </w:rPr>
      </w:pPr>
      <w:r w:rsidRPr="008D7758">
        <w:rPr>
          <w:rFonts w:ascii="Arial Black" w:hAnsi="Arial Black"/>
          <w:b/>
          <w:sz w:val="18"/>
          <w:szCs w:val="18"/>
        </w:rPr>
        <w:t>OFFERS</w:t>
      </w:r>
      <w:r w:rsidR="004B0C91" w:rsidRPr="008D7758">
        <w:rPr>
          <w:rFonts w:ascii="Arial Black" w:hAnsi="Arial Black"/>
          <w:b/>
          <w:sz w:val="18"/>
          <w:szCs w:val="18"/>
        </w:rPr>
        <w:t>:</w:t>
      </w:r>
      <w:r w:rsidR="004B0C91" w:rsidRPr="008D7758">
        <w:rPr>
          <w:b/>
          <w:sz w:val="18"/>
          <w:szCs w:val="18"/>
        </w:rPr>
        <w:t xml:space="preserve"> </w:t>
      </w:r>
      <w:r w:rsidRPr="008D7758">
        <w:rPr>
          <w:rFonts w:ascii="Arial" w:hAnsi="Arial" w:cs="Arial"/>
          <w:sz w:val="18"/>
          <w:szCs w:val="18"/>
        </w:rPr>
        <w:t>Three (3) proposals were received by th</w:t>
      </w:r>
      <w:r w:rsidR="00953DB9" w:rsidRPr="008D7758">
        <w:rPr>
          <w:rFonts w:ascii="Arial" w:hAnsi="Arial" w:cs="Arial"/>
          <w:sz w:val="18"/>
          <w:szCs w:val="18"/>
        </w:rPr>
        <w:t xml:space="preserve">e closing date of March </w:t>
      </w:r>
      <w:r w:rsidR="00953DB9" w:rsidRPr="008D7758">
        <w:rPr>
          <w:rFonts w:ascii="Arial" w:hAnsi="Arial" w:cs="Arial"/>
          <w:b/>
          <w:sz w:val="18"/>
          <w:szCs w:val="18"/>
        </w:rPr>
        <w:t>XX</w:t>
      </w:r>
      <w:r w:rsidR="00953DB9" w:rsidRPr="008D7758">
        <w:rPr>
          <w:rFonts w:ascii="Arial" w:hAnsi="Arial" w:cs="Arial"/>
          <w:sz w:val="18"/>
          <w:szCs w:val="18"/>
        </w:rPr>
        <w:t xml:space="preserve">, </w:t>
      </w:r>
      <w:r w:rsidR="00953DB9" w:rsidRPr="008D7758">
        <w:rPr>
          <w:rFonts w:ascii="Arial" w:hAnsi="Arial" w:cs="Arial"/>
          <w:b/>
          <w:sz w:val="18"/>
          <w:szCs w:val="18"/>
        </w:rPr>
        <w:t>20X</w:t>
      </w:r>
      <w:r w:rsidR="00F60623" w:rsidRPr="008D7758">
        <w:rPr>
          <w:rFonts w:ascii="Arial" w:hAnsi="Arial" w:cs="Arial"/>
          <w:b/>
          <w:sz w:val="18"/>
          <w:szCs w:val="18"/>
        </w:rPr>
        <w:t>X</w:t>
      </w:r>
      <w:r w:rsidRPr="008D7758">
        <w:rPr>
          <w:rFonts w:ascii="Arial" w:hAnsi="Arial" w:cs="Arial"/>
          <w:sz w:val="18"/>
          <w:szCs w:val="18"/>
        </w:rPr>
        <w:t>,</w:t>
      </w:r>
      <w:r w:rsidR="008D7758" w:rsidRPr="008D7758">
        <w:rPr>
          <w:rFonts w:ascii="Arial" w:hAnsi="Arial" w:cs="Arial"/>
          <w:sz w:val="18"/>
          <w:szCs w:val="18"/>
        </w:rPr>
        <w:t xml:space="preserve"> 2:00 PM </w:t>
      </w:r>
      <w:r w:rsidRPr="008D7758">
        <w:rPr>
          <w:rFonts w:ascii="Arial" w:hAnsi="Arial" w:cs="Arial"/>
          <w:sz w:val="18"/>
          <w:szCs w:val="18"/>
        </w:rPr>
        <w:t>EST.</w:t>
      </w:r>
      <w:r w:rsidR="00292F20" w:rsidRPr="008D7758">
        <w:rPr>
          <w:sz w:val="18"/>
          <w:szCs w:val="18"/>
        </w:rPr>
        <w:t xml:space="preserve"> </w:t>
      </w:r>
    </w:p>
    <w:p w:rsidR="001E3544" w:rsidRPr="008D7758" w:rsidRDefault="001E3544" w:rsidP="001E3544">
      <w:pPr>
        <w:tabs>
          <w:tab w:val="left" w:pos="450"/>
          <w:tab w:val="left" w:pos="1170"/>
        </w:tabs>
        <w:rPr>
          <w:sz w:val="18"/>
          <w:szCs w:val="18"/>
        </w:rPr>
      </w:pPr>
    </w:p>
    <w:p w:rsidR="00F0114B" w:rsidRPr="008D7758" w:rsidRDefault="00F60623" w:rsidP="008D7758">
      <w:pPr>
        <w:numPr>
          <w:ilvl w:val="0"/>
          <w:numId w:val="12"/>
        </w:numPr>
        <w:rPr>
          <w:rFonts w:ascii="Arial" w:hAnsi="Arial" w:cs="Arial"/>
          <w:sz w:val="18"/>
          <w:szCs w:val="18"/>
        </w:rPr>
      </w:pPr>
      <w:r w:rsidRPr="008D7758">
        <w:rPr>
          <w:rFonts w:ascii="Arial" w:hAnsi="Arial" w:cs="Arial"/>
          <w:sz w:val="18"/>
          <w:szCs w:val="18"/>
        </w:rPr>
        <w:t>C</w:t>
      </w:r>
      <w:r w:rsidR="00B75574" w:rsidRPr="008D7758">
        <w:rPr>
          <w:rFonts w:ascii="Arial" w:hAnsi="Arial" w:cs="Arial"/>
          <w:sz w:val="18"/>
          <w:szCs w:val="18"/>
        </w:rPr>
        <w:t>ontractor A</w:t>
      </w:r>
    </w:p>
    <w:p w:rsidR="00BE5CB3" w:rsidRPr="008D7758" w:rsidRDefault="00B75574" w:rsidP="008D7758">
      <w:pPr>
        <w:numPr>
          <w:ilvl w:val="0"/>
          <w:numId w:val="12"/>
        </w:numPr>
        <w:rPr>
          <w:rFonts w:ascii="Arial" w:hAnsi="Arial" w:cs="Arial"/>
          <w:sz w:val="18"/>
          <w:szCs w:val="18"/>
        </w:rPr>
      </w:pPr>
      <w:r w:rsidRPr="008D7758">
        <w:rPr>
          <w:rFonts w:ascii="Arial" w:hAnsi="Arial" w:cs="Arial"/>
          <w:sz w:val="18"/>
          <w:szCs w:val="18"/>
        </w:rPr>
        <w:t>Contractor B</w:t>
      </w:r>
    </w:p>
    <w:p w:rsidR="00F0114B" w:rsidRPr="008D7758" w:rsidRDefault="00F60623" w:rsidP="008D7758">
      <w:pPr>
        <w:numPr>
          <w:ilvl w:val="0"/>
          <w:numId w:val="12"/>
        </w:numPr>
        <w:rPr>
          <w:rFonts w:ascii="Arial" w:hAnsi="Arial" w:cs="Arial"/>
          <w:sz w:val="18"/>
          <w:szCs w:val="18"/>
        </w:rPr>
      </w:pPr>
      <w:r w:rsidRPr="008D7758">
        <w:rPr>
          <w:rFonts w:ascii="Arial" w:hAnsi="Arial" w:cs="Arial"/>
          <w:sz w:val="18"/>
          <w:szCs w:val="18"/>
        </w:rPr>
        <w:t>Contractor C</w:t>
      </w:r>
    </w:p>
    <w:p w:rsidR="00F0114B" w:rsidRPr="008D7758" w:rsidRDefault="00F0114B" w:rsidP="008D7758">
      <w:pPr>
        <w:ind w:firstLine="1080"/>
        <w:rPr>
          <w:sz w:val="14"/>
        </w:rPr>
      </w:pPr>
    </w:p>
    <w:p w:rsidR="002207D8" w:rsidRPr="00604DBE" w:rsidRDefault="002207D8" w:rsidP="00604DBE">
      <w:pPr>
        <w:numPr>
          <w:ilvl w:val="0"/>
          <w:numId w:val="1"/>
        </w:numPr>
        <w:tabs>
          <w:tab w:val="left" w:pos="450"/>
          <w:tab w:val="left" w:pos="1170"/>
        </w:tabs>
        <w:rPr>
          <w:rFonts w:ascii="Arial Black" w:hAnsi="Arial Black"/>
          <w:b/>
          <w:sz w:val="18"/>
          <w:szCs w:val="18"/>
        </w:rPr>
      </w:pPr>
      <w:r w:rsidRPr="00604DBE">
        <w:rPr>
          <w:rFonts w:ascii="Arial Black" w:hAnsi="Arial Black"/>
          <w:b/>
          <w:sz w:val="18"/>
          <w:szCs w:val="18"/>
        </w:rPr>
        <w:t xml:space="preserve">RESPONSIVENESS:  </w:t>
      </w:r>
    </w:p>
    <w:p w:rsidR="002207D8" w:rsidRPr="002207D8" w:rsidRDefault="002207D8" w:rsidP="002207D8">
      <w:pPr>
        <w:ind w:left="720"/>
        <w:rPr>
          <w:rFonts w:ascii="Arial" w:hAnsi="Arial" w:cs="Arial"/>
          <w:sz w:val="18"/>
          <w:szCs w:val="18"/>
        </w:rPr>
      </w:pPr>
    </w:p>
    <w:p w:rsidR="002207D8" w:rsidRPr="002207D8" w:rsidRDefault="002207D8" w:rsidP="002207D8">
      <w:pPr>
        <w:ind w:firstLine="720"/>
        <w:rPr>
          <w:rFonts w:ascii="Arial" w:hAnsi="Arial" w:cs="Arial"/>
          <w:sz w:val="18"/>
          <w:szCs w:val="18"/>
        </w:rPr>
      </w:pPr>
      <w:r>
        <w:rPr>
          <w:rFonts w:ascii="Arial" w:hAnsi="Arial" w:cs="Arial"/>
          <w:sz w:val="18"/>
          <w:szCs w:val="18"/>
        </w:rPr>
        <w:t>Each Offeror was required to submit</w:t>
      </w:r>
      <w:r w:rsidRPr="002207D8">
        <w:rPr>
          <w:rFonts w:ascii="Arial" w:hAnsi="Arial" w:cs="Arial"/>
          <w:sz w:val="18"/>
          <w:szCs w:val="18"/>
        </w:rPr>
        <w:t>:</w:t>
      </w:r>
    </w:p>
    <w:p w:rsidR="002207D8" w:rsidRPr="008D7758" w:rsidRDefault="002207D8" w:rsidP="002207D8">
      <w:pPr>
        <w:ind w:left="1440"/>
        <w:rPr>
          <w:rFonts w:ascii="Arial" w:hAnsi="Arial" w:cs="Arial"/>
          <w:sz w:val="18"/>
          <w:szCs w:val="18"/>
        </w:rPr>
      </w:pPr>
    </w:p>
    <w:p w:rsidR="002207D8" w:rsidRDefault="002207D8" w:rsidP="002207D8">
      <w:pPr>
        <w:numPr>
          <w:ilvl w:val="0"/>
          <w:numId w:val="11"/>
        </w:numPr>
        <w:rPr>
          <w:rFonts w:ascii="Arial" w:hAnsi="Arial" w:cs="Arial"/>
          <w:sz w:val="18"/>
          <w:szCs w:val="18"/>
        </w:rPr>
      </w:pPr>
      <w:r>
        <w:rPr>
          <w:rFonts w:ascii="Arial" w:hAnsi="Arial" w:cs="Arial"/>
          <w:sz w:val="18"/>
          <w:szCs w:val="18"/>
        </w:rPr>
        <w:t>Cover Letter</w:t>
      </w:r>
    </w:p>
    <w:p w:rsidR="002207D8" w:rsidRDefault="002207D8" w:rsidP="002207D8">
      <w:pPr>
        <w:numPr>
          <w:ilvl w:val="0"/>
          <w:numId w:val="11"/>
        </w:numPr>
        <w:rPr>
          <w:rFonts w:ascii="Arial" w:hAnsi="Arial" w:cs="Arial"/>
          <w:sz w:val="18"/>
          <w:szCs w:val="18"/>
        </w:rPr>
      </w:pPr>
      <w:r>
        <w:rPr>
          <w:rFonts w:ascii="Arial" w:hAnsi="Arial" w:cs="Arial"/>
          <w:sz w:val="18"/>
          <w:szCs w:val="18"/>
        </w:rPr>
        <w:t>Financial Capability</w:t>
      </w:r>
    </w:p>
    <w:p w:rsidR="002207D8" w:rsidRDefault="002207D8" w:rsidP="002207D8">
      <w:pPr>
        <w:numPr>
          <w:ilvl w:val="0"/>
          <w:numId w:val="11"/>
        </w:numPr>
        <w:rPr>
          <w:rFonts w:ascii="Arial" w:hAnsi="Arial" w:cs="Arial"/>
          <w:sz w:val="18"/>
          <w:szCs w:val="18"/>
        </w:rPr>
      </w:pPr>
      <w:r>
        <w:rPr>
          <w:rFonts w:ascii="Arial" w:hAnsi="Arial" w:cs="Arial"/>
          <w:sz w:val="18"/>
          <w:szCs w:val="18"/>
        </w:rPr>
        <w:t xml:space="preserve">Proof of Insurance </w:t>
      </w:r>
    </w:p>
    <w:p w:rsidR="002207D8" w:rsidRPr="008D7758" w:rsidRDefault="002207D8" w:rsidP="002207D8">
      <w:pPr>
        <w:numPr>
          <w:ilvl w:val="0"/>
          <w:numId w:val="11"/>
        </w:numPr>
        <w:rPr>
          <w:rFonts w:ascii="Arial" w:hAnsi="Arial" w:cs="Arial"/>
          <w:sz w:val="18"/>
          <w:szCs w:val="18"/>
        </w:rPr>
      </w:pPr>
      <w:r w:rsidRPr="008D7758">
        <w:rPr>
          <w:rFonts w:ascii="Arial" w:hAnsi="Arial" w:cs="Arial"/>
          <w:sz w:val="18"/>
          <w:szCs w:val="18"/>
        </w:rPr>
        <w:t xml:space="preserve">Offeror attended the Mandatory Pre-Proposal/Walk Thru at No Name, USA on February </w:t>
      </w:r>
      <w:r w:rsidRPr="008D7758">
        <w:rPr>
          <w:rFonts w:ascii="Arial" w:hAnsi="Arial" w:cs="Arial"/>
          <w:b/>
          <w:sz w:val="18"/>
          <w:szCs w:val="18"/>
        </w:rPr>
        <w:t>XX</w:t>
      </w:r>
      <w:r w:rsidRPr="008D7758">
        <w:rPr>
          <w:rFonts w:ascii="Arial" w:hAnsi="Arial" w:cs="Arial"/>
          <w:sz w:val="18"/>
          <w:szCs w:val="18"/>
        </w:rPr>
        <w:t xml:space="preserve">, </w:t>
      </w:r>
      <w:r w:rsidRPr="008D7758">
        <w:rPr>
          <w:rFonts w:ascii="Arial" w:hAnsi="Arial" w:cs="Arial"/>
          <w:b/>
          <w:sz w:val="18"/>
          <w:szCs w:val="18"/>
        </w:rPr>
        <w:t>20XX</w:t>
      </w:r>
      <w:r w:rsidRPr="008D7758">
        <w:rPr>
          <w:rFonts w:ascii="Arial" w:hAnsi="Arial" w:cs="Arial"/>
          <w:sz w:val="18"/>
          <w:szCs w:val="18"/>
        </w:rPr>
        <w:t>.</w:t>
      </w:r>
    </w:p>
    <w:p w:rsidR="002207D8" w:rsidRPr="008D7758" w:rsidRDefault="002207D8" w:rsidP="002207D8">
      <w:pPr>
        <w:numPr>
          <w:ilvl w:val="0"/>
          <w:numId w:val="11"/>
        </w:numPr>
        <w:rPr>
          <w:rFonts w:ascii="Arial" w:hAnsi="Arial" w:cs="Arial"/>
          <w:sz w:val="18"/>
          <w:szCs w:val="18"/>
        </w:rPr>
      </w:pPr>
      <w:r w:rsidRPr="008D7758">
        <w:rPr>
          <w:rFonts w:ascii="Arial" w:hAnsi="Arial" w:cs="Arial"/>
          <w:sz w:val="18"/>
          <w:szCs w:val="18"/>
        </w:rPr>
        <w:t>Offeror has a home office that has been staffed for 1 year within 100 Mile Radius of No Name, USA.</w:t>
      </w:r>
    </w:p>
    <w:p w:rsidR="002207D8" w:rsidRPr="008D7758" w:rsidRDefault="002207D8" w:rsidP="002207D8">
      <w:pPr>
        <w:numPr>
          <w:ilvl w:val="0"/>
          <w:numId w:val="11"/>
        </w:numPr>
        <w:rPr>
          <w:rFonts w:ascii="Arial" w:hAnsi="Arial" w:cs="Arial"/>
          <w:sz w:val="18"/>
          <w:szCs w:val="18"/>
        </w:rPr>
      </w:pPr>
      <w:r w:rsidRPr="008D7758">
        <w:rPr>
          <w:rFonts w:ascii="Arial" w:hAnsi="Arial" w:cs="Arial"/>
          <w:sz w:val="18"/>
          <w:szCs w:val="18"/>
        </w:rPr>
        <w:t>Certification from the Small Business Administration that the offeror is 8a certified.</w:t>
      </w:r>
    </w:p>
    <w:p w:rsidR="00F0114B" w:rsidRDefault="00F0114B" w:rsidP="002207D8">
      <w:pPr>
        <w:ind w:left="720"/>
        <w:rPr>
          <w:rFonts w:ascii="Arial" w:hAnsi="Arial" w:cs="Arial"/>
          <w:sz w:val="18"/>
          <w:szCs w:val="18"/>
        </w:rPr>
      </w:pPr>
      <w:r w:rsidRPr="002207D8">
        <w:rPr>
          <w:rFonts w:ascii="Arial" w:hAnsi="Arial" w:cs="Arial"/>
          <w:sz w:val="18"/>
          <w:szCs w:val="18"/>
        </w:rPr>
        <w:t xml:space="preserve">     </w:t>
      </w:r>
    </w:p>
    <w:p w:rsidR="002207D8" w:rsidRDefault="00604DBE" w:rsidP="002207D8">
      <w:pPr>
        <w:ind w:left="720"/>
        <w:rPr>
          <w:rFonts w:ascii="Arial" w:hAnsi="Arial" w:cs="Arial"/>
          <w:sz w:val="18"/>
          <w:szCs w:val="18"/>
        </w:rPr>
      </w:pPr>
      <w:r>
        <w:rPr>
          <w:rFonts w:ascii="Arial" w:hAnsi="Arial" w:cs="Arial"/>
          <w:sz w:val="18"/>
          <w:szCs w:val="18"/>
        </w:rPr>
        <w:t>The following table provides an overview of the Offeror’s responsiveness to the SIR requirements.</w:t>
      </w:r>
    </w:p>
    <w:p w:rsidR="00604DBE" w:rsidRDefault="00604DBE" w:rsidP="002207D8">
      <w:pPr>
        <w:ind w:left="720"/>
        <w:rPr>
          <w:rFonts w:ascii="Arial" w:hAnsi="Arial" w:cs="Arial"/>
          <w:sz w:val="18"/>
          <w:szCs w:val="18"/>
        </w:rPr>
      </w:pPr>
    </w:p>
    <w:tbl>
      <w:tblPr>
        <w:tblW w:w="9720" w:type="dxa"/>
        <w:tblInd w:w="8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863"/>
        <w:gridCol w:w="2457"/>
        <w:gridCol w:w="2520"/>
        <w:gridCol w:w="2880"/>
      </w:tblGrid>
      <w:tr w:rsidR="002207D8" w:rsidRPr="00FC3489" w:rsidTr="002207D8">
        <w:trPr>
          <w:trHeight w:val="360"/>
        </w:trPr>
        <w:tc>
          <w:tcPr>
            <w:tcW w:w="1863" w:type="dxa"/>
            <w:shd w:val="clear" w:color="auto" w:fill="002060"/>
            <w:vAlign w:val="center"/>
          </w:tcPr>
          <w:p w:rsidR="002207D8" w:rsidRPr="00FC3489" w:rsidRDefault="002207D8" w:rsidP="00320DA9">
            <w:pPr>
              <w:rPr>
                <w:rFonts w:ascii="Arial Black" w:hAnsi="Arial Black"/>
                <w:sz w:val="18"/>
                <w:szCs w:val="18"/>
              </w:rPr>
            </w:pPr>
          </w:p>
        </w:tc>
        <w:tc>
          <w:tcPr>
            <w:tcW w:w="2457" w:type="dxa"/>
            <w:shd w:val="clear" w:color="auto" w:fill="002060"/>
            <w:vAlign w:val="center"/>
          </w:tcPr>
          <w:p w:rsidR="002207D8" w:rsidRPr="00FC3489" w:rsidRDefault="002207D8" w:rsidP="00320DA9">
            <w:pPr>
              <w:rPr>
                <w:rFonts w:ascii="Arial Black" w:hAnsi="Arial Black"/>
                <w:sz w:val="18"/>
                <w:szCs w:val="18"/>
              </w:rPr>
            </w:pPr>
            <w:r w:rsidRPr="00FC3489">
              <w:rPr>
                <w:rFonts w:ascii="Arial Black" w:hAnsi="Arial Black"/>
                <w:sz w:val="18"/>
                <w:szCs w:val="18"/>
              </w:rPr>
              <w:t>Contractor A</w:t>
            </w:r>
          </w:p>
        </w:tc>
        <w:tc>
          <w:tcPr>
            <w:tcW w:w="2520" w:type="dxa"/>
            <w:shd w:val="clear" w:color="auto" w:fill="002060"/>
            <w:vAlign w:val="center"/>
          </w:tcPr>
          <w:p w:rsidR="002207D8" w:rsidRPr="00FC3489" w:rsidRDefault="002207D8" w:rsidP="00320DA9">
            <w:pPr>
              <w:rPr>
                <w:rFonts w:ascii="Arial Black" w:hAnsi="Arial Black"/>
                <w:sz w:val="18"/>
                <w:szCs w:val="18"/>
              </w:rPr>
            </w:pPr>
            <w:r w:rsidRPr="00FC3489">
              <w:rPr>
                <w:rFonts w:ascii="Arial Black" w:hAnsi="Arial Black"/>
                <w:sz w:val="18"/>
                <w:szCs w:val="18"/>
              </w:rPr>
              <w:t>Contractor B</w:t>
            </w:r>
          </w:p>
        </w:tc>
        <w:tc>
          <w:tcPr>
            <w:tcW w:w="2880" w:type="dxa"/>
            <w:shd w:val="clear" w:color="auto" w:fill="002060"/>
            <w:vAlign w:val="center"/>
          </w:tcPr>
          <w:p w:rsidR="00695ACC" w:rsidRDefault="00695ACC" w:rsidP="00320DA9">
            <w:pPr>
              <w:ind w:left="72"/>
              <w:rPr>
                <w:rFonts w:ascii="Arial Black" w:hAnsi="Arial Black"/>
                <w:sz w:val="18"/>
                <w:szCs w:val="18"/>
              </w:rPr>
            </w:pPr>
          </w:p>
          <w:p w:rsidR="002207D8" w:rsidRPr="00FC3489" w:rsidRDefault="002207D8" w:rsidP="00320DA9">
            <w:pPr>
              <w:ind w:left="72"/>
              <w:rPr>
                <w:rFonts w:ascii="Arial Black" w:hAnsi="Arial Black"/>
                <w:sz w:val="18"/>
                <w:szCs w:val="18"/>
              </w:rPr>
            </w:pPr>
            <w:r w:rsidRPr="00FC3489">
              <w:rPr>
                <w:rFonts w:ascii="Arial Black" w:hAnsi="Arial Black"/>
                <w:sz w:val="18"/>
                <w:szCs w:val="18"/>
              </w:rPr>
              <w:t xml:space="preserve">Contractor C                           </w:t>
            </w:r>
          </w:p>
          <w:p w:rsidR="002207D8" w:rsidRPr="00FC3489" w:rsidRDefault="002207D8" w:rsidP="00320DA9">
            <w:pPr>
              <w:ind w:left="4032"/>
              <w:rPr>
                <w:rFonts w:ascii="Arial Black" w:hAnsi="Arial Black"/>
                <w:sz w:val="18"/>
                <w:szCs w:val="18"/>
              </w:rPr>
            </w:pPr>
          </w:p>
        </w:tc>
      </w:tr>
      <w:tr w:rsidR="002207D8" w:rsidRPr="00FC3489" w:rsidTr="002207D8">
        <w:trPr>
          <w:trHeight w:val="360"/>
        </w:trPr>
        <w:tc>
          <w:tcPr>
            <w:tcW w:w="1863" w:type="dxa"/>
            <w:shd w:val="clear" w:color="auto" w:fill="F2F2F2"/>
            <w:vAlign w:val="center"/>
          </w:tcPr>
          <w:p w:rsidR="002207D8" w:rsidRPr="00FC3489" w:rsidRDefault="002207D8" w:rsidP="00320DA9">
            <w:pPr>
              <w:rPr>
                <w:rFonts w:ascii="Arial" w:hAnsi="Arial" w:cs="Arial"/>
                <w:sz w:val="18"/>
                <w:szCs w:val="18"/>
              </w:rPr>
            </w:pPr>
            <w:r>
              <w:rPr>
                <w:rFonts w:ascii="Arial" w:hAnsi="Arial" w:cs="Arial"/>
                <w:sz w:val="18"/>
                <w:szCs w:val="18"/>
              </w:rPr>
              <w:t>Cover Letter</w:t>
            </w:r>
          </w:p>
        </w:tc>
        <w:tc>
          <w:tcPr>
            <w:tcW w:w="2457" w:type="dxa"/>
            <w:shd w:val="clear" w:color="auto" w:fill="F2F2F2"/>
            <w:vAlign w:val="center"/>
          </w:tcPr>
          <w:p w:rsidR="002207D8" w:rsidRPr="00FC3489" w:rsidRDefault="002207D8" w:rsidP="00320DA9">
            <w:pPr>
              <w:rPr>
                <w:rFonts w:ascii="Arial" w:hAnsi="Arial" w:cs="Arial"/>
                <w:sz w:val="18"/>
                <w:szCs w:val="18"/>
              </w:rPr>
            </w:pPr>
            <w:r>
              <w:rPr>
                <w:rFonts w:ascii="Arial" w:hAnsi="Arial" w:cs="Arial"/>
                <w:sz w:val="18"/>
                <w:szCs w:val="18"/>
              </w:rPr>
              <w:t>No exceptions taken</w:t>
            </w:r>
          </w:p>
        </w:tc>
        <w:tc>
          <w:tcPr>
            <w:tcW w:w="2520" w:type="dxa"/>
            <w:shd w:val="clear" w:color="auto" w:fill="F2F2F2"/>
            <w:vAlign w:val="center"/>
          </w:tcPr>
          <w:p w:rsidR="002207D8" w:rsidRPr="00FC3489" w:rsidRDefault="002207D8" w:rsidP="00320DA9">
            <w:pPr>
              <w:rPr>
                <w:rFonts w:ascii="Arial" w:hAnsi="Arial" w:cs="Arial"/>
                <w:sz w:val="18"/>
                <w:szCs w:val="18"/>
              </w:rPr>
            </w:pPr>
            <w:r>
              <w:rPr>
                <w:rFonts w:ascii="Arial" w:hAnsi="Arial" w:cs="Arial"/>
                <w:sz w:val="18"/>
                <w:szCs w:val="18"/>
              </w:rPr>
              <w:t>No exceptions taken</w:t>
            </w:r>
          </w:p>
        </w:tc>
        <w:tc>
          <w:tcPr>
            <w:tcW w:w="2880" w:type="dxa"/>
            <w:shd w:val="clear" w:color="auto" w:fill="F2F2F2"/>
            <w:vAlign w:val="center"/>
          </w:tcPr>
          <w:p w:rsidR="002207D8" w:rsidRPr="00FC3489" w:rsidRDefault="002207D8" w:rsidP="00320DA9">
            <w:pPr>
              <w:rPr>
                <w:rFonts w:ascii="Arial" w:hAnsi="Arial" w:cs="Arial"/>
                <w:sz w:val="18"/>
                <w:szCs w:val="18"/>
              </w:rPr>
            </w:pPr>
            <w:r>
              <w:rPr>
                <w:rFonts w:ascii="Arial" w:hAnsi="Arial" w:cs="Arial"/>
                <w:sz w:val="18"/>
                <w:szCs w:val="18"/>
              </w:rPr>
              <w:t>No exceptions taken</w:t>
            </w:r>
          </w:p>
        </w:tc>
      </w:tr>
      <w:tr w:rsidR="002207D8" w:rsidRPr="00FC3489" w:rsidTr="002207D8">
        <w:trPr>
          <w:trHeight w:val="360"/>
        </w:trPr>
        <w:tc>
          <w:tcPr>
            <w:tcW w:w="1863" w:type="dxa"/>
            <w:shd w:val="clear" w:color="auto" w:fill="F2F2F2"/>
            <w:vAlign w:val="center"/>
          </w:tcPr>
          <w:p w:rsidR="002207D8" w:rsidRPr="00FC3489" w:rsidRDefault="002207D8" w:rsidP="00320DA9">
            <w:pPr>
              <w:rPr>
                <w:rFonts w:ascii="Arial" w:hAnsi="Arial" w:cs="Arial"/>
                <w:sz w:val="18"/>
                <w:szCs w:val="18"/>
              </w:rPr>
            </w:pPr>
            <w:r w:rsidRPr="00FC3489">
              <w:rPr>
                <w:rFonts w:ascii="Arial" w:hAnsi="Arial" w:cs="Arial"/>
                <w:sz w:val="18"/>
                <w:szCs w:val="18"/>
              </w:rPr>
              <w:t>Financial Capability</w:t>
            </w:r>
          </w:p>
        </w:tc>
        <w:tc>
          <w:tcPr>
            <w:tcW w:w="2457" w:type="dxa"/>
            <w:shd w:val="clear" w:color="auto" w:fill="F2F2F2"/>
            <w:vAlign w:val="center"/>
          </w:tcPr>
          <w:p w:rsidR="002207D8" w:rsidRPr="00FC3489" w:rsidRDefault="002207D8" w:rsidP="00320DA9">
            <w:pPr>
              <w:rPr>
                <w:rFonts w:ascii="Arial" w:hAnsi="Arial" w:cs="Arial"/>
                <w:sz w:val="18"/>
                <w:szCs w:val="18"/>
              </w:rPr>
            </w:pPr>
            <w:r w:rsidRPr="00FC3489">
              <w:rPr>
                <w:rFonts w:ascii="Arial" w:hAnsi="Arial" w:cs="Arial"/>
                <w:sz w:val="18"/>
                <w:szCs w:val="18"/>
              </w:rPr>
              <w:t>Acceptable</w:t>
            </w:r>
          </w:p>
        </w:tc>
        <w:tc>
          <w:tcPr>
            <w:tcW w:w="2520" w:type="dxa"/>
            <w:shd w:val="clear" w:color="auto" w:fill="F2F2F2"/>
            <w:vAlign w:val="center"/>
          </w:tcPr>
          <w:p w:rsidR="002207D8" w:rsidRPr="00FC3489" w:rsidRDefault="002207D8" w:rsidP="00320DA9">
            <w:pPr>
              <w:rPr>
                <w:rFonts w:ascii="Arial" w:hAnsi="Arial" w:cs="Arial"/>
                <w:sz w:val="18"/>
                <w:szCs w:val="18"/>
              </w:rPr>
            </w:pPr>
            <w:r w:rsidRPr="00FC3489">
              <w:rPr>
                <w:rFonts w:ascii="Arial" w:hAnsi="Arial" w:cs="Arial"/>
                <w:sz w:val="18"/>
                <w:szCs w:val="18"/>
              </w:rPr>
              <w:t>Acceptable</w:t>
            </w:r>
          </w:p>
        </w:tc>
        <w:tc>
          <w:tcPr>
            <w:tcW w:w="2880" w:type="dxa"/>
            <w:shd w:val="clear" w:color="auto" w:fill="F2F2F2"/>
            <w:vAlign w:val="center"/>
          </w:tcPr>
          <w:p w:rsidR="002207D8" w:rsidRPr="00FC3489" w:rsidRDefault="002207D8" w:rsidP="00320DA9">
            <w:pPr>
              <w:rPr>
                <w:rFonts w:ascii="Arial" w:hAnsi="Arial" w:cs="Arial"/>
                <w:sz w:val="18"/>
                <w:szCs w:val="18"/>
              </w:rPr>
            </w:pPr>
            <w:r w:rsidRPr="00FC3489">
              <w:rPr>
                <w:rFonts w:ascii="Arial" w:hAnsi="Arial" w:cs="Arial"/>
                <w:sz w:val="18"/>
                <w:szCs w:val="18"/>
              </w:rPr>
              <w:t>Acceptable</w:t>
            </w:r>
          </w:p>
        </w:tc>
      </w:tr>
      <w:tr w:rsidR="002207D8" w:rsidRPr="00FC3489" w:rsidTr="002207D8">
        <w:trPr>
          <w:trHeight w:val="360"/>
        </w:trPr>
        <w:tc>
          <w:tcPr>
            <w:tcW w:w="1863" w:type="dxa"/>
            <w:shd w:val="clear" w:color="auto" w:fill="F2F2F2"/>
            <w:vAlign w:val="center"/>
          </w:tcPr>
          <w:p w:rsidR="002207D8" w:rsidRPr="00FC3489" w:rsidRDefault="002207D8" w:rsidP="00320DA9">
            <w:pPr>
              <w:rPr>
                <w:rFonts w:ascii="Arial" w:hAnsi="Arial" w:cs="Arial"/>
                <w:sz w:val="18"/>
                <w:szCs w:val="18"/>
              </w:rPr>
            </w:pPr>
            <w:r w:rsidRPr="00FC3489">
              <w:rPr>
                <w:rFonts w:ascii="Arial" w:hAnsi="Arial" w:cs="Arial"/>
                <w:sz w:val="18"/>
                <w:szCs w:val="18"/>
              </w:rPr>
              <w:t>Insurance Capability</w:t>
            </w:r>
          </w:p>
        </w:tc>
        <w:tc>
          <w:tcPr>
            <w:tcW w:w="2457" w:type="dxa"/>
            <w:shd w:val="clear" w:color="auto" w:fill="F2F2F2"/>
            <w:vAlign w:val="center"/>
          </w:tcPr>
          <w:p w:rsidR="002207D8" w:rsidRPr="00FC3489" w:rsidRDefault="002207D8" w:rsidP="00320DA9">
            <w:pPr>
              <w:rPr>
                <w:rFonts w:ascii="Arial" w:hAnsi="Arial" w:cs="Arial"/>
                <w:sz w:val="18"/>
                <w:szCs w:val="18"/>
              </w:rPr>
            </w:pPr>
            <w:r w:rsidRPr="00FC3489">
              <w:rPr>
                <w:rFonts w:ascii="Arial" w:hAnsi="Arial" w:cs="Arial"/>
                <w:sz w:val="18"/>
                <w:szCs w:val="18"/>
              </w:rPr>
              <w:t>Acceptable</w:t>
            </w:r>
          </w:p>
        </w:tc>
        <w:tc>
          <w:tcPr>
            <w:tcW w:w="2520" w:type="dxa"/>
            <w:shd w:val="clear" w:color="auto" w:fill="F2F2F2"/>
            <w:vAlign w:val="center"/>
          </w:tcPr>
          <w:p w:rsidR="002207D8" w:rsidRPr="00FC3489" w:rsidRDefault="002207D8" w:rsidP="00320DA9">
            <w:pPr>
              <w:rPr>
                <w:rFonts w:ascii="Arial" w:hAnsi="Arial" w:cs="Arial"/>
                <w:sz w:val="18"/>
                <w:szCs w:val="18"/>
              </w:rPr>
            </w:pPr>
            <w:r w:rsidRPr="00FC3489">
              <w:rPr>
                <w:rFonts w:ascii="Arial" w:hAnsi="Arial" w:cs="Arial"/>
                <w:sz w:val="18"/>
                <w:szCs w:val="18"/>
              </w:rPr>
              <w:t>Acceptable</w:t>
            </w:r>
          </w:p>
        </w:tc>
        <w:tc>
          <w:tcPr>
            <w:tcW w:w="2880" w:type="dxa"/>
            <w:shd w:val="clear" w:color="auto" w:fill="F2F2F2"/>
            <w:vAlign w:val="center"/>
          </w:tcPr>
          <w:p w:rsidR="002207D8" w:rsidRPr="00FC3489" w:rsidRDefault="002207D8" w:rsidP="00320DA9">
            <w:pPr>
              <w:rPr>
                <w:rFonts w:ascii="Arial" w:hAnsi="Arial" w:cs="Arial"/>
                <w:sz w:val="18"/>
                <w:szCs w:val="18"/>
              </w:rPr>
            </w:pPr>
            <w:r w:rsidRPr="00FC3489">
              <w:rPr>
                <w:rFonts w:ascii="Arial" w:hAnsi="Arial" w:cs="Arial"/>
                <w:sz w:val="18"/>
                <w:szCs w:val="18"/>
              </w:rPr>
              <w:t>Acceptable</w:t>
            </w:r>
          </w:p>
        </w:tc>
      </w:tr>
      <w:tr w:rsidR="002207D8" w:rsidRPr="00FC3489" w:rsidTr="002207D8">
        <w:trPr>
          <w:trHeight w:val="360"/>
        </w:trPr>
        <w:tc>
          <w:tcPr>
            <w:tcW w:w="1863" w:type="dxa"/>
            <w:shd w:val="clear" w:color="auto" w:fill="F2F2F2"/>
            <w:vAlign w:val="center"/>
          </w:tcPr>
          <w:p w:rsidR="002207D8" w:rsidRPr="00FC3489" w:rsidRDefault="002207D8" w:rsidP="00320DA9">
            <w:pPr>
              <w:rPr>
                <w:rFonts w:ascii="Arial" w:hAnsi="Arial" w:cs="Arial"/>
                <w:sz w:val="18"/>
                <w:szCs w:val="18"/>
              </w:rPr>
            </w:pPr>
            <w:r>
              <w:rPr>
                <w:rFonts w:ascii="Arial" w:hAnsi="Arial" w:cs="Arial"/>
                <w:sz w:val="18"/>
                <w:szCs w:val="18"/>
              </w:rPr>
              <w:t>Site Walk Attendance</w:t>
            </w:r>
          </w:p>
        </w:tc>
        <w:tc>
          <w:tcPr>
            <w:tcW w:w="2457" w:type="dxa"/>
            <w:shd w:val="clear" w:color="auto" w:fill="F2F2F2"/>
            <w:vAlign w:val="center"/>
          </w:tcPr>
          <w:p w:rsidR="002207D8" w:rsidRPr="00FC3489" w:rsidRDefault="002207D8" w:rsidP="00320DA9">
            <w:pPr>
              <w:rPr>
                <w:rFonts w:ascii="Arial" w:hAnsi="Arial" w:cs="Arial"/>
                <w:sz w:val="18"/>
                <w:szCs w:val="18"/>
              </w:rPr>
            </w:pPr>
            <w:r>
              <w:rPr>
                <w:rFonts w:ascii="Arial" w:hAnsi="Arial" w:cs="Arial"/>
                <w:sz w:val="18"/>
                <w:szCs w:val="18"/>
              </w:rPr>
              <w:t>Attended</w:t>
            </w:r>
          </w:p>
        </w:tc>
        <w:tc>
          <w:tcPr>
            <w:tcW w:w="2520" w:type="dxa"/>
            <w:shd w:val="clear" w:color="auto" w:fill="F2F2F2"/>
            <w:vAlign w:val="center"/>
          </w:tcPr>
          <w:p w:rsidR="002207D8" w:rsidRPr="00FC3489" w:rsidRDefault="002207D8" w:rsidP="00320DA9">
            <w:pPr>
              <w:rPr>
                <w:rFonts w:ascii="Arial" w:hAnsi="Arial" w:cs="Arial"/>
                <w:sz w:val="18"/>
                <w:szCs w:val="18"/>
              </w:rPr>
            </w:pPr>
            <w:r>
              <w:rPr>
                <w:rFonts w:ascii="Arial" w:hAnsi="Arial" w:cs="Arial"/>
                <w:sz w:val="18"/>
                <w:szCs w:val="18"/>
              </w:rPr>
              <w:t>Attended</w:t>
            </w:r>
          </w:p>
        </w:tc>
        <w:tc>
          <w:tcPr>
            <w:tcW w:w="2880" w:type="dxa"/>
            <w:shd w:val="clear" w:color="auto" w:fill="F2F2F2"/>
            <w:vAlign w:val="center"/>
          </w:tcPr>
          <w:p w:rsidR="002207D8" w:rsidRPr="00FC3489" w:rsidRDefault="002207D8" w:rsidP="00320DA9">
            <w:pPr>
              <w:rPr>
                <w:rFonts w:ascii="Arial" w:hAnsi="Arial" w:cs="Arial"/>
                <w:sz w:val="18"/>
                <w:szCs w:val="18"/>
              </w:rPr>
            </w:pPr>
            <w:r>
              <w:rPr>
                <w:rFonts w:ascii="Arial" w:hAnsi="Arial" w:cs="Arial"/>
                <w:sz w:val="18"/>
                <w:szCs w:val="18"/>
              </w:rPr>
              <w:t>Attended</w:t>
            </w:r>
          </w:p>
        </w:tc>
      </w:tr>
      <w:tr w:rsidR="002207D8" w:rsidRPr="00FC3489" w:rsidTr="002207D8">
        <w:trPr>
          <w:trHeight w:val="360"/>
        </w:trPr>
        <w:tc>
          <w:tcPr>
            <w:tcW w:w="1863" w:type="dxa"/>
            <w:shd w:val="clear" w:color="auto" w:fill="F2F2F2"/>
            <w:vAlign w:val="center"/>
          </w:tcPr>
          <w:p w:rsidR="002207D8" w:rsidRDefault="002207D8" w:rsidP="00320DA9">
            <w:pPr>
              <w:rPr>
                <w:rFonts w:ascii="Arial" w:hAnsi="Arial" w:cs="Arial"/>
                <w:sz w:val="18"/>
                <w:szCs w:val="18"/>
              </w:rPr>
            </w:pPr>
            <w:r>
              <w:rPr>
                <w:rFonts w:ascii="Arial" w:hAnsi="Arial" w:cs="Arial"/>
                <w:sz w:val="18"/>
                <w:szCs w:val="18"/>
              </w:rPr>
              <w:t>Home Office</w:t>
            </w:r>
          </w:p>
        </w:tc>
        <w:tc>
          <w:tcPr>
            <w:tcW w:w="2457" w:type="dxa"/>
            <w:shd w:val="clear" w:color="auto" w:fill="F2F2F2"/>
            <w:vAlign w:val="center"/>
          </w:tcPr>
          <w:p w:rsidR="002207D8" w:rsidRDefault="002207D8" w:rsidP="00320DA9">
            <w:pPr>
              <w:rPr>
                <w:rFonts w:ascii="Arial" w:hAnsi="Arial" w:cs="Arial"/>
                <w:sz w:val="18"/>
                <w:szCs w:val="18"/>
              </w:rPr>
            </w:pPr>
            <w:r>
              <w:rPr>
                <w:rFonts w:ascii="Arial" w:hAnsi="Arial" w:cs="Arial"/>
                <w:sz w:val="18"/>
                <w:szCs w:val="18"/>
              </w:rPr>
              <w:t>Proof Provided</w:t>
            </w:r>
          </w:p>
        </w:tc>
        <w:tc>
          <w:tcPr>
            <w:tcW w:w="2520" w:type="dxa"/>
            <w:shd w:val="clear" w:color="auto" w:fill="F2F2F2"/>
            <w:vAlign w:val="center"/>
          </w:tcPr>
          <w:p w:rsidR="002207D8" w:rsidRDefault="002207D8" w:rsidP="00320DA9">
            <w:pPr>
              <w:rPr>
                <w:rFonts w:ascii="Arial" w:hAnsi="Arial" w:cs="Arial"/>
                <w:sz w:val="18"/>
                <w:szCs w:val="18"/>
              </w:rPr>
            </w:pPr>
            <w:r>
              <w:rPr>
                <w:rFonts w:ascii="Arial" w:hAnsi="Arial" w:cs="Arial"/>
                <w:sz w:val="18"/>
                <w:szCs w:val="18"/>
              </w:rPr>
              <w:t>Proof Provided</w:t>
            </w:r>
          </w:p>
        </w:tc>
        <w:tc>
          <w:tcPr>
            <w:tcW w:w="2880" w:type="dxa"/>
            <w:shd w:val="clear" w:color="auto" w:fill="F2F2F2"/>
            <w:vAlign w:val="center"/>
          </w:tcPr>
          <w:p w:rsidR="002207D8" w:rsidRDefault="002207D8" w:rsidP="00320DA9">
            <w:pPr>
              <w:rPr>
                <w:rFonts w:ascii="Arial" w:hAnsi="Arial" w:cs="Arial"/>
                <w:sz w:val="18"/>
                <w:szCs w:val="18"/>
              </w:rPr>
            </w:pPr>
            <w:r>
              <w:rPr>
                <w:rFonts w:ascii="Arial" w:hAnsi="Arial" w:cs="Arial"/>
                <w:sz w:val="18"/>
                <w:szCs w:val="18"/>
              </w:rPr>
              <w:t>Proof Provided</w:t>
            </w:r>
          </w:p>
        </w:tc>
      </w:tr>
      <w:tr w:rsidR="002207D8" w:rsidRPr="00FC3489" w:rsidTr="002207D8">
        <w:trPr>
          <w:trHeight w:val="360"/>
        </w:trPr>
        <w:tc>
          <w:tcPr>
            <w:tcW w:w="1863" w:type="dxa"/>
            <w:shd w:val="clear" w:color="auto" w:fill="F2F2F2"/>
            <w:vAlign w:val="center"/>
          </w:tcPr>
          <w:p w:rsidR="002207D8" w:rsidRDefault="002207D8" w:rsidP="00320DA9">
            <w:pPr>
              <w:rPr>
                <w:rFonts w:ascii="Arial" w:hAnsi="Arial" w:cs="Arial"/>
                <w:sz w:val="18"/>
                <w:szCs w:val="18"/>
              </w:rPr>
            </w:pPr>
            <w:r>
              <w:rPr>
                <w:rFonts w:ascii="Arial" w:hAnsi="Arial" w:cs="Arial"/>
                <w:sz w:val="18"/>
                <w:szCs w:val="18"/>
              </w:rPr>
              <w:t>8(a) Certification</w:t>
            </w:r>
          </w:p>
        </w:tc>
        <w:tc>
          <w:tcPr>
            <w:tcW w:w="2457" w:type="dxa"/>
            <w:shd w:val="clear" w:color="auto" w:fill="F2F2F2"/>
            <w:vAlign w:val="center"/>
          </w:tcPr>
          <w:p w:rsidR="002207D8" w:rsidRDefault="002207D8" w:rsidP="00320DA9">
            <w:pPr>
              <w:rPr>
                <w:rFonts w:ascii="Arial" w:hAnsi="Arial" w:cs="Arial"/>
                <w:sz w:val="18"/>
                <w:szCs w:val="18"/>
              </w:rPr>
            </w:pPr>
            <w:r>
              <w:rPr>
                <w:rFonts w:ascii="Arial" w:hAnsi="Arial" w:cs="Arial"/>
                <w:sz w:val="18"/>
                <w:szCs w:val="18"/>
              </w:rPr>
              <w:t>Proof Provided</w:t>
            </w:r>
          </w:p>
        </w:tc>
        <w:tc>
          <w:tcPr>
            <w:tcW w:w="2520" w:type="dxa"/>
            <w:shd w:val="clear" w:color="auto" w:fill="F2F2F2"/>
            <w:vAlign w:val="center"/>
          </w:tcPr>
          <w:p w:rsidR="002207D8" w:rsidRDefault="002207D8" w:rsidP="00320DA9">
            <w:pPr>
              <w:rPr>
                <w:rFonts w:ascii="Arial" w:hAnsi="Arial" w:cs="Arial"/>
                <w:sz w:val="18"/>
                <w:szCs w:val="18"/>
              </w:rPr>
            </w:pPr>
            <w:r>
              <w:rPr>
                <w:rFonts w:ascii="Arial" w:hAnsi="Arial" w:cs="Arial"/>
                <w:sz w:val="18"/>
                <w:szCs w:val="18"/>
              </w:rPr>
              <w:t>Proof Provided</w:t>
            </w:r>
          </w:p>
        </w:tc>
        <w:tc>
          <w:tcPr>
            <w:tcW w:w="2880" w:type="dxa"/>
            <w:shd w:val="clear" w:color="auto" w:fill="F2F2F2"/>
            <w:vAlign w:val="center"/>
          </w:tcPr>
          <w:p w:rsidR="002207D8" w:rsidRDefault="002207D8" w:rsidP="00320DA9">
            <w:pPr>
              <w:rPr>
                <w:rFonts w:ascii="Arial" w:hAnsi="Arial" w:cs="Arial"/>
                <w:sz w:val="18"/>
                <w:szCs w:val="18"/>
              </w:rPr>
            </w:pPr>
            <w:r>
              <w:rPr>
                <w:rFonts w:ascii="Arial" w:hAnsi="Arial" w:cs="Arial"/>
                <w:sz w:val="18"/>
                <w:szCs w:val="18"/>
              </w:rPr>
              <w:t>Proof Provided</w:t>
            </w:r>
          </w:p>
        </w:tc>
      </w:tr>
    </w:tbl>
    <w:p w:rsidR="002207D8" w:rsidRDefault="002207D8" w:rsidP="002207D8">
      <w:pPr>
        <w:ind w:left="720"/>
        <w:rPr>
          <w:rFonts w:ascii="Arial" w:hAnsi="Arial" w:cs="Arial"/>
          <w:sz w:val="18"/>
          <w:szCs w:val="18"/>
        </w:rPr>
      </w:pPr>
    </w:p>
    <w:p w:rsidR="002207D8" w:rsidRPr="002207D8" w:rsidRDefault="002207D8" w:rsidP="002207D8">
      <w:pPr>
        <w:ind w:left="720"/>
        <w:rPr>
          <w:rFonts w:ascii="Arial" w:hAnsi="Arial" w:cs="Arial"/>
          <w:sz w:val="18"/>
          <w:szCs w:val="18"/>
        </w:rPr>
      </w:pPr>
      <w:r>
        <w:rPr>
          <w:rFonts w:ascii="Arial" w:hAnsi="Arial" w:cs="Arial"/>
          <w:sz w:val="18"/>
          <w:szCs w:val="18"/>
        </w:rPr>
        <w:t xml:space="preserve">As demonstrated above, all contractors were </w:t>
      </w:r>
      <w:r w:rsidR="00816BE1">
        <w:rPr>
          <w:rFonts w:ascii="Arial" w:hAnsi="Arial" w:cs="Arial"/>
          <w:sz w:val="18"/>
          <w:szCs w:val="18"/>
        </w:rPr>
        <w:t xml:space="preserve">timely and submitted the required documentation.  For this reason, they were all </w:t>
      </w:r>
      <w:r>
        <w:rPr>
          <w:rFonts w:ascii="Arial" w:hAnsi="Arial" w:cs="Arial"/>
          <w:sz w:val="18"/>
          <w:szCs w:val="18"/>
        </w:rPr>
        <w:t xml:space="preserve">determined responsive to the requirement.  </w:t>
      </w:r>
    </w:p>
    <w:p w:rsidR="00C333BB" w:rsidRPr="008D7758" w:rsidRDefault="00C333BB" w:rsidP="00CF5728">
      <w:pPr>
        <w:jc w:val="center"/>
        <w:rPr>
          <w:sz w:val="14"/>
          <w:szCs w:val="14"/>
        </w:rPr>
      </w:pPr>
    </w:p>
    <w:p w:rsidR="001672C0" w:rsidRPr="00394781" w:rsidRDefault="002207D8" w:rsidP="00394781">
      <w:pPr>
        <w:numPr>
          <w:ilvl w:val="0"/>
          <w:numId w:val="1"/>
        </w:numPr>
        <w:rPr>
          <w:rFonts w:ascii="Arial" w:hAnsi="Arial" w:cs="Arial"/>
          <w:sz w:val="18"/>
          <w:szCs w:val="18"/>
        </w:rPr>
      </w:pPr>
      <w:r>
        <w:rPr>
          <w:rFonts w:ascii="Arial Black" w:hAnsi="Arial Black" w:cs="Arial"/>
          <w:b/>
          <w:sz w:val="18"/>
          <w:szCs w:val="18"/>
        </w:rPr>
        <w:t xml:space="preserve">TECHNICAL </w:t>
      </w:r>
      <w:r w:rsidR="00C5796C" w:rsidRPr="008D7758">
        <w:rPr>
          <w:rFonts w:ascii="Arial Black" w:hAnsi="Arial Black" w:cs="Arial"/>
          <w:b/>
          <w:sz w:val="18"/>
          <w:szCs w:val="18"/>
        </w:rPr>
        <w:t>EVALUATION:</w:t>
      </w:r>
      <w:r w:rsidR="00C5796C" w:rsidRPr="008D7758">
        <w:rPr>
          <w:rFonts w:ascii="Arial" w:hAnsi="Arial" w:cs="Arial"/>
          <w:b/>
          <w:sz w:val="18"/>
          <w:szCs w:val="18"/>
        </w:rPr>
        <w:t xml:space="preserve"> </w:t>
      </w:r>
    </w:p>
    <w:p w:rsidR="002B4C84" w:rsidRPr="008D7758" w:rsidRDefault="00C5796C" w:rsidP="00022A24">
      <w:pPr>
        <w:rPr>
          <w:rFonts w:ascii="Arial" w:hAnsi="Arial" w:cs="Arial"/>
          <w:sz w:val="18"/>
          <w:szCs w:val="18"/>
        </w:rPr>
      </w:pPr>
      <w:r w:rsidRPr="008D7758">
        <w:rPr>
          <w:rFonts w:ascii="Arial" w:hAnsi="Arial" w:cs="Arial"/>
          <w:sz w:val="18"/>
          <w:szCs w:val="18"/>
        </w:rPr>
        <w:lastRenderedPageBreak/>
        <w:t xml:space="preserve"> </w:t>
      </w:r>
      <w:r w:rsidR="00022A24" w:rsidRPr="008D7758">
        <w:rPr>
          <w:rFonts w:ascii="Arial" w:hAnsi="Arial" w:cs="Arial"/>
          <w:sz w:val="18"/>
          <w:szCs w:val="18"/>
        </w:rPr>
        <w:t xml:space="preserve">    </w:t>
      </w:r>
    </w:p>
    <w:p w:rsidR="002B4C84" w:rsidRPr="008D7758" w:rsidRDefault="00E01750" w:rsidP="008D7758">
      <w:pPr>
        <w:ind w:left="720"/>
        <w:rPr>
          <w:rFonts w:ascii="Arial" w:hAnsi="Arial" w:cs="Arial"/>
          <w:sz w:val="18"/>
          <w:szCs w:val="18"/>
        </w:rPr>
      </w:pPr>
      <w:r>
        <w:rPr>
          <w:rFonts w:ascii="Arial" w:hAnsi="Arial" w:cs="Arial"/>
          <w:sz w:val="18"/>
          <w:szCs w:val="18"/>
        </w:rPr>
        <w:t>In accordance with Sections L&amp;M of the SIR, p</w:t>
      </w:r>
      <w:r w:rsidR="002B4C84" w:rsidRPr="008D7758">
        <w:rPr>
          <w:rFonts w:ascii="Arial" w:hAnsi="Arial" w:cs="Arial"/>
          <w:sz w:val="18"/>
          <w:szCs w:val="18"/>
        </w:rPr>
        <w:t>roposals w</w:t>
      </w:r>
      <w:r>
        <w:rPr>
          <w:rFonts w:ascii="Arial" w:hAnsi="Arial" w:cs="Arial"/>
          <w:sz w:val="18"/>
          <w:szCs w:val="18"/>
        </w:rPr>
        <w:t>ere</w:t>
      </w:r>
      <w:r w:rsidR="002B4C84" w:rsidRPr="008D7758">
        <w:rPr>
          <w:rFonts w:ascii="Arial" w:hAnsi="Arial" w:cs="Arial"/>
          <w:sz w:val="18"/>
          <w:szCs w:val="18"/>
        </w:rPr>
        <w:t xml:space="preserve"> technically evaluated as either “Acceptable</w:t>
      </w:r>
      <w:r w:rsidR="00394781">
        <w:rPr>
          <w:rFonts w:ascii="Arial" w:hAnsi="Arial" w:cs="Arial"/>
          <w:sz w:val="18"/>
          <w:szCs w:val="18"/>
        </w:rPr>
        <w:t>”</w:t>
      </w:r>
      <w:r w:rsidR="002B4C84" w:rsidRPr="008D7758">
        <w:rPr>
          <w:rFonts w:ascii="Arial" w:hAnsi="Arial" w:cs="Arial"/>
          <w:sz w:val="18"/>
          <w:szCs w:val="18"/>
        </w:rPr>
        <w:t xml:space="preserve"> or </w:t>
      </w:r>
      <w:r w:rsidR="00394781">
        <w:rPr>
          <w:rFonts w:ascii="Arial" w:hAnsi="Arial" w:cs="Arial"/>
          <w:sz w:val="18"/>
          <w:szCs w:val="18"/>
        </w:rPr>
        <w:t>“</w:t>
      </w:r>
      <w:r w:rsidR="002B4C84" w:rsidRPr="008D7758">
        <w:rPr>
          <w:rFonts w:ascii="Arial" w:hAnsi="Arial" w:cs="Arial"/>
          <w:sz w:val="18"/>
          <w:szCs w:val="18"/>
        </w:rPr>
        <w:t xml:space="preserve">Not Acceptable” </w:t>
      </w:r>
      <w:r w:rsidR="00394781">
        <w:rPr>
          <w:rFonts w:ascii="Arial" w:hAnsi="Arial" w:cs="Arial"/>
          <w:sz w:val="18"/>
          <w:szCs w:val="18"/>
        </w:rPr>
        <w:t>with regard to the</w:t>
      </w:r>
      <w:r>
        <w:rPr>
          <w:rFonts w:ascii="Arial" w:hAnsi="Arial" w:cs="Arial"/>
          <w:sz w:val="18"/>
          <w:szCs w:val="18"/>
        </w:rPr>
        <w:t xml:space="preserve"> following criterion</w:t>
      </w:r>
      <w:r w:rsidR="002B4C84" w:rsidRPr="008D7758">
        <w:rPr>
          <w:rFonts w:ascii="Arial" w:hAnsi="Arial" w:cs="Arial"/>
          <w:sz w:val="18"/>
          <w:szCs w:val="18"/>
        </w:rPr>
        <w:t xml:space="preserve">:  </w:t>
      </w:r>
    </w:p>
    <w:p w:rsidR="002B4C84" w:rsidRPr="008D7758" w:rsidRDefault="002B4C84" w:rsidP="002B4C84">
      <w:pPr>
        <w:jc w:val="both"/>
        <w:rPr>
          <w:rFonts w:ascii="Arial" w:hAnsi="Arial" w:cs="Arial"/>
          <w:sz w:val="14"/>
          <w:szCs w:val="14"/>
        </w:rPr>
      </w:pPr>
    </w:p>
    <w:p w:rsidR="002B4C84" w:rsidRPr="008D7758" w:rsidRDefault="002B4C84" w:rsidP="002B4C84">
      <w:pPr>
        <w:numPr>
          <w:ilvl w:val="0"/>
          <w:numId w:val="6"/>
        </w:numPr>
        <w:jc w:val="both"/>
        <w:rPr>
          <w:rFonts w:ascii="Arial" w:hAnsi="Arial" w:cs="Arial"/>
          <w:sz w:val="18"/>
          <w:szCs w:val="18"/>
        </w:rPr>
      </w:pPr>
      <w:r w:rsidRPr="008D7758">
        <w:rPr>
          <w:rFonts w:ascii="Arial" w:hAnsi="Arial" w:cs="Arial"/>
          <w:sz w:val="18"/>
          <w:szCs w:val="18"/>
        </w:rPr>
        <w:t xml:space="preserve">Past Performance (Qualifications and References):  </w:t>
      </w:r>
    </w:p>
    <w:p w:rsidR="002B4C84" w:rsidRPr="008D7758" w:rsidRDefault="002B4C84" w:rsidP="002B4C84">
      <w:pPr>
        <w:ind w:left="720"/>
        <w:jc w:val="both"/>
        <w:rPr>
          <w:rFonts w:ascii="Arial" w:hAnsi="Arial" w:cs="Arial"/>
          <w:sz w:val="14"/>
          <w:szCs w:val="14"/>
        </w:rPr>
      </w:pPr>
    </w:p>
    <w:p w:rsidR="00695ACC" w:rsidRDefault="00695ACC" w:rsidP="00FC3489">
      <w:pPr>
        <w:ind w:left="720"/>
        <w:jc w:val="both"/>
        <w:rPr>
          <w:rFonts w:ascii="Arial" w:hAnsi="Arial" w:cs="Arial"/>
          <w:sz w:val="18"/>
          <w:szCs w:val="18"/>
        </w:rPr>
      </w:pPr>
    </w:p>
    <w:p w:rsidR="00695ACC" w:rsidRDefault="00695ACC" w:rsidP="00FC3489">
      <w:pPr>
        <w:ind w:left="720"/>
        <w:jc w:val="both"/>
        <w:rPr>
          <w:rFonts w:ascii="Arial" w:hAnsi="Arial" w:cs="Arial"/>
          <w:sz w:val="18"/>
          <w:szCs w:val="18"/>
        </w:rPr>
      </w:pPr>
    </w:p>
    <w:p w:rsidR="00E01750" w:rsidRDefault="00E01750" w:rsidP="00FC3489">
      <w:pPr>
        <w:ind w:left="720"/>
        <w:jc w:val="both"/>
        <w:rPr>
          <w:rFonts w:ascii="Arial" w:hAnsi="Arial" w:cs="Arial"/>
          <w:sz w:val="18"/>
          <w:szCs w:val="18"/>
        </w:rPr>
      </w:pPr>
      <w:r>
        <w:rPr>
          <w:rFonts w:ascii="Arial" w:hAnsi="Arial" w:cs="Arial"/>
          <w:sz w:val="18"/>
          <w:szCs w:val="18"/>
        </w:rPr>
        <w:t>Section L:</w:t>
      </w:r>
    </w:p>
    <w:p w:rsidR="00E01750" w:rsidRDefault="00E01750" w:rsidP="00FC3489">
      <w:pPr>
        <w:ind w:left="720"/>
        <w:jc w:val="both"/>
        <w:rPr>
          <w:rFonts w:ascii="Arial" w:hAnsi="Arial" w:cs="Arial"/>
          <w:sz w:val="18"/>
          <w:szCs w:val="18"/>
        </w:rPr>
      </w:pPr>
    </w:p>
    <w:p w:rsidR="002B4C84" w:rsidRDefault="002B4C84" w:rsidP="00394781">
      <w:pPr>
        <w:ind w:left="720"/>
        <w:jc w:val="both"/>
        <w:rPr>
          <w:rFonts w:ascii="Arial" w:hAnsi="Arial" w:cs="Arial"/>
          <w:sz w:val="18"/>
          <w:szCs w:val="18"/>
        </w:rPr>
      </w:pPr>
      <w:r w:rsidRPr="008D7758">
        <w:rPr>
          <w:rFonts w:ascii="Arial" w:hAnsi="Arial" w:cs="Arial"/>
          <w:sz w:val="18"/>
          <w:szCs w:val="18"/>
        </w:rPr>
        <w:t xml:space="preserve">Offerors </w:t>
      </w:r>
      <w:r w:rsidR="00695ACC">
        <w:rPr>
          <w:rFonts w:ascii="Arial" w:hAnsi="Arial" w:cs="Arial"/>
          <w:sz w:val="18"/>
          <w:szCs w:val="18"/>
        </w:rPr>
        <w:t xml:space="preserve">must </w:t>
      </w:r>
      <w:r w:rsidRPr="008D7758">
        <w:rPr>
          <w:rFonts w:ascii="Arial" w:hAnsi="Arial" w:cs="Arial"/>
          <w:sz w:val="18"/>
          <w:szCs w:val="18"/>
        </w:rPr>
        <w:t xml:space="preserve">supply a list of all contracts and subcontacts </w:t>
      </w:r>
      <w:r w:rsidR="00683F15" w:rsidRPr="008D7758">
        <w:rPr>
          <w:rFonts w:ascii="Arial" w:hAnsi="Arial" w:cs="Arial"/>
          <w:sz w:val="18"/>
          <w:szCs w:val="18"/>
        </w:rPr>
        <w:t>completed during the past</w:t>
      </w:r>
      <w:r w:rsidRPr="008D7758">
        <w:rPr>
          <w:rFonts w:ascii="Arial" w:hAnsi="Arial" w:cs="Arial"/>
          <w:sz w:val="18"/>
          <w:szCs w:val="18"/>
        </w:rPr>
        <w:t xml:space="preserve"> </w:t>
      </w:r>
      <w:r w:rsidR="00FC3489">
        <w:rPr>
          <w:rFonts w:ascii="Arial" w:hAnsi="Arial" w:cs="Arial"/>
          <w:sz w:val="18"/>
          <w:szCs w:val="18"/>
        </w:rPr>
        <w:t xml:space="preserve">three (3) years and all contracts and sub-contracts currently in progress. </w:t>
      </w:r>
      <w:r w:rsidRPr="008D7758">
        <w:rPr>
          <w:rFonts w:ascii="Arial" w:hAnsi="Arial" w:cs="Arial"/>
          <w:sz w:val="18"/>
          <w:szCs w:val="18"/>
        </w:rPr>
        <w:t xml:space="preserve">Each offeror will be evaluated on his/her performance under </w:t>
      </w:r>
      <w:r w:rsidR="00394781">
        <w:rPr>
          <w:rFonts w:ascii="Arial" w:hAnsi="Arial" w:cs="Arial"/>
          <w:sz w:val="18"/>
          <w:szCs w:val="18"/>
        </w:rPr>
        <w:t xml:space="preserve">the </w:t>
      </w:r>
      <w:r w:rsidRPr="008D7758">
        <w:rPr>
          <w:rFonts w:ascii="Arial" w:hAnsi="Arial" w:cs="Arial"/>
          <w:sz w:val="18"/>
          <w:szCs w:val="18"/>
        </w:rPr>
        <w:t>existing and prior contracts for simi</w:t>
      </w:r>
      <w:r w:rsidR="00D41C65" w:rsidRPr="008D7758">
        <w:rPr>
          <w:rFonts w:ascii="Arial" w:hAnsi="Arial" w:cs="Arial"/>
          <w:sz w:val="18"/>
          <w:szCs w:val="18"/>
        </w:rPr>
        <w:t>lar products or services.  The G</w:t>
      </w:r>
      <w:r w:rsidRPr="008D7758">
        <w:rPr>
          <w:rFonts w:ascii="Arial" w:hAnsi="Arial" w:cs="Arial"/>
          <w:sz w:val="18"/>
          <w:szCs w:val="18"/>
        </w:rPr>
        <w:t xml:space="preserve">overnment will focus on information that demonstrates quality of performance relative to </w:t>
      </w:r>
      <w:r w:rsidR="00394781">
        <w:rPr>
          <w:rFonts w:ascii="Arial" w:hAnsi="Arial" w:cs="Arial"/>
          <w:sz w:val="18"/>
          <w:szCs w:val="18"/>
        </w:rPr>
        <w:t xml:space="preserve">(1) </w:t>
      </w:r>
      <w:r w:rsidRPr="00FC3489">
        <w:rPr>
          <w:rFonts w:ascii="Arial" w:hAnsi="Arial" w:cs="Arial"/>
          <w:sz w:val="18"/>
          <w:szCs w:val="18"/>
        </w:rPr>
        <w:t>Past Performance Business Practices</w:t>
      </w:r>
      <w:r w:rsidR="00394781">
        <w:rPr>
          <w:rFonts w:ascii="Arial" w:hAnsi="Arial" w:cs="Arial"/>
          <w:sz w:val="18"/>
          <w:szCs w:val="18"/>
        </w:rPr>
        <w:t xml:space="preserve">, (2) </w:t>
      </w:r>
      <w:r w:rsidRPr="00FC3489">
        <w:rPr>
          <w:rFonts w:ascii="Arial" w:hAnsi="Arial" w:cs="Arial"/>
          <w:sz w:val="18"/>
          <w:szCs w:val="18"/>
        </w:rPr>
        <w:t>T</w:t>
      </w:r>
      <w:r w:rsidR="00394781">
        <w:rPr>
          <w:rFonts w:ascii="Arial" w:hAnsi="Arial" w:cs="Arial"/>
          <w:sz w:val="18"/>
          <w:szCs w:val="18"/>
        </w:rPr>
        <w:t xml:space="preserve">imeliness of Performance, (3) </w:t>
      </w:r>
      <w:r w:rsidRPr="00FC3489">
        <w:rPr>
          <w:rFonts w:ascii="Arial" w:hAnsi="Arial" w:cs="Arial"/>
          <w:sz w:val="18"/>
          <w:szCs w:val="18"/>
        </w:rPr>
        <w:t>Quality of Service</w:t>
      </w:r>
      <w:r w:rsidR="00394781">
        <w:rPr>
          <w:rFonts w:ascii="Arial" w:hAnsi="Arial" w:cs="Arial"/>
          <w:sz w:val="18"/>
          <w:szCs w:val="18"/>
        </w:rPr>
        <w:t xml:space="preserve">, and (4) </w:t>
      </w:r>
      <w:r w:rsidRPr="00FC3489">
        <w:rPr>
          <w:rFonts w:ascii="Arial" w:hAnsi="Arial" w:cs="Arial"/>
          <w:sz w:val="18"/>
          <w:szCs w:val="18"/>
        </w:rPr>
        <w:t>Customer Satisfaction</w:t>
      </w:r>
      <w:r w:rsidR="00394781">
        <w:rPr>
          <w:rFonts w:ascii="Arial" w:hAnsi="Arial" w:cs="Arial"/>
          <w:sz w:val="18"/>
          <w:szCs w:val="18"/>
        </w:rPr>
        <w:t>.</w:t>
      </w:r>
      <w:r w:rsidRPr="00FC3489">
        <w:rPr>
          <w:rFonts w:ascii="Arial" w:hAnsi="Arial" w:cs="Arial"/>
          <w:sz w:val="18"/>
          <w:szCs w:val="18"/>
        </w:rPr>
        <w:tab/>
      </w:r>
    </w:p>
    <w:p w:rsidR="007A280B" w:rsidRPr="00FC3489" w:rsidRDefault="007A280B" w:rsidP="00E01750">
      <w:pPr>
        <w:ind w:left="720"/>
        <w:rPr>
          <w:rFonts w:ascii="Arial" w:hAnsi="Arial" w:cs="Arial"/>
          <w:sz w:val="18"/>
          <w:szCs w:val="18"/>
        </w:rPr>
      </w:pPr>
    </w:p>
    <w:p w:rsidR="005D4E6D" w:rsidRPr="00FC3489" w:rsidRDefault="005D4E6D" w:rsidP="008D7758">
      <w:pPr>
        <w:tabs>
          <w:tab w:val="left" w:pos="2640"/>
        </w:tabs>
        <w:rPr>
          <w:sz w:val="14"/>
        </w:rPr>
      </w:pPr>
    </w:p>
    <w:tbl>
      <w:tblPr>
        <w:tblW w:w="765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863"/>
        <w:gridCol w:w="1917"/>
        <w:gridCol w:w="1980"/>
        <w:gridCol w:w="1890"/>
      </w:tblGrid>
      <w:tr w:rsidR="00695ACC" w:rsidRPr="00FC3489" w:rsidTr="00394781">
        <w:trPr>
          <w:trHeight w:val="360"/>
          <w:jc w:val="center"/>
        </w:trPr>
        <w:tc>
          <w:tcPr>
            <w:tcW w:w="1863" w:type="dxa"/>
            <w:shd w:val="clear" w:color="auto" w:fill="002060"/>
            <w:vAlign w:val="center"/>
          </w:tcPr>
          <w:p w:rsidR="00695ACC" w:rsidRPr="00FC3489" w:rsidRDefault="00695ACC" w:rsidP="00320DA9">
            <w:pPr>
              <w:rPr>
                <w:rFonts w:ascii="Arial Black" w:hAnsi="Arial Black"/>
                <w:sz w:val="18"/>
                <w:szCs w:val="18"/>
              </w:rPr>
            </w:pPr>
          </w:p>
        </w:tc>
        <w:tc>
          <w:tcPr>
            <w:tcW w:w="1917" w:type="dxa"/>
            <w:shd w:val="clear" w:color="auto" w:fill="002060"/>
            <w:vAlign w:val="center"/>
          </w:tcPr>
          <w:p w:rsidR="00695ACC" w:rsidRPr="00FC3489" w:rsidRDefault="00695ACC" w:rsidP="00320DA9">
            <w:pPr>
              <w:rPr>
                <w:rFonts w:ascii="Arial Black" w:hAnsi="Arial Black"/>
                <w:sz w:val="18"/>
                <w:szCs w:val="18"/>
              </w:rPr>
            </w:pPr>
            <w:r w:rsidRPr="00FC3489">
              <w:rPr>
                <w:rFonts w:ascii="Arial Black" w:hAnsi="Arial Black"/>
                <w:sz w:val="18"/>
                <w:szCs w:val="18"/>
              </w:rPr>
              <w:t>Contractor A</w:t>
            </w:r>
          </w:p>
        </w:tc>
        <w:tc>
          <w:tcPr>
            <w:tcW w:w="1980" w:type="dxa"/>
            <w:shd w:val="clear" w:color="auto" w:fill="002060"/>
            <w:vAlign w:val="center"/>
          </w:tcPr>
          <w:p w:rsidR="00695ACC" w:rsidRPr="00FC3489" w:rsidRDefault="00695ACC" w:rsidP="00320DA9">
            <w:pPr>
              <w:rPr>
                <w:rFonts w:ascii="Arial Black" w:hAnsi="Arial Black"/>
                <w:sz w:val="18"/>
                <w:szCs w:val="18"/>
              </w:rPr>
            </w:pPr>
            <w:r w:rsidRPr="00FC3489">
              <w:rPr>
                <w:rFonts w:ascii="Arial Black" w:hAnsi="Arial Black"/>
                <w:sz w:val="18"/>
                <w:szCs w:val="18"/>
              </w:rPr>
              <w:t>Contractor B</w:t>
            </w:r>
          </w:p>
        </w:tc>
        <w:tc>
          <w:tcPr>
            <w:tcW w:w="1890" w:type="dxa"/>
            <w:shd w:val="clear" w:color="auto" w:fill="002060"/>
            <w:vAlign w:val="center"/>
          </w:tcPr>
          <w:p w:rsidR="00695ACC" w:rsidRDefault="00695ACC" w:rsidP="00320DA9">
            <w:pPr>
              <w:ind w:left="72"/>
              <w:rPr>
                <w:rFonts w:ascii="Arial Black" w:hAnsi="Arial Black"/>
                <w:sz w:val="18"/>
                <w:szCs w:val="18"/>
              </w:rPr>
            </w:pPr>
          </w:p>
          <w:p w:rsidR="00695ACC" w:rsidRPr="00FC3489" w:rsidRDefault="00695ACC" w:rsidP="00320DA9">
            <w:pPr>
              <w:ind w:left="72"/>
              <w:rPr>
                <w:rFonts w:ascii="Arial Black" w:hAnsi="Arial Black"/>
                <w:sz w:val="18"/>
                <w:szCs w:val="18"/>
              </w:rPr>
            </w:pPr>
            <w:r w:rsidRPr="00FC3489">
              <w:rPr>
                <w:rFonts w:ascii="Arial Black" w:hAnsi="Arial Black"/>
                <w:sz w:val="18"/>
                <w:szCs w:val="18"/>
              </w:rPr>
              <w:t xml:space="preserve">Contractor C                           </w:t>
            </w:r>
          </w:p>
          <w:p w:rsidR="00695ACC" w:rsidRPr="00FC3489" w:rsidRDefault="00695ACC" w:rsidP="00320DA9">
            <w:pPr>
              <w:ind w:left="4032"/>
              <w:rPr>
                <w:rFonts w:ascii="Arial Black" w:hAnsi="Arial Black"/>
                <w:sz w:val="18"/>
                <w:szCs w:val="18"/>
              </w:rPr>
            </w:pPr>
          </w:p>
        </w:tc>
      </w:tr>
      <w:tr w:rsidR="00695ACC" w:rsidRPr="00FC3489" w:rsidTr="00394781">
        <w:trPr>
          <w:trHeight w:val="360"/>
          <w:jc w:val="center"/>
        </w:trPr>
        <w:tc>
          <w:tcPr>
            <w:tcW w:w="1863" w:type="dxa"/>
            <w:shd w:val="clear" w:color="auto" w:fill="F2F2F2"/>
            <w:vAlign w:val="center"/>
          </w:tcPr>
          <w:p w:rsidR="00695ACC" w:rsidRPr="00FC3489" w:rsidRDefault="00695ACC" w:rsidP="00320DA9">
            <w:pPr>
              <w:rPr>
                <w:rFonts w:ascii="Arial" w:hAnsi="Arial" w:cs="Arial"/>
                <w:sz w:val="18"/>
                <w:szCs w:val="18"/>
              </w:rPr>
            </w:pPr>
            <w:r w:rsidRPr="00FC3489">
              <w:rPr>
                <w:rFonts w:ascii="Arial" w:hAnsi="Arial" w:cs="Arial"/>
                <w:sz w:val="18"/>
                <w:szCs w:val="18"/>
              </w:rPr>
              <w:t>Past Performance</w:t>
            </w:r>
            <w:r>
              <w:rPr>
                <w:rFonts w:ascii="Arial" w:hAnsi="Arial" w:cs="Arial"/>
                <w:sz w:val="18"/>
                <w:szCs w:val="18"/>
              </w:rPr>
              <w:t xml:space="preserve"> Rating</w:t>
            </w:r>
          </w:p>
        </w:tc>
        <w:tc>
          <w:tcPr>
            <w:tcW w:w="1917" w:type="dxa"/>
            <w:shd w:val="clear" w:color="auto" w:fill="F2F2F2"/>
            <w:vAlign w:val="center"/>
          </w:tcPr>
          <w:p w:rsidR="00695ACC" w:rsidRPr="00FC3489" w:rsidRDefault="00695ACC" w:rsidP="00320DA9">
            <w:pPr>
              <w:rPr>
                <w:rFonts w:ascii="Arial" w:hAnsi="Arial" w:cs="Arial"/>
                <w:sz w:val="18"/>
                <w:szCs w:val="18"/>
              </w:rPr>
            </w:pPr>
            <w:r w:rsidRPr="00FC3489">
              <w:rPr>
                <w:rFonts w:ascii="Arial" w:hAnsi="Arial" w:cs="Arial"/>
                <w:sz w:val="18"/>
                <w:szCs w:val="18"/>
              </w:rPr>
              <w:t>Acceptable</w:t>
            </w:r>
          </w:p>
        </w:tc>
        <w:tc>
          <w:tcPr>
            <w:tcW w:w="1980" w:type="dxa"/>
            <w:shd w:val="clear" w:color="auto" w:fill="F2F2F2"/>
            <w:vAlign w:val="center"/>
          </w:tcPr>
          <w:p w:rsidR="00695ACC" w:rsidRDefault="00695ACC" w:rsidP="00320DA9">
            <w:pPr>
              <w:rPr>
                <w:rFonts w:ascii="Arial" w:hAnsi="Arial" w:cs="Arial"/>
                <w:sz w:val="18"/>
                <w:szCs w:val="18"/>
              </w:rPr>
            </w:pPr>
          </w:p>
          <w:p w:rsidR="00695ACC" w:rsidRPr="00FC3489" w:rsidRDefault="00695ACC" w:rsidP="00320DA9">
            <w:pPr>
              <w:rPr>
                <w:rFonts w:ascii="Arial" w:hAnsi="Arial" w:cs="Arial"/>
                <w:sz w:val="18"/>
                <w:szCs w:val="18"/>
              </w:rPr>
            </w:pPr>
            <w:r w:rsidRPr="00FC3489">
              <w:rPr>
                <w:rFonts w:ascii="Arial" w:hAnsi="Arial" w:cs="Arial"/>
                <w:sz w:val="18"/>
                <w:szCs w:val="18"/>
              </w:rPr>
              <w:t>Acceptable</w:t>
            </w:r>
          </w:p>
          <w:p w:rsidR="00695ACC" w:rsidRPr="00FC3489" w:rsidRDefault="00695ACC" w:rsidP="00320DA9">
            <w:pPr>
              <w:rPr>
                <w:rFonts w:ascii="Arial" w:hAnsi="Arial" w:cs="Arial"/>
                <w:sz w:val="18"/>
                <w:szCs w:val="18"/>
              </w:rPr>
            </w:pPr>
          </w:p>
        </w:tc>
        <w:tc>
          <w:tcPr>
            <w:tcW w:w="1890" w:type="dxa"/>
            <w:shd w:val="clear" w:color="auto" w:fill="F2F2F2"/>
            <w:vAlign w:val="center"/>
          </w:tcPr>
          <w:p w:rsidR="00695ACC" w:rsidRPr="00FC3489" w:rsidRDefault="00695ACC" w:rsidP="00320DA9">
            <w:pPr>
              <w:rPr>
                <w:rFonts w:ascii="Arial" w:hAnsi="Arial" w:cs="Arial"/>
                <w:sz w:val="18"/>
                <w:szCs w:val="18"/>
              </w:rPr>
            </w:pPr>
            <w:r w:rsidRPr="00FC3489">
              <w:rPr>
                <w:rFonts w:ascii="Arial" w:hAnsi="Arial" w:cs="Arial"/>
                <w:sz w:val="18"/>
                <w:szCs w:val="18"/>
              </w:rPr>
              <w:t>Acceptable</w:t>
            </w:r>
          </w:p>
        </w:tc>
      </w:tr>
    </w:tbl>
    <w:p w:rsidR="001F4369" w:rsidRDefault="001F4369" w:rsidP="00FC3489">
      <w:pPr>
        <w:ind w:firstLine="720"/>
        <w:rPr>
          <w:rFonts w:ascii="Arial Black" w:hAnsi="Arial Black"/>
          <w:sz w:val="18"/>
          <w:szCs w:val="18"/>
        </w:rPr>
      </w:pPr>
    </w:p>
    <w:p w:rsidR="00E01750" w:rsidRPr="00E01750" w:rsidRDefault="00E01750" w:rsidP="00E01750">
      <w:pPr>
        <w:ind w:left="720"/>
        <w:rPr>
          <w:rFonts w:ascii="Arial" w:hAnsi="Arial" w:cs="Arial"/>
          <w:sz w:val="18"/>
          <w:szCs w:val="18"/>
        </w:rPr>
      </w:pPr>
      <w:r>
        <w:rPr>
          <w:rFonts w:ascii="Arial" w:hAnsi="Arial" w:cs="Arial"/>
          <w:sz w:val="18"/>
          <w:szCs w:val="18"/>
        </w:rPr>
        <w:t xml:space="preserve">As demonstrated above, all contractors were determined technically acceptable.  </w:t>
      </w:r>
      <w:r w:rsidR="00394781">
        <w:rPr>
          <w:rFonts w:ascii="Arial" w:hAnsi="Arial" w:cs="Arial"/>
          <w:sz w:val="18"/>
          <w:szCs w:val="18"/>
        </w:rPr>
        <w:t xml:space="preserve">Full documentation on how each met the criterion is detailed in the Technical Team’s consensus report.  </w:t>
      </w:r>
    </w:p>
    <w:p w:rsidR="00E01750" w:rsidRDefault="00E01750" w:rsidP="00FC3489">
      <w:pPr>
        <w:ind w:firstLine="720"/>
        <w:rPr>
          <w:rFonts w:ascii="Arial Black" w:hAnsi="Arial Black"/>
          <w:sz w:val="18"/>
          <w:szCs w:val="18"/>
        </w:rPr>
      </w:pPr>
    </w:p>
    <w:p w:rsidR="00695ACC" w:rsidRPr="00695ACC" w:rsidRDefault="00695ACC" w:rsidP="00695ACC">
      <w:pPr>
        <w:numPr>
          <w:ilvl w:val="0"/>
          <w:numId w:val="1"/>
        </w:numPr>
        <w:rPr>
          <w:rFonts w:ascii="Arial Black" w:hAnsi="Arial Black"/>
          <w:sz w:val="18"/>
          <w:szCs w:val="18"/>
        </w:rPr>
      </w:pPr>
      <w:r>
        <w:rPr>
          <w:rFonts w:ascii="Arial Black" w:hAnsi="Arial Black" w:cs="Arial"/>
          <w:b/>
          <w:sz w:val="18"/>
          <w:szCs w:val="18"/>
        </w:rPr>
        <w:t xml:space="preserve">PRICE </w:t>
      </w:r>
      <w:r w:rsidRPr="008D7758">
        <w:rPr>
          <w:rFonts w:ascii="Arial Black" w:hAnsi="Arial Black" w:cs="Arial"/>
          <w:b/>
          <w:sz w:val="18"/>
          <w:szCs w:val="18"/>
        </w:rPr>
        <w:t>EVALUATION:</w:t>
      </w:r>
    </w:p>
    <w:p w:rsidR="00695ACC" w:rsidRDefault="00695ACC" w:rsidP="00695ACC">
      <w:pPr>
        <w:ind w:left="720"/>
        <w:rPr>
          <w:rFonts w:ascii="Arial Black" w:hAnsi="Arial Black"/>
          <w:sz w:val="18"/>
          <w:szCs w:val="18"/>
        </w:rPr>
      </w:pPr>
    </w:p>
    <w:p w:rsidR="00DA5379" w:rsidRPr="00FC3489" w:rsidRDefault="00DA5379" w:rsidP="00FC3489">
      <w:pPr>
        <w:ind w:firstLine="720"/>
        <w:rPr>
          <w:rFonts w:ascii="Arial Black" w:hAnsi="Arial Black"/>
          <w:sz w:val="18"/>
          <w:szCs w:val="18"/>
        </w:rPr>
      </w:pPr>
      <w:r w:rsidRPr="00FC3489">
        <w:rPr>
          <w:rFonts w:ascii="Arial Black" w:hAnsi="Arial Black"/>
          <w:sz w:val="18"/>
          <w:szCs w:val="18"/>
        </w:rPr>
        <w:t>Evaluation of Options</w:t>
      </w:r>
      <w:r w:rsidR="00DF4165" w:rsidRPr="00FC3489">
        <w:rPr>
          <w:rFonts w:ascii="Arial Black" w:hAnsi="Arial Black"/>
          <w:sz w:val="18"/>
          <w:szCs w:val="18"/>
        </w:rPr>
        <w:t xml:space="preserve"> </w:t>
      </w:r>
    </w:p>
    <w:p w:rsidR="00695ACC" w:rsidRDefault="001672C0" w:rsidP="00FC3489">
      <w:pPr>
        <w:ind w:left="720"/>
        <w:jc w:val="both"/>
        <w:rPr>
          <w:rFonts w:ascii="Arial" w:hAnsi="Arial" w:cs="Arial"/>
          <w:sz w:val="18"/>
          <w:szCs w:val="18"/>
        </w:rPr>
      </w:pPr>
      <w:r>
        <w:rPr>
          <w:rFonts w:ascii="Arial" w:hAnsi="Arial" w:cs="Arial"/>
          <w:sz w:val="18"/>
          <w:szCs w:val="18"/>
        </w:rPr>
        <w:t xml:space="preserve">In accordance with AMS 3.2.4-31, which is included in the SIR, </w:t>
      </w:r>
      <w:r w:rsidR="00DA5379" w:rsidRPr="00FC3489">
        <w:rPr>
          <w:rFonts w:ascii="Arial" w:hAnsi="Arial" w:cs="Arial"/>
          <w:sz w:val="18"/>
          <w:szCs w:val="18"/>
        </w:rPr>
        <w:t xml:space="preserve">the Government </w:t>
      </w:r>
      <w:r w:rsidR="00E01750">
        <w:rPr>
          <w:rFonts w:ascii="Arial" w:hAnsi="Arial" w:cs="Arial"/>
          <w:sz w:val="18"/>
          <w:szCs w:val="18"/>
        </w:rPr>
        <w:t>evaluated</w:t>
      </w:r>
      <w:r w:rsidR="00DA5379" w:rsidRPr="00FC3489">
        <w:rPr>
          <w:rFonts w:ascii="Arial" w:hAnsi="Arial" w:cs="Arial"/>
          <w:sz w:val="18"/>
          <w:szCs w:val="18"/>
        </w:rPr>
        <w:t xml:space="preserve"> offers for award purposes by adding the total price for all options to the total price for the basic requirement. </w:t>
      </w:r>
    </w:p>
    <w:p w:rsidR="00E01750" w:rsidRDefault="00E01750" w:rsidP="00FC3489">
      <w:pPr>
        <w:ind w:left="720"/>
        <w:jc w:val="both"/>
        <w:rPr>
          <w:rFonts w:ascii="Arial" w:hAnsi="Arial" w:cs="Arial"/>
          <w:sz w:val="18"/>
          <w:szCs w:val="18"/>
        </w:rPr>
      </w:pPr>
    </w:p>
    <w:tbl>
      <w:tblPr>
        <w:tblW w:w="10080" w:type="dxa"/>
        <w:tblInd w:w="8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863"/>
        <w:gridCol w:w="2817"/>
        <w:gridCol w:w="2700"/>
        <w:gridCol w:w="2700"/>
      </w:tblGrid>
      <w:tr w:rsidR="00695ACC" w:rsidRPr="00FC3489" w:rsidTr="00695ACC">
        <w:trPr>
          <w:trHeight w:val="360"/>
        </w:trPr>
        <w:tc>
          <w:tcPr>
            <w:tcW w:w="1863" w:type="dxa"/>
            <w:shd w:val="clear" w:color="auto" w:fill="002060"/>
            <w:vAlign w:val="center"/>
          </w:tcPr>
          <w:p w:rsidR="00695ACC" w:rsidRPr="00FC3489" w:rsidRDefault="00695ACC" w:rsidP="00320DA9">
            <w:pPr>
              <w:rPr>
                <w:rFonts w:ascii="Arial Black" w:hAnsi="Arial Black"/>
                <w:sz w:val="18"/>
                <w:szCs w:val="18"/>
              </w:rPr>
            </w:pPr>
          </w:p>
        </w:tc>
        <w:tc>
          <w:tcPr>
            <w:tcW w:w="2817" w:type="dxa"/>
            <w:shd w:val="clear" w:color="auto" w:fill="002060"/>
            <w:vAlign w:val="center"/>
          </w:tcPr>
          <w:p w:rsidR="00695ACC" w:rsidRPr="00FC3489" w:rsidRDefault="00695ACC" w:rsidP="00320DA9">
            <w:pPr>
              <w:rPr>
                <w:rFonts w:ascii="Arial Black" w:hAnsi="Arial Black"/>
                <w:sz w:val="18"/>
                <w:szCs w:val="18"/>
              </w:rPr>
            </w:pPr>
            <w:r w:rsidRPr="00FC3489">
              <w:rPr>
                <w:rFonts w:ascii="Arial Black" w:hAnsi="Arial Black"/>
                <w:sz w:val="18"/>
                <w:szCs w:val="18"/>
              </w:rPr>
              <w:t>Contractor A</w:t>
            </w:r>
          </w:p>
        </w:tc>
        <w:tc>
          <w:tcPr>
            <w:tcW w:w="2700" w:type="dxa"/>
            <w:shd w:val="clear" w:color="auto" w:fill="002060"/>
            <w:vAlign w:val="center"/>
          </w:tcPr>
          <w:p w:rsidR="00695ACC" w:rsidRPr="00FC3489" w:rsidRDefault="00695ACC" w:rsidP="00320DA9">
            <w:pPr>
              <w:rPr>
                <w:rFonts w:ascii="Arial Black" w:hAnsi="Arial Black"/>
                <w:sz w:val="18"/>
                <w:szCs w:val="18"/>
              </w:rPr>
            </w:pPr>
            <w:r w:rsidRPr="00FC3489">
              <w:rPr>
                <w:rFonts w:ascii="Arial Black" w:hAnsi="Arial Black"/>
                <w:sz w:val="18"/>
                <w:szCs w:val="18"/>
              </w:rPr>
              <w:t>Contractor B</w:t>
            </w:r>
          </w:p>
        </w:tc>
        <w:tc>
          <w:tcPr>
            <w:tcW w:w="2700" w:type="dxa"/>
            <w:shd w:val="clear" w:color="auto" w:fill="002060"/>
            <w:vAlign w:val="center"/>
          </w:tcPr>
          <w:p w:rsidR="00695ACC" w:rsidRDefault="00695ACC" w:rsidP="00320DA9">
            <w:pPr>
              <w:ind w:left="72"/>
              <w:rPr>
                <w:rFonts w:ascii="Arial Black" w:hAnsi="Arial Black"/>
                <w:sz w:val="18"/>
                <w:szCs w:val="18"/>
              </w:rPr>
            </w:pPr>
          </w:p>
          <w:p w:rsidR="00695ACC" w:rsidRPr="00FC3489" w:rsidRDefault="00695ACC" w:rsidP="00320DA9">
            <w:pPr>
              <w:ind w:left="72"/>
              <w:rPr>
                <w:rFonts w:ascii="Arial Black" w:hAnsi="Arial Black"/>
                <w:sz w:val="18"/>
                <w:szCs w:val="18"/>
              </w:rPr>
            </w:pPr>
            <w:r w:rsidRPr="00FC3489">
              <w:rPr>
                <w:rFonts w:ascii="Arial Black" w:hAnsi="Arial Black"/>
                <w:sz w:val="18"/>
                <w:szCs w:val="18"/>
              </w:rPr>
              <w:t xml:space="preserve">Contractor C                           </w:t>
            </w:r>
          </w:p>
          <w:p w:rsidR="00695ACC" w:rsidRPr="00FC3489" w:rsidRDefault="00695ACC" w:rsidP="00320DA9">
            <w:pPr>
              <w:ind w:left="4032"/>
              <w:rPr>
                <w:rFonts w:ascii="Arial Black" w:hAnsi="Arial Black"/>
                <w:sz w:val="18"/>
                <w:szCs w:val="18"/>
              </w:rPr>
            </w:pPr>
          </w:p>
        </w:tc>
      </w:tr>
      <w:tr w:rsidR="00695ACC" w:rsidRPr="00FC3489" w:rsidTr="00695ACC">
        <w:trPr>
          <w:trHeight w:val="360"/>
        </w:trPr>
        <w:tc>
          <w:tcPr>
            <w:tcW w:w="1863" w:type="dxa"/>
            <w:shd w:val="clear" w:color="auto" w:fill="F2F2F2"/>
            <w:vAlign w:val="center"/>
          </w:tcPr>
          <w:p w:rsidR="00695ACC" w:rsidRPr="00FC3489" w:rsidRDefault="00E01750" w:rsidP="00E01750">
            <w:pPr>
              <w:rPr>
                <w:rFonts w:ascii="Arial" w:hAnsi="Arial" w:cs="Arial"/>
                <w:sz w:val="18"/>
                <w:szCs w:val="18"/>
              </w:rPr>
            </w:pPr>
            <w:r>
              <w:rPr>
                <w:rFonts w:ascii="Arial" w:hAnsi="Arial" w:cs="Arial"/>
                <w:sz w:val="18"/>
                <w:szCs w:val="18"/>
              </w:rPr>
              <w:t>Price</w:t>
            </w:r>
            <w:r w:rsidR="00695ACC" w:rsidRPr="00FC3489">
              <w:rPr>
                <w:rFonts w:ascii="Arial" w:hAnsi="Arial" w:cs="Arial"/>
                <w:sz w:val="18"/>
                <w:szCs w:val="18"/>
              </w:rPr>
              <w:t xml:space="preserve"> </w:t>
            </w:r>
            <w:r>
              <w:rPr>
                <w:rFonts w:ascii="Arial" w:hAnsi="Arial" w:cs="Arial"/>
                <w:sz w:val="18"/>
                <w:szCs w:val="18"/>
              </w:rPr>
              <w:t>=</w:t>
            </w:r>
            <w:r w:rsidR="00695ACC" w:rsidRPr="00FC3489">
              <w:rPr>
                <w:rFonts w:ascii="Arial" w:hAnsi="Arial" w:cs="Arial"/>
                <w:sz w:val="18"/>
                <w:szCs w:val="18"/>
              </w:rPr>
              <w:t xml:space="preserve"> Base Year + 4 Options</w:t>
            </w:r>
          </w:p>
        </w:tc>
        <w:tc>
          <w:tcPr>
            <w:tcW w:w="2817" w:type="dxa"/>
            <w:shd w:val="clear" w:color="auto" w:fill="F2F2F2"/>
            <w:vAlign w:val="center"/>
          </w:tcPr>
          <w:p w:rsidR="00695ACC" w:rsidRDefault="00695ACC" w:rsidP="00320DA9">
            <w:pPr>
              <w:rPr>
                <w:rFonts w:ascii="Arial" w:hAnsi="Arial" w:cs="Arial"/>
                <w:sz w:val="18"/>
                <w:szCs w:val="18"/>
              </w:rPr>
            </w:pPr>
            <w:r>
              <w:rPr>
                <w:rFonts w:ascii="Arial" w:hAnsi="Arial" w:cs="Arial"/>
                <w:sz w:val="18"/>
                <w:szCs w:val="18"/>
              </w:rPr>
              <w:t xml:space="preserve">Total Proposed Price </w:t>
            </w:r>
          </w:p>
          <w:p w:rsidR="00695ACC" w:rsidRPr="00FC3489" w:rsidRDefault="00695ACC" w:rsidP="00320DA9">
            <w:pPr>
              <w:rPr>
                <w:rFonts w:ascii="Arial" w:hAnsi="Arial" w:cs="Arial"/>
                <w:sz w:val="18"/>
                <w:szCs w:val="18"/>
              </w:rPr>
            </w:pPr>
            <w:r>
              <w:rPr>
                <w:rFonts w:ascii="Arial" w:hAnsi="Arial" w:cs="Arial"/>
                <w:sz w:val="18"/>
                <w:szCs w:val="18"/>
              </w:rPr>
              <w:t>$</w:t>
            </w:r>
          </w:p>
        </w:tc>
        <w:tc>
          <w:tcPr>
            <w:tcW w:w="2700" w:type="dxa"/>
            <w:shd w:val="clear" w:color="auto" w:fill="F2F2F2"/>
            <w:vAlign w:val="center"/>
          </w:tcPr>
          <w:p w:rsidR="00695ACC" w:rsidRDefault="00695ACC" w:rsidP="00695ACC">
            <w:pPr>
              <w:rPr>
                <w:rFonts w:ascii="Arial" w:hAnsi="Arial" w:cs="Arial"/>
                <w:sz w:val="18"/>
                <w:szCs w:val="18"/>
              </w:rPr>
            </w:pPr>
            <w:r w:rsidRPr="00FC3489">
              <w:rPr>
                <w:rFonts w:ascii="Arial" w:hAnsi="Arial" w:cs="Arial"/>
                <w:sz w:val="18"/>
                <w:szCs w:val="18"/>
              </w:rPr>
              <w:t xml:space="preserve">Total Proposed </w:t>
            </w:r>
            <w:r w:rsidR="00E01750">
              <w:rPr>
                <w:rFonts w:ascii="Arial" w:hAnsi="Arial" w:cs="Arial"/>
                <w:sz w:val="18"/>
                <w:szCs w:val="18"/>
              </w:rPr>
              <w:t>Price</w:t>
            </w:r>
            <w:r w:rsidRPr="00FC3489">
              <w:rPr>
                <w:rFonts w:ascii="Arial" w:hAnsi="Arial" w:cs="Arial"/>
                <w:sz w:val="18"/>
                <w:szCs w:val="18"/>
              </w:rPr>
              <w:t xml:space="preserve"> </w:t>
            </w:r>
          </w:p>
          <w:p w:rsidR="00695ACC" w:rsidRPr="00FC3489" w:rsidRDefault="00695ACC" w:rsidP="00695ACC">
            <w:pPr>
              <w:rPr>
                <w:rFonts w:ascii="Arial" w:hAnsi="Arial" w:cs="Arial"/>
                <w:sz w:val="18"/>
                <w:szCs w:val="18"/>
              </w:rPr>
            </w:pPr>
            <w:r>
              <w:rPr>
                <w:rFonts w:ascii="Arial" w:hAnsi="Arial" w:cs="Arial"/>
                <w:sz w:val="18"/>
                <w:szCs w:val="18"/>
              </w:rPr>
              <w:t>$</w:t>
            </w:r>
          </w:p>
        </w:tc>
        <w:tc>
          <w:tcPr>
            <w:tcW w:w="2700" w:type="dxa"/>
            <w:shd w:val="clear" w:color="auto" w:fill="F2F2F2"/>
            <w:vAlign w:val="center"/>
          </w:tcPr>
          <w:p w:rsidR="00695ACC" w:rsidRPr="00FC3489" w:rsidRDefault="00695ACC" w:rsidP="00320DA9">
            <w:pPr>
              <w:rPr>
                <w:rFonts w:ascii="Arial" w:hAnsi="Arial" w:cs="Arial"/>
                <w:sz w:val="18"/>
                <w:szCs w:val="18"/>
              </w:rPr>
            </w:pPr>
            <w:r w:rsidRPr="00FC3489">
              <w:rPr>
                <w:rFonts w:ascii="Arial" w:hAnsi="Arial" w:cs="Arial"/>
                <w:sz w:val="18"/>
                <w:szCs w:val="18"/>
              </w:rPr>
              <w:t>Total Proposed</w:t>
            </w:r>
            <w:r w:rsidR="00E01750">
              <w:rPr>
                <w:rFonts w:ascii="Arial" w:hAnsi="Arial" w:cs="Arial"/>
                <w:sz w:val="18"/>
                <w:szCs w:val="18"/>
              </w:rPr>
              <w:t xml:space="preserve"> Price</w:t>
            </w:r>
          </w:p>
          <w:p w:rsidR="00695ACC" w:rsidRPr="00FC3489" w:rsidRDefault="00695ACC" w:rsidP="00695ACC">
            <w:pPr>
              <w:rPr>
                <w:rFonts w:ascii="Arial" w:hAnsi="Arial" w:cs="Arial"/>
                <w:sz w:val="18"/>
                <w:szCs w:val="18"/>
              </w:rPr>
            </w:pPr>
            <w:r w:rsidRPr="00FC3489">
              <w:rPr>
                <w:rFonts w:ascii="Arial" w:hAnsi="Arial" w:cs="Arial"/>
                <w:sz w:val="18"/>
                <w:szCs w:val="18"/>
              </w:rPr>
              <w:t>$</w:t>
            </w:r>
          </w:p>
        </w:tc>
      </w:tr>
    </w:tbl>
    <w:p w:rsidR="00695ACC" w:rsidRPr="00FC3489" w:rsidRDefault="00695ACC" w:rsidP="00695ACC">
      <w:pPr>
        <w:jc w:val="both"/>
        <w:rPr>
          <w:rFonts w:ascii="Arial" w:hAnsi="Arial" w:cs="Arial"/>
          <w:sz w:val="18"/>
          <w:szCs w:val="18"/>
        </w:rPr>
      </w:pPr>
    </w:p>
    <w:p w:rsidR="00BD1E48" w:rsidRPr="00FC3489" w:rsidRDefault="00BD1E48" w:rsidP="00BD1E48">
      <w:pPr>
        <w:ind w:left="-1080"/>
        <w:jc w:val="both"/>
        <w:rPr>
          <w:rFonts w:ascii="Arial Black" w:hAnsi="Arial Black"/>
          <w:sz w:val="14"/>
          <w:szCs w:val="14"/>
        </w:rPr>
      </w:pPr>
    </w:p>
    <w:p w:rsidR="00BD1E48" w:rsidRPr="00FC3489" w:rsidRDefault="00BD1E48" w:rsidP="00FC3489">
      <w:pPr>
        <w:jc w:val="both"/>
        <w:rPr>
          <w:rFonts w:ascii="Arial Black" w:hAnsi="Arial Black" w:cs="Arial"/>
          <w:sz w:val="18"/>
          <w:szCs w:val="18"/>
        </w:rPr>
      </w:pPr>
      <w:r w:rsidRPr="00FC3489">
        <w:rPr>
          <w:rFonts w:ascii="Arial Black" w:hAnsi="Arial Black" w:cs="Arial"/>
          <w:sz w:val="18"/>
          <w:szCs w:val="18"/>
        </w:rPr>
        <w:tab/>
      </w:r>
      <w:r w:rsidR="00FC3489" w:rsidRPr="00FC3489">
        <w:rPr>
          <w:rFonts w:ascii="Arial Black" w:hAnsi="Arial Black" w:cs="Arial"/>
          <w:sz w:val="18"/>
          <w:szCs w:val="18"/>
        </w:rPr>
        <w:t>Fair and Reasonable Determination</w:t>
      </w:r>
    </w:p>
    <w:p w:rsidR="00695ACC" w:rsidRDefault="00C30385" w:rsidP="00E01750">
      <w:pPr>
        <w:ind w:left="720"/>
        <w:jc w:val="both"/>
        <w:rPr>
          <w:rFonts w:ascii="Arial" w:hAnsi="Arial" w:cs="Arial"/>
          <w:sz w:val="18"/>
          <w:szCs w:val="18"/>
        </w:rPr>
      </w:pPr>
      <w:r w:rsidRPr="00FC3489">
        <w:rPr>
          <w:rFonts w:ascii="Arial" w:hAnsi="Arial" w:cs="Arial"/>
          <w:sz w:val="18"/>
          <w:szCs w:val="18"/>
        </w:rPr>
        <w:t xml:space="preserve">It has </w:t>
      </w:r>
      <w:r w:rsidR="00D41C65" w:rsidRPr="00FC3489">
        <w:rPr>
          <w:rFonts w:ascii="Arial" w:hAnsi="Arial" w:cs="Arial"/>
          <w:sz w:val="18"/>
          <w:szCs w:val="18"/>
        </w:rPr>
        <w:t xml:space="preserve">been determined that Contractor A’s </w:t>
      </w:r>
      <w:r w:rsidR="004A3A47" w:rsidRPr="00FC3489">
        <w:rPr>
          <w:rFonts w:ascii="Arial" w:hAnsi="Arial" w:cs="Arial"/>
          <w:sz w:val="18"/>
          <w:szCs w:val="18"/>
        </w:rPr>
        <w:t xml:space="preserve">proposed price </w:t>
      </w:r>
      <w:r w:rsidR="001D1024" w:rsidRPr="00FC3489">
        <w:rPr>
          <w:rFonts w:ascii="Arial" w:hAnsi="Arial" w:cs="Arial"/>
          <w:sz w:val="18"/>
          <w:szCs w:val="18"/>
        </w:rPr>
        <w:t>for base year + 4 Option Years of $</w:t>
      </w:r>
      <w:r w:rsidR="00D95CF3" w:rsidRPr="00FC3489">
        <w:rPr>
          <w:rFonts w:ascii="Arial" w:hAnsi="Arial" w:cs="Arial"/>
          <w:sz w:val="18"/>
          <w:szCs w:val="18"/>
        </w:rPr>
        <w:t>3</w:t>
      </w:r>
      <w:r w:rsidRPr="00FC3489">
        <w:rPr>
          <w:rFonts w:ascii="Arial" w:hAnsi="Arial" w:cs="Arial"/>
          <w:sz w:val="18"/>
          <w:szCs w:val="18"/>
        </w:rPr>
        <w:t>,048,041.80</w:t>
      </w:r>
      <w:r w:rsidR="004A3A47" w:rsidRPr="00FC3489">
        <w:rPr>
          <w:rFonts w:ascii="Arial" w:hAnsi="Arial" w:cs="Arial"/>
          <w:sz w:val="18"/>
          <w:szCs w:val="18"/>
        </w:rPr>
        <w:t xml:space="preserve"> </w:t>
      </w:r>
      <w:r w:rsidR="00213233" w:rsidRPr="00FC3489">
        <w:rPr>
          <w:rFonts w:ascii="Arial" w:hAnsi="Arial" w:cs="Arial"/>
          <w:sz w:val="18"/>
          <w:szCs w:val="18"/>
        </w:rPr>
        <w:t xml:space="preserve">is </w:t>
      </w:r>
      <w:r w:rsidR="00420AAF" w:rsidRPr="00FC3489">
        <w:rPr>
          <w:rFonts w:ascii="Arial" w:hAnsi="Arial" w:cs="Arial"/>
          <w:sz w:val="18"/>
          <w:szCs w:val="18"/>
        </w:rPr>
        <w:t xml:space="preserve">determined </w:t>
      </w:r>
      <w:r w:rsidR="00213233" w:rsidRPr="00FC3489">
        <w:rPr>
          <w:rFonts w:ascii="Arial" w:hAnsi="Arial" w:cs="Arial"/>
          <w:sz w:val="18"/>
          <w:szCs w:val="18"/>
        </w:rPr>
        <w:t>fair and reasonable</w:t>
      </w:r>
      <w:r w:rsidR="00420AAF" w:rsidRPr="00FC3489">
        <w:rPr>
          <w:rFonts w:ascii="Arial" w:hAnsi="Arial" w:cs="Arial"/>
          <w:sz w:val="18"/>
          <w:szCs w:val="18"/>
        </w:rPr>
        <w:t xml:space="preserve"> on the basis of competition</w:t>
      </w:r>
      <w:r w:rsidR="00FC28F1" w:rsidRPr="00FC3489">
        <w:rPr>
          <w:rFonts w:ascii="Arial" w:hAnsi="Arial" w:cs="Arial"/>
          <w:sz w:val="18"/>
          <w:szCs w:val="18"/>
        </w:rPr>
        <w:t>.</w:t>
      </w:r>
      <w:r w:rsidR="00420AAF" w:rsidRPr="00FC3489">
        <w:rPr>
          <w:rFonts w:ascii="Arial" w:hAnsi="Arial" w:cs="Arial"/>
          <w:sz w:val="18"/>
          <w:szCs w:val="18"/>
        </w:rPr>
        <w:t xml:space="preserve"> </w:t>
      </w:r>
      <w:r w:rsidR="00EE119B" w:rsidRPr="00FC3489">
        <w:rPr>
          <w:rFonts w:ascii="Arial" w:hAnsi="Arial" w:cs="Arial"/>
          <w:sz w:val="18"/>
          <w:szCs w:val="18"/>
        </w:rPr>
        <w:t xml:space="preserve">Contractor A’s proposal was approximately $460,000.00 less than the second-lowest proposal (Contractor B) and approximately $972,000.00 less than the highest proposal (Contractor C). </w:t>
      </w:r>
      <w:r w:rsidR="00420AAF" w:rsidRPr="00FC3489">
        <w:rPr>
          <w:rFonts w:ascii="Arial" w:hAnsi="Arial" w:cs="Arial"/>
          <w:sz w:val="18"/>
          <w:szCs w:val="18"/>
        </w:rPr>
        <w:t>Additionally, the</w:t>
      </w:r>
      <w:r w:rsidR="008C7B03" w:rsidRPr="00FC3489">
        <w:rPr>
          <w:rFonts w:ascii="Arial" w:hAnsi="Arial" w:cs="Arial"/>
          <w:sz w:val="18"/>
          <w:szCs w:val="18"/>
        </w:rPr>
        <w:t xml:space="preserve"> I</w:t>
      </w:r>
      <w:r w:rsidR="00420AAF" w:rsidRPr="00FC3489">
        <w:rPr>
          <w:rFonts w:ascii="Arial" w:hAnsi="Arial" w:cs="Arial"/>
          <w:sz w:val="18"/>
          <w:szCs w:val="18"/>
        </w:rPr>
        <w:t>GCE</w:t>
      </w:r>
      <w:r w:rsidR="008C7B03" w:rsidRPr="00FC3489">
        <w:rPr>
          <w:rFonts w:ascii="Arial" w:hAnsi="Arial" w:cs="Arial"/>
          <w:sz w:val="18"/>
          <w:szCs w:val="18"/>
        </w:rPr>
        <w:t xml:space="preserve"> for the base year + 4 Option Years was estimated at $</w:t>
      </w:r>
      <w:r w:rsidR="00D95CF3" w:rsidRPr="00FC3489">
        <w:rPr>
          <w:rFonts w:ascii="Arial" w:hAnsi="Arial" w:cs="Arial"/>
          <w:sz w:val="18"/>
          <w:szCs w:val="18"/>
        </w:rPr>
        <w:t>3</w:t>
      </w:r>
      <w:r w:rsidR="00C62B90" w:rsidRPr="00FC3489">
        <w:rPr>
          <w:rFonts w:ascii="Arial" w:hAnsi="Arial" w:cs="Arial"/>
          <w:sz w:val="18"/>
          <w:szCs w:val="18"/>
        </w:rPr>
        <w:t>,321,808.00</w:t>
      </w:r>
      <w:r w:rsidR="00C607FD">
        <w:rPr>
          <w:rFonts w:ascii="Arial" w:hAnsi="Arial" w:cs="Arial"/>
          <w:sz w:val="18"/>
          <w:szCs w:val="18"/>
        </w:rPr>
        <w:t xml:space="preserve"> (approximately 9% less than the IGCE)</w:t>
      </w:r>
      <w:r w:rsidR="00FC3489">
        <w:rPr>
          <w:rFonts w:ascii="Arial" w:hAnsi="Arial" w:cs="Arial"/>
          <w:sz w:val="18"/>
          <w:szCs w:val="18"/>
        </w:rPr>
        <w:t xml:space="preserve">. </w:t>
      </w:r>
      <w:r w:rsidR="00D41C65" w:rsidRPr="00FC3489">
        <w:rPr>
          <w:rFonts w:ascii="Arial" w:hAnsi="Arial" w:cs="Arial"/>
          <w:sz w:val="18"/>
          <w:szCs w:val="18"/>
        </w:rPr>
        <w:t>Contractor A</w:t>
      </w:r>
      <w:r w:rsidR="00C62B90" w:rsidRPr="00FC3489">
        <w:rPr>
          <w:rFonts w:ascii="Arial" w:hAnsi="Arial" w:cs="Arial"/>
          <w:sz w:val="18"/>
          <w:szCs w:val="18"/>
        </w:rPr>
        <w:t>’s proposal is $273,767.00 less than the government estimate for 5 years.</w:t>
      </w:r>
      <w:r w:rsidR="001D1024" w:rsidRPr="00FC3489">
        <w:rPr>
          <w:rFonts w:ascii="Arial" w:hAnsi="Arial" w:cs="Arial"/>
          <w:sz w:val="18"/>
          <w:szCs w:val="18"/>
        </w:rPr>
        <w:t xml:space="preserve"> </w:t>
      </w:r>
    </w:p>
    <w:p w:rsidR="00695ACC" w:rsidRDefault="00695ACC" w:rsidP="00695ACC">
      <w:pPr>
        <w:ind w:firstLine="720"/>
        <w:rPr>
          <w:rFonts w:ascii="Arial Black" w:hAnsi="Arial Black"/>
          <w:sz w:val="18"/>
          <w:szCs w:val="18"/>
        </w:rPr>
      </w:pPr>
    </w:p>
    <w:p w:rsidR="00695ACC" w:rsidRPr="00695ACC" w:rsidRDefault="007A280B" w:rsidP="00695ACC">
      <w:pPr>
        <w:numPr>
          <w:ilvl w:val="0"/>
          <w:numId w:val="1"/>
        </w:numPr>
        <w:rPr>
          <w:rFonts w:ascii="Arial Black" w:hAnsi="Arial Black"/>
          <w:sz w:val="18"/>
          <w:szCs w:val="18"/>
        </w:rPr>
      </w:pPr>
      <w:r>
        <w:rPr>
          <w:rFonts w:ascii="Arial Black" w:hAnsi="Arial Black" w:cs="Arial"/>
          <w:b/>
          <w:sz w:val="18"/>
          <w:szCs w:val="18"/>
        </w:rPr>
        <w:t xml:space="preserve">SOURCE SELECTION: </w:t>
      </w:r>
      <w:r w:rsidR="00695ACC">
        <w:rPr>
          <w:rFonts w:ascii="Arial Black" w:hAnsi="Arial Black" w:cs="Arial"/>
          <w:b/>
          <w:sz w:val="18"/>
          <w:szCs w:val="18"/>
        </w:rPr>
        <w:t>LOWEST PRICED TECHNICALLY ACCEPTABLE</w:t>
      </w:r>
    </w:p>
    <w:p w:rsidR="00695ACC" w:rsidRDefault="00695ACC" w:rsidP="00FC3489">
      <w:pPr>
        <w:ind w:left="720"/>
        <w:jc w:val="both"/>
        <w:rPr>
          <w:rFonts w:ascii="Arial" w:hAnsi="Arial" w:cs="Arial"/>
          <w:sz w:val="18"/>
          <w:szCs w:val="18"/>
        </w:rPr>
      </w:pPr>
    </w:p>
    <w:tbl>
      <w:tblPr>
        <w:tblW w:w="10080" w:type="dxa"/>
        <w:tblInd w:w="8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863"/>
        <w:gridCol w:w="2547"/>
        <w:gridCol w:w="2970"/>
        <w:gridCol w:w="2700"/>
      </w:tblGrid>
      <w:tr w:rsidR="00695ACC" w:rsidRPr="00FC3489" w:rsidTr="00695ACC">
        <w:trPr>
          <w:trHeight w:val="360"/>
        </w:trPr>
        <w:tc>
          <w:tcPr>
            <w:tcW w:w="1863" w:type="dxa"/>
            <w:shd w:val="clear" w:color="auto" w:fill="002060"/>
            <w:vAlign w:val="center"/>
          </w:tcPr>
          <w:p w:rsidR="00695ACC" w:rsidRPr="00FC3489" w:rsidRDefault="00695ACC" w:rsidP="00320DA9">
            <w:pPr>
              <w:rPr>
                <w:rFonts w:ascii="Arial Black" w:hAnsi="Arial Black"/>
                <w:sz w:val="18"/>
                <w:szCs w:val="18"/>
              </w:rPr>
            </w:pPr>
          </w:p>
        </w:tc>
        <w:tc>
          <w:tcPr>
            <w:tcW w:w="2547" w:type="dxa"/>
            <w:shd w:val="clear" w:color="auto" w:fill="002060"/>
            <w:vAlign w:val="center"/>
          </w:tcPr>
          <w:p w:rsidR="00695ACC" w:rsidRPr="00FC3489" w:rsidRDefault="00695ACC" w:rsidP="00320DA9">
            <w:pPr>
              <w:rPr>
                <w:rFonts w:ascii="Arial Black" w:hAnsi="Arial Black"/>
                <w:sz w:val="18"/>
                <w:szCs w:val="18"/>
              </w:rPr>
            </w:pPr>
            <w:r w:rsidRPr="00FC3489">
              <w:rPr>
                <w:rFonts w:ascii="Arial Black" w:hAnsi="Arial Black"/>
                <w:sz w:val="18"/>
                <w:szCs w:val="18"/>
              </w:rPr>
              <w:t>Contractor A</w:t>
            </w:r>
          </w:p>
        </w:tc>
        <w:tc>
          <w:tcPr>
            <w:tcW w:w="2970" w:type="dxa"/>
            <w:shd w:val="clear" w:color="auto" w:fill="002060"/>
            <w:vAlign w:val="center"/>
          </w:tcPr>
          <w:p w:rsidR="00695ACC" w:rsidRPr="00FC3489" w:rsidRDefault="00695ACC" w:rsidP="00320DA9">
            <w:pPr>
              <w:rPr>
                <w:rFonts w:ascii="Arial Black" w:hAnsi="Arial Black"/>
                <w:sz w:val="18"/>
                <w:szCs w:val="18"/>
              </w:rPr>
            </w:pPr>
            <w:r w:rsidRPr="00FC3489">
              <w:rPr>
                <w:rFonts w:ascii="Arial Black" w:hAnsi="Arial Black"/>
                <w:sz w:val="18"/>
                <w:szCs w:val="18"/>
              </w:rPr>
              <w:t>Contractor B</w:t>
            </w:r>
          </w:p>
        </w:tc>
        <w:tc>
          <w:tcPr>
            <w:tcW w:w="2700" w:type="dxa"/>
            <w:shd w:val="clear" w:color="auto" w:fill="002060"/>
            <w:vAlign w:val="center"/>
          </w:tcPr>
          <w:p w:rsidR="00695ACC" w:rsidRDefault="00695ACC" w:rsidP="00320DA9">
            <w:pPr>
              <w:ind w:left="72"/>
              <w:rPr>
                <w:rFonts w:ascii="Arial Black" w:hAnsi="Arial Black"/>
                <w:sz w:val="18"/>
                <w:szCs w:val="18"/>
              </w:rPr>
            </w:pPr>
          </w:p>
          <w:p w:rsidR="00695ACC" w:rsidRPr="00FC3489" w:rsidRDefault="00695ACC" w:rsidP="00320DA9">
            <w:pPr>
              <w:ind w:left="72"/>
              <w:rPr>
                <w:rFonts w:ascii="Arial Black" w:hAnsi="Arial Black"/>
                <w:sz w:val="18"/>
                <w:szCs w:val="18"/>
              </w:rPr>
            </w:pPr>
            <w:r w:rsidRPr="00FC3489">
              <w:rPr>
                <w:rFonts w:ascii="Arial Black" w:hAnsi="Arial Black"/>
                <w:sz w:val="18"/>
                <w:szCs w:val="18"/>
              </w:rPr>
              <w:t xml:space="preserve">Contractor C                           </w:t>
            </w:r>
          </w:p>
          <w:p w:rsidR="00695ACC" w:rsidRPr="00FC3489" w:rsidRDefault="00695ACC" w:rsidP="00320DA9">
            <w:pPr>
              <w:ind w:left="4032"/>
              <w:rPr>
                <w:rFonts w:ascii="Arial Black" w:hAnsi="Arial Black"/>
                <w:sz w:val="18"/>
                <w:szCs w:val="18"/>
              </w:rPr>
            </w:pPr>
          </w:p>
        </w:tc>
      </w:tr>
      <w:tr w:rsidR="00695ACC" w:rsidRPr="00FC3489" w:rsidTr="00695ACC">
        <w:trPr>
          <w:trHeight w:val="360"/>
        </w:trPr>
        <w:tc>
          <w:tcPr>
            <w:tcW w:w="1863" w:type="dxa"/>
            <w:shd w:val="clear" w:color="auto" w:fill="F2F2F2"/>
            <w:vAlign w:val="center"/>
          </w:tcPr>
          <w:p w:rsidR="00695ACC" w:rsidRPr="00FC3489" w:rsidRDefault="00695ACC" w:rsidP="00320DA9">
            <w:pPr>
              <w:rPr>
                <w:rFonts w:ascii="Arial" w:hAnsi="Arial" w:cs="Arial"/>
                <w:sz w:val="18"/>
                <w:szCs w:val="18"/>
              </w:rPr>
            </w:pPr>
            <w:r w:rsidRPr="00FC3489">
              <w:rPr>
                <w:rFonts w:ascii="Arial" w:hAnsi="Arial" w:cs="Arial"/>
                <w:sz w:val="18"/>
                <w:szCs w:val="18"/>
              </w:rPr>
              <w:lastRenderedPageBreak/>
              <w:t>Past Performance</w:t>
            </w:r>
          </w:p>
        </w:tc>
        <w:tc>
          <w:tcPr>
            <w:tcW w:w="2547" w:type="dxa"/>
            <w:shd w:val="clear" w:color="auto" w:fill="F2F2F2"/>
            <w:vAlign w:val="center"/>
          </w:tcPr>
          <w:p w:rsidR="00695ACC" w:rsidRPr="00FC3489" w:rsidRDefault="00695ACC" w:rsidP="00320DA9">
            <w:pPr>
              <w:rPr>
                <w:rFonts w:ascii="Arial" w:hAnsi="Arial" w:cs="Arial"/>
                <w:sz w:val="18"/>
                <w:szCs w:val="18"/>
              </w:rPr>
            </w:pPr>
            <w:r w:rsidRPr="00FC3489">
              <w:rPr>
                <w:rFonts w:ascii="Arial" w:hAnsi="Arial" w:cs="Arial"/>
                <w:sz w:val="18"/>
                <w:szCs w:val="18"/>
              </w:rPr>
              <w:t>Acceptable</w:t>
            </w:r>
          </w:p>
        </w:tc>
        <w:tc>
          <w:tcPr>
            <w:tcW w:w="2970" w:type="dxa"/>
            <w:shd w:val="clear" w:color="auto" w:fill="F2F2F2"/>
            <w:vAlign w:val="center"/>
          </w:tcPr>
          <w:p w:rsidR="00695ACC" w:rsidRDefault="00695ACC" w:rsidP="00320DA9">
            <w:pPr>
              <w:rPr>
                <w:rFonts w:ascii="Arial" w:hAnsi="Arial" w:cs="Arial"/>
                <w:sz w:val="18"/>
                <w:szCs w:val="18"/>
              </w:rPr>
            </w:pPr>
          </w:p>
          <w:p w:rsidR="00695ACC" w:rsidRPr="00FC3489" w:rsidRDefault="00695ACC" w:rsidP="00320DA9">
            <w:pPr>
              <w:rPr>
                <w:rFonts w:ascii="Arial" w:hAnsi="Arial" w:cs="Arial"/>
                <w:sz w:val="18"/>
                <w:szCs w:val="18"/>
              </w:rPr>
            </w:pPr>
            <w:r w:rsidRPr="00FC3489">
              <w:rPr>
                <w:rFonts w:ascii="Arial" w:hAnsi="Arial" w:cs="Arial"/>
                <w:sz w:val="18"/>
                <w:szCs w:val="18"/>
              </w:rPr>
              <w:t>Acceptable</w:t>
            </w:r>
          </w:p>
          <w:p w:rsidR="00695ACC" w:rsidRPr="00FC3489" w:rsidRDefault="00695ACC" w:rsidP="00320DA9">
            <w:pPr>
              <w:rPr>
                <w:rFonts w:ascii="Arial" w:hAnsi="Arial" w:cs="Arial"/>
                <w:sz w:val="18"/>
                <w:szCs w:val="18"/>
              </w:rPr>
            </w:pPr>
          </w:p>
        </w:tc>
        <w:tc>
          <w:tcPr>
            <w:tcW w:w="2700" w:type="dxa"/>
            <w:shd w:val="clear" w:color="auto" w:fill="F2F2F2"/>
            <w:vAlign w:val="center"/>
          </w:tcPr>
          <w:p w:rsidR="00695ACC" w:rsidRPr="00FC3489" w:rsidRDefault="00695ACC" w:rsidP="00320DA9">
            <w:pPr>
              <w:rPr>
                <w:rFonts w:ascii="Arial" w:hAnsi="Arial" w:cs="Arial"/>
                <w:sz w:val="18"/>
                <w:szCs w:val="18"/>
              </w:rPr>
            </w:pPr>
            <w:r w:rsidRPr="00FC3489">
              <w:rPr>
                <w:rFonts w:ascii="Arial" w:hAnsi="Arial" w:cs="Arial"/>
                <w:sz w:val="18"/>
                <w:szCs w:val="18"/>
              </w:rPr>
              <w:t>Acceptable</w:t>
            </w:r>
          </w:p>
        </w:tc>
      </w:tr>
      <w:tr w:rsidR="00695ACC" w:rsidRPr="00FC3489" w:rsidTr="00695ACC">
        <w:trPr>
          <w:trHeight w:val="360"/>
        </w:trPr>
        <w:tc>
          <w:tcPr>
            <w:tcW w:w="1863" w:type="dxa"/>
            <w:shd w:val="clear" w:color="auto" w:fill="F2F2F2"/>
            <w:vAlign w:val="center"/>
          </w:tcPr>
          <w:p w:rsidR="00695ACC" w:rsidRPr="00FC3489" w:rsidRDefault="00695ACC" w:rsidP="00320DA9">
            <w:pPr>
              <w:rPr>
                <w:rFonts w:ascii="Arial" w:hAnsi="Arial" w:cs="Arial"/>
                <w:sz w:val="18"/>
                <w:szCs w:val="18"/>
              </w:rPr>
            </w:pPr>
            <w:r w:rsidRPr="00FC3489">
              <w:rPr>
                <w:rFonts w:ascii="Arial" w:hAnsi="Arial" w:cs="Arial"/>
                <w:sz w:val="18"/>
                <w:szCs w:val="18"/>
              </w:rPr>
              <w:t>Cost – Base Year + 4 Options</w:t>
            </w:r>
          </w:p>
        </w:tc>
        <w:tc>
          <w:tcPr>
            <w:tcW w:w="2547" w:type="dxa"/>
            <w:shd w:val="clear" w:color="auto" w:fill="F2F2F2"/>
            <w:vAlign w:val="center"/>
          </w:tcPr>
          <w:p w:rsidR="00695ACC" w:rsidRPr="00FC3489" w:rsidRDefault="00695ACC" w:rsidP="00320DA9">
            <w:pPr>
              <w:rPr>
                <w:rFonts w:ascii="Arial" w:hAnsi="Arial" w:cs="Arial"/>
                <w:sz w:val="18"/>
                <w:szCs w:val="18"/>
              </w:rPr>
            </w:pPr>
            <w:r w:rsidRPr="00FC3489">
              <w:rPr>
                <w:rFonts w:ascii="Arial" w:hAnsi="Arial" w:cs="Arial"/>
                <w:sz w:val="18"/>
                <w:szCs w:val="18"/>
              </w:rPr>
              <w:t>Total Proposed Price</w:t>
            </w:r>
          </w:p>
          <w:p w:rsidR="00695ACC" w:rsidRPr="00FC3489" w:rsidRDefault="00695ACC" w:rsidP="00695ACC">
            <w:pPr>
              <w:rPr>
                <w:rFonts w:ascii="Arial" w:hAnsi="Arial" w:cs="Arial"/>
                <w:sz w:val="18"/>
                <w:szCs w:val="18"/>
              </w:rPr>
            </w:pPr>
            <w:r>
              <w:rPr>
                <w:rFonts w:ascii="Arial" w:hAnsi="Arial" w:cs="Arial"/>
                <w:sz w:val="18"/>
                <w:szCs w:val="18"/>
              </w:rPr>
              <w:t>$</w:t>
            </w:r>
          </w:p>
        </w:tc>
        <w:tc>
          <w:tcPr>
            <w:tcW w:w="2970" w:type="dxa"/>
            <w:shd w:val="clear" w:color="auto" w:fill="F2F2F2"/>
            <w:vAlign w:val="center"/>
          </w:tcPr>
          <w:p w:rsidR="00695ACC" w:rsidRDefault="00695ACC" w:rsidP="00695ACC">
            <w:pPr>
              <w:rPr>
                <w:rFonts w:ascii="Arial" w:hAnsi="Arial" w:cs="Arial"/>
                <w:sz w:val="18"/>
                <w:szCs w:val="18"/>
              </w:rPr>
            </w:pPr>
            <w:r w:rsidRPr="00FC3489">
              <w:rPr>
                <w:rFonts w:ascii="Arial" w:hAnsi="Arial" w:cs="Arial"/>
                <w:sz w:val="18"/>
                <w:szCs w:val="18"/>
              </w:rPr>
              <w:t xml:space="preserve">Total Proposed  </w:t>
            </w:r>
          </w:p>
          <w:p w:rsidR="00695ACC" w:rsidRPr="00FC3489" w:rsidRDefault="00695ACC" w:rsidP="00695ACC">
            <w:pPr>
              <w:rPr>
                <w:rFonts w:ascii="Arial" w:hAnsi="Arial" w:cs="Arial"/>
                <w:sz w:val="18"/>
                <w:szCs w:val="18"/>
              </w:rPr>
            </w:pPr>
            <w:r>
              <w:rPr>
                <w:rFonts w:ascii="Arial" w:hAnsi="Arial" w:cs="Arial"/>
                <w:sz w:val="18"/>
                <w:szCs w:val="18"/>
              </w:rPr>
              <w:t>$</w:t>
            </w:r>
          </w:p>
        </w:tc>
        <w:tc>
          <w:tcPr>
            <w:tcW w:w="2700" w:type="dxa"/>
            <w:shd w:val="clear" w:color="auto" w:fill="F2F2F2"/>
            <w:vAlign w:val="center"/>
          </w:tcPr>
          <w:p w:rsidR="00695ACC" w:rsidRPr="00FC3489" w:rsidRDefault="00695ACC" w:rsidP="00320DA9">
            <w:pPr>
              <w:rPr>
                <w:rFonts w:ascii="Arial" w:hAnsi="Arial" w:cs="Arial"/>
                <w:sz w:val="18"/>
                <w:szCs w:val="18"/>
              </w:rPr>
            </w:pPr>
            <w:r w:rsidRPr="00FC3489">
              <w:rPr>
                <w:rFonts w:ascii="Arial" w:hAnsi="Arial" w:cs="Arial"/>
                <w:sz w:val="18"/>
                <w:szCs w:val="18"/>
              </w:rPr>
              <w:t>Total Proposed</w:t>
            </w:r>
          </w:p>
          <w:p w:rsidR="00695ACC" w:rsidRPr="00FC3489" w:rsidRDefault="00695ACC" w:rsidP="00695ACC">
            <w:pPr>
              <w:rPr>
                <w:rFonts w:ascii="Arial" w:hAnsi="Arial" w:cs="Arial"/>
                <w:sz w:val="18"/>
                <w:szCs w:val="18"/>
              </w:rPr>
            </w:pPr>
            <w:r>
              <w:rPr>
                <w:rFonts w:ascii="Arial" w:hAnsi="Arial" w:cs="Arial"/>
                <w:sz w:val="18"/>
                <w:szCs w:val="18"/>
              </w:rPr>
              <w:t>$</w:t>
            </w:r>
          </w:p>
        </w:tc>
      </w:tr>
    </w:tbl>
    <w:p w:rsidR="00695ACC" w:rsidRPr="00FC3489" w:rsidRDefault="00695ACC" w:rsidP="00FC3489">
      <w:pPr>
        <w:ind w:left="720"/>
        <w:jc w:val="both"/>
        <w:rPr>
          <w:rFonts w:ascii="Arial" w:hAnsi="Arial" w:cs="Arial"/>
          <w:sz w:val="18"/>
          <w:szCs w:val="18"/>
        </w:rPr>
      </w:pPr>
    </w:p>
    <w:p w:rsidR="00E01750" w:rsidRPr="00FC3489" w:rsidRDefault="00E01750" w:rsidP="00E01750">
      <w:pPr>
        <w:ind w:left="720"/>
        <w:jc w:val="both"/>
        <w:rPr>
          <w:rFonts w:ascii="Arial Black" w:hAnsi="Arial Black" w:cs="Arial"/>
          <w:sz w:val="18"/>
          <w:szCs w:val="18"/>
        </w:rPr>
      </w:pPr>
      <w:r w:rsidRPr="00FC3489">
        <w:rPr>
          <w:rFonts w:ascii="Arial Black" w:hAnsi="Arial Black" w:cs="Arial"/>
          <w:sz w:val="18"/>
          <w:szCs w:val="18"/>
        </w:rPr>
        <w:t>Determination for Award</w:t>
      </w:r>
    </w:p>
    <w:p w:rsidR="00EE119B" w:rsidRPr="00FC3489" w:rsidRDefault="00E01750" w:rsidP="00E01750">
      <w:pPr>
        <w:ind w:left="720"/>
        <w:jc w:val="both"/>
        <w:rPr>
          <w:sz w:val="14"/>
        </w:rPr>
      </w:pPr>
      <w:r>
        <w:rPr>
          <w:rFonts w:ascii="Arial" w:hAnsi="Arial" w:cs="Arial"/>
          <w:sz w:val="18"/>
          <w:szCs w:val="18"/>
        </w:rPr>
        <w:t xml:space="preserve">All offerors were determined to be responsive and technically acceptable on the basis of the one evaluation criterion: Past Performance.  Contractor A was the lowest-priced; Contractor A’s price was also determined to be fair and reasonable.  Contractor A was determined to be responsible as it had no exclusions in the </w:t>
      </w:r>
      <w:r w:rsidRPr="00FC3489">
        <w:rPr>
          <w:rFonts w:ascii="Arial" w:hAnsi="Arial" w:cs="Arial"/>
          <w:sz w:val="18"/>
          <w:szCs w:val="18"/>
        </w:rPr>
        <w:t>Sy</w:t>
      </w:r>
      <w:r>
        <w:rPr>
          <w:rFonts w:ascii="Arial" w:hAnsi="Arial" w:cs="Arial"/>
          <w:sz w:val="18"/>
          <w:szCs w:val="18"/>
        </w:rPr>
        <w:t xml:space="preserve">stem for Award Management (SAM).  For these reasons, in accordance with Sections L &amp; M of the RFO, Contractor A is the best value to the FAA, and hereby awarded the subject contract.  </w:t>
      </w:r>
    </w:p>
    <w:p w:rsidR="00D9112D" w:rsidRDefault="00D9112D" w:rsidP="0092114D"/>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360"/>
        <w:gridCol w:w="1800"/>
      </w:tblGrid>
      <w:tr w:rsidR="00EE0BB3" w:rsidRPr="00FA7D92" w:rsidTr="00EE0BB3">
        <w:trPr>
          <w:trHeight w:val="360"/>
        </w:trPr>
        <w:tc>
          <w:tcPr>
            <w:tcW w:w="2340" w:type="dxa"/>
            <w:tcBorders>
              <w:top w:val="nil"/>
              <w:left w:val="nil"/>
              <w:bottom w:val="single" w:sz="4" w:space="0" w:color="auto"/>
              <w:right w:val="nil"/>
            </w:tcBorders>
            <w:shd w:val="clear" w:color="auto" w:fill="auto"/>
            <w:vAlign w:val="bottom"/>
          </w:tcPr>
          <w:p w:rsidR="00EE0BB3" w:rsidRPr="00FA7D92" w:rsidRDefault="00EE0BB3" w:rsidP="00333965">
            <w:pPr>
              <w:widowControl w:val="0"/>
              <w:rPr>
                <w:rFonts w:ascii="Arial" w:hAnsi="Arial" w:cs="Arial"/>
                <w:b/>
                <w:color w:val="000000"/>
                <w:w w:val="105"/>
                <w:sz w:val="18"/>
                <w:szCs w:val="18"/>
              </w:rPr>
            </w:pPr>
          </w:p>
        </w:tc>
        <w:tc>
          <w:tcPr>
            <w:tcW w:w="360" w:type="dxa"/>
            <w:tcBorders>
              <w:top w:val="nil"/>
              <w:left w:val="nil"/>
              <w:bottom w:val="nil"/>
              <w:right w:val="nil"/>
            </w:tcBorders>
            <w:shd w:val="clear" w:color="auto" w:fill="auto"/>
            <w:vAlign w:val="bottom"/>
          </w:tcPr>
          <w:p w:rsidR="00EE0BB3" w:rsidRPr="00FA7D92" w:rsidRDefault="00EE0BB3" w:rsidP="00333965">
            <w:pPr>
              <w:widowControl w:val="0"/>
              <w:rPr>
                <w:rFonts w:ascii="Arial" w:hAnsi="Arial" w:cs="Arial"/>
                <w:b/>
                <w:color w:val="FF0000"/>
                <w:w w:val="105"/>
                <w:sz w:val="18"/>
                <w:szCs w:val="18"/>
              </w:rPr>
            </w:pPr>
          </w:p>
        </w:tc>
        <w:tc>
          <w:tcPr>
            <w:tcW w:w="1800" w:type="dxa"/>
            <w:tcBorders>
              <w:top w:val="nil"/>
              <w:left w:val="nil"/>
              <w:bottom w:val="single" w:sz="4" w:space="0" w:color="auto"/>
              <w:right w:val="nil"/>
            </w:tcBorders>
          </w:tcPr>
          <w:p w:rsidR="00EE0BB3" w:rsidRPr="00FA7D92" w:rsidRDefault="00EE0BB3" w:rsidP="00333965">
            <w:pPr>
              <w:widowControl w:val="0"/>
              <w:rPr>
                <w:rFonts w:ascii="Arial" w:hAnsi="Arial" w:cs="Arial"/>
                <w:b/>
                <w:color w:val="FF0000"/>
                <w:w w:val="105"/>
                <w:sz w:val="18"/>
                <w:szCs w:val="18"/>
              </w:rPr>
            </w:pPr>
          </w:p>
        </w:tc>
      </w:tr>
      <w:tr w:rsidR="00EE0BB3" w:rsidRPr="00FA7D92" w:rsidTr="00EE0BB3">
        <w:trPr>
          <w:trHeight w:val="360"/>
        </w:trPr>
        <w:tc>
          <w:tcPr>
            <w:tcW w:w="2340" w:type="dxa"/>
            <w:tcBorders>
              <w:top w:val="single" w:sz="4" w:space="0" w:color="auto"/>
              <w:left w:val="nil"/>
              <w:bottom w:val="nil"/>
              <w:right w:val="nil"/>
            </w:tcBorders>
            <w:shd w:val="clear" w:color="auto" w:fill="auto"/>
            <w:vAlign w:val="bottom"/>
          </w:tcPr>
          <w:p w:rsidR="00EE0BB3" w:rsidRPr="00EE0BB3" w:rsidRDefault="00301EF6" w:rsidP="00333965">
            <w:pPr>
              <w:widowControl w:val="0"/>
              <w:rPr>
                <w:rFonts w:ascii="Arial" w:hAnsi="Arial" w:cs="Arial"/>
                <w:color w:val="000000"/>
                <w:w w:val="105"/>
                <w:sz w:val="18"/>
                <w:szCs w:val="18"/>
              </w:rPr>
            </w:pPr>
            <w:r>
              <w:rPr>
                <w:rFonts w:ascii="Arial" w:hAnsi="Arial" w:cs="Arial"/>
                <w:color w:val="000000"/>
                <w:w w:val="105"/>
                <w:sz w:val="18"/>
                <w:szCs w:val="18"/>
              </w:rPr>
              <w:t>John Doe</w:t>
            </w:r>
          </w:p>
          <w:p w:rsidR="00EE0BB3" w:rsidRPr="00EE0BB3" w:rsidRDefault="00EE0BB3" w:rsidP="00333965">
            <w:pPr>
              <w:widowControl w:val="0"/>
              <w:rPr>
                <w:rFonts w:ascii="Arial" w:hAnsi="Arial" w:cs="Arial"/>
                <w:color w:val="000000"/>
                <w:w w:val="105"/>
                <w:sz w:val="18"/>
                <w:szCs w:val="18"/>
              </w:rPr>
            </w:pPr>
            <w:r w:rsidRPr="00EE0BB3">
              <w:rPr>
                <w:rFonts w:ascii="Arial" w:hAnsi="Arial" w:cs="Arial"/>
                <w:color w:val="000000"/>
                <w:w w:val="105"/>
                <w:sz w:val="18"/>
                <w:szCs w:val="18"/>
              </w:rPr>
              <w:t>Contracting Officer</w:t>
            </w:r>
          </w:p>
        </w:tc>
        <w:tc>
          <w:tcPr>
            <w:tcW w:w="360" w:type="dxa"/>
            <w:tcBorders>
              <w:top w:val="nil"/>
              <w:left w:val="nil"/>
              <w:bottom w:val="nil"/>
              <w:right w:val="nil"/>
            </w:tcBorders>
            <w:shd w:val="clear" w:color="auto" w:fill="auto"/>
            <w:vAlign w:val="bottom"/>
          </w:tcPr>
          <w:p w:rsidR="00EE0BB3" w:rsidRPr="00FA7D92" w:rsidRDefault="00EE0BB3" w:rsidP="00333965">
            <w:pPr>
              <w:widowControl w:val="0"/>
              <w:rPr>
                <w:rFonts w:ascii="Arial" w:hAnsi="Arial" w:cs="Arial"/>
                <w:b/>
                <w:color w:val="FF0000"/>
                <w:w w:val="105"/>
                <w:sz w:val="18"/>
                <w:szCs w:val="18"/>
              </w:rPr>
            </w:pPr>
          </w:p>
        </w:tc>
        <w:tc>
          <w:tcPr>
            <w:tcW w:w="1800" w:type="dxa"/>
            <w:tcBorders>
              <w:left w:val="nil"/>
              <w:bottom w:val="nil"/>
              <w:right w:val="nil"/>
            </w:tcBorders>
          </w:tcPr>
          <w:p w:rsidR="00EE0BB3" w:rsidRPr="00EE0BB3" w:rsidRDefault="00EE0BB3" w:rsidP="00333965">
            <w:pPr>
              <w:widowControl w:val="0"/>
              <w:rPr>
                <w:rFonts w:ascii="Arial" w:hAnsi="Arial" w:cs="Arial"/>
                <w:color w:val="000000"/>
                <w:w w:val="105"/>
                <w:sz w:val="18"/>
                <w:szCs w:val="18"/>
              </w:rPr>
            </w:pPr>
            <w:r w:rsidRPr="00EE0BB3">
              <w:rPr>
                <w:rFonts w:ascii="Arial" w:hAnsi="Arial" w:cs="Arial"/>
                <w:color w:val="000000"/>
                <w:w w:val="105"/>
                <w:sz w:val="18"/>
                <w:szCs w:val="18"/>
              </w:rPr>
              <w:t>Date</w:t>
            </w:r>
          </w:p>
        </w:tc>
      </w:tr>
    </w:tbl>
    <w:p w:rsidR="00F256B1" w:rsidRPr="00D41C65" w:rsidRDefault="00F256B1" w:rsidP="0092114D"/>
    <w:p w:rsidR="00CF5728" w:rsidRPr="008D7758" w:rsidRDefault="0092114D" w:rsidP="008D7758">
      <w:pPr>
        <w:ind w:left="-1440"/>
      </w:pPr>
      <w:r>
        <w:rPr>
          <w:sz w:val="28"/>
          <w:szCs w:val="28"/>
        </w:rPr>
        <w:t xml:space="preserve"> </w:t>
      </w:r>
    </w:p>
    <w:sectPr w:rsidR="00CF5728" w:rsidRPr="008D7758" w:rsidSect="00F1438E">
      <w:headerReference w:type="default" r:id="rId11"/>
      <w:footerReference w:type="even" r:id="rId12"/>
      <w:footerReference w:type="default" r:id="rId13"/>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8D4" w:rsidRDefault="00D478D4">
      <w:r>
        <w:separator/>
      </w:r>
    </w:p>
  </w:endnote>
  <w:endnote w:type="continuationSeparator" w:id="0">
    <w:p w:rsidR="00D478D4" w:rsidRDefault="00D47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F15" w:rsidRDefault="00683F15" w:rsidP="00BB7A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3F15" w:rsidRDefault="00683F15" w:rsidP="00BB7A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BB3" w:rsidRPr="00EE0BB3" w:rsidRDefault="00EE0BB3">
    <w:pPr>
      <w:pStyle w:val="Footer"/>
      <w:jc w:val="right"/>
      <w:rPr>
        <w:rFonts w:ascii="Arial Black" w:hAnsi="Arial Black"/>
        <w:noProof/>
        <w:color w:val="002060"/>
        <w:sz w:val="16"/>
        <w:szCs w:val="16"/>
      </w:rPr>
    </w:pPr>
    <w:r w:rsidRPr="00EE0BB3">
      <w:rPr>
        <w:rFonts w:ascii="Arial Black" w:hAnsi="Arial Black"/>
        <w:color w:val="002060"/>
        <w:sz w:val="16"/>
        <w:szCs w:val="16"/>
      </w:rPr>
      <w:t xml:space="preserve">Sample ADD – Janitorial Services | </w:t>
    </w:r>
    <w:r w:rsidRPr="00EE0BB3">
      <w:rPr>
        <w:rFonts w:ascii="Arial Black" w:hAnsi="Arial Black"/>
        <w:color w:val="002060"/>
        <w:sz w:val="16"/>
        <w:szCs w:val="16"/>
      </w:rPr>
      <w:fldChar w:fldCharType="begin"/>
    </w:r>
    <w:r w:rsidRPr="00EE0BB3">
      <w:rPr>
        <w:rFonts w:ascii="Arial Black" w:hAnsi="Arial Black"/>
        <w:color w:val="002060"/>
        <w:sz w:val="16"/>
        <w:szCs w:val="16"/>
      </w:rPr>
      <w:instrText xml:space="preserve"> PAGE   \* MERGEFORMAT </w:instrText>
    </w:r>
    <w:r w:rsidRPr="00EE0BB3">
      <w:rPr>
        <w:rFonts w:ascii="Arial Black" w:hAnsi="Arial Black"/>
        <w:color w:val="002060"/>
        <w:sz w:val="16"/>
        <w:szCs w:val="16"/>
      </w:rPr>
      <w:fldChar w:fldCharType="separate"/>
    </w:r>
    <w:r w:rsidR="008531F3">
      <w:rPr>
        <w:rFonts w:ascii="Arial Black" w:hAnsi="Arial Black"/>
        <w:noProof/>
        <w:color w:val="002060"/>
        <w:sz w:val="16"/>
        <w:szCs w:val="16"/>
      </w:rPr>
      <w:t>1</w:t>
    </w:r>
    <w:r w:rsidRPr="00EE0BB3">
      <w:rPr>
        <w:rFonts w:ascii="Arial Black" w:hAnsi="Arial Black"/>
        <w:noProof/>
        <w:color w:val="002060"/>
        <w:sz w:val="16"/>
        <w:szCs w:val="16"/>
      </w:rPr>
      <w:fldChar w:fldCharType="end"/>
    </w:r>
  </w:p>
  <w:p w:rsidR="00EE0BB3" w:rsidRPr="00EE0BB3" w:rsidRDefault="00EE0BB3">
    <w:pPr>
      <w:pStyle w:val="Footer"/>
      <w:jc w:val="right"/>
      <w:rPr>
        <w:rFonts w:ascii="Arial" w:hAnsi="Arial" w:cs="Arial"/>
        <w:color w:val="002060"/>
        <w:sz w:val="16"/>
        <w:szCs w:val="16"/>
      </w:rPr>
    </w:pPr>
    <w:r w:rsidRPr="00EE0BB3">
      <w:rPr>
        <w:rFonts w:ascii="Arial" w:hAnsi="Arial" w:cs="Arial"/>
        <w:noProof/>
        <w:color w:val="002060"/>
        <w:sz w:val="16"/>
        <w:szCs w:val="16"/>
      </w:rPr>
      <w:t>September 2021</w:t>
    </w:r>
  </w:p>
  <w:p w:rsidR="00666A55" w:rsidRDefault="00666A55" w:rsidP="00BB7A4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8D4" w:rsidRDefault="00D478D4">
      <w:r>
        <w:separator/>
      </w:r>
    </w:p>
  </w:footnote>
  <w:footnote w:type="continuationSeparator" w:id="0">
    <w:p w:rsidR="00D478D4" w:rsidRDefault="00D47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06F" w:rsidRDefault="008531F3" w:rsidP="00BA606F">
    <w:pPr>
      <w:pStyle w:val="NormalWeb"/>
      <w:spacing w:before="0" w:beforeAutospacing="0" w:after="0" w:afterAutospacing="0"/>
      <w:rPr>
        <w:noProof/>
        <w:color w:val="000000"/>
      </w:rPr>
    </w:pPr>
    <w:r w:rsidRPr="008D7758">
      <w:rPr>
        <w:noProof/>
        <w:color w:val="000000"/>
      </w:rPr>
      <w:drawing>
        <wp:inline distT="0" distB="0" distL="0" distR="0">
          <wp:extent cx="73152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r w:rsidR="00BA606F">
      <w:rPr>
        <w:noProof/>
        <w:color w:val="000000"/>
      </w:rPr>
      <w:t xml:space="preserve"> </w:t>
    </w:r>
  </w:p>
  <w:p w:rsidR="00BA606F" w:rsidRDefault="00BA606F" w:rsidP="00BA606F">
    <w:pPr>
      <w:pStyle w:val="NormalWeb"/>
      <w:spacing w:before="0" w:beforeAutospacing="0" w:after="0" w:afterAutospacing="0"/>
      <w:rPr>
        <w:noProof/>
        <w:color w:val="000000"/>
      </w:rPr>
    </w:pPr>
  </w:p>
  <w:p w:rsidR="00BA606F" w:rsidRPr="00CD68AA" w:rsidRDefault="00BA606F" w:rsidP="00BA606F">
    <w:pPr>
      <w:pStyle w:val="NormalWeb"/>
      <w:spacing w:before="0" w:beforeAutospacing="0" w:after="0" w:afterAutospacing="0"/>
      <w:rPr>
        <w:b/>
        <w:i/>
        <w:color w:val="FF0000"/>
        <w:sz w:val="16"/>
        <w:szCs w:val="16"/>
        <w:u w:val="single"/>
      </w:rPr>
    </w:pPr>
    <w:r w:rsidRPr="00CD68AA">
      <w:rPr>
        <w:rFonts w:ascii="Arial Black" w:hAnsi="Arial Black"/>
        <w:b/>
        <w:color w:val="FF0000"/>
        <w:sz w:val="16"/>
        <w:szCs w:val="16"/>
        <w:u w:val="single"/>
      </w:rPr>
      <w:t>[</w:t>
    </w:r>
    <w:r w:rsidRPr="00CD68AA">
      <w:rPr>
        <w:rFonts w:ascii="Arial Black" w:hAnsi="Arial Black"/>
        <w:color w:val="FF0000"/>
        <w:sz w:val="16"/>
        <w:szCs w:val="16"/>
      </w:rPr>
      <w:t>Disclaimer:</w:t>
    </w:r>
    <w:r w:rsidRPr="00CD68AA">
      <w:rPr>
        <w:b/>
        <w:i/>
        <w:color w:val="FF0000"/>
        <w:sz w:val="16"/>
        <w:szCs w:val="16"/>
        <w:u w:val="single"/>
      </w:rPr>
      <w:t xml:space="preserve"> </w:t>
    </w:r>
    <w:r w:rsidRPr="00CD68AA">
      <w:rPr>
        <w:rFonts w:ascii="Arial" w:hAnsi="Arial" w:cs="Arial"/>
        <w:b/>
        <w:color w:val="FF0000"/>
        <w:sz w:val="16"/>
        <w:szCs w:val="16"/>
      </w:rPr>
      <w:t>The information below is a sample award decision document for a professional services procurement. If using the sample as a guide, please tailor the language to each individual procurement action.</w:t>
    </w:r>
    <w:r w:rsidRPr="00CD68AA">
      <w:rPr>
        <w:rFonts w:ascii="Arial Black" w:hAnsi="Arial Black" w:cs="Arial"/>
        <w:b/>
        <w:color w:val="FF0000"/>
        <w:sz w:val="16"/>
        <w:szCs w:val="16"/>
      </w:rPr>
      <w:t>]</w:t>
    </w:r>
    <w:r w:rsidRPr="00CD68AA">
      <w:rPr>
        <w:b/>
        <w:i/>
        <w:color w:val="FF0000"/>
        <w:sz w:val="16"/>
        <w:szCs w:val="16"/>
        <w:u w:val="single"/>
      </w:rPr>
      <w:t xml:space="preserve"> </w:t>
    </w:r>
  </w:p>
  <w:p w:rsidR="008D7758" w:rsidRDefault="008D7758" w:rsidP="008D7758">
    <w:pPr>
      <w:pStyle w:val="Header"/>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FCC"/>
    <w:multiLevelType w:val="hybridMultilevel"/>
    <w:tmpl w:val="0CEAB56E"/>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EB7748"/>
    <w:multiLevelType w:val="hybridMultilevel"/>
    <w:tmpl w:val="D90E686E"/>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617B48"/>
    <w:multiLevelType w:val="hybridMultilevel"/>
    <w:tmpl w:val="382EA658"/>
    <w:lvl w:ilvl="0" w:tplc="84DA1B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104691"/>
    <w:multiLevelType w:val="multilevel"/>
    <w:tmpl w:val="F5183E92"/>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1B2C19B3"/>
    <w:multiLevelType w:val="hybridMultilevel"/>
    <w:tmpl w:val="2928494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D13A90"/>
    <w:multiLevelType w:val="hybridMultilevel"/>
    <w:tmpl w:val="BB8EB7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F9E1AF9"/>
    <w:multiLevelType w:val="hybridMultilevel"/>
    <w:tmpl w:val="DB525D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6E14FCC"/>
    <w:multiLevelType w:val="hybridMultilevel"/>
    <w:tmpl w:val="C6C285DC"/>
    <w:lvl w:ilvl="0" w:tplc="DC449526">
      <w:start w:val="1"/>
      <w:numFmt w:val="decimal"/>
      <w:lvlText w:val="%1."/>
      <w:lvlJc w:val="left"/>
      <w:pPr>
        <w:ind w:left="1440" w:hanging="360"/>
      </w:pPr>
      <w:rPr>
        <w:rFonts w:ascii="Arial" w:hAnsi="Arial" w:cs="Arial" w:hint="default"/>
        <w:b/>
        <w:sz w:val="18"/>
        <w:szCs w:val="18"/>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0E1662D"/>
    <w:multiLevelType w:val="hybridMultilevel"/>
    <w:tmpl w:val="160E68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2966168"/>
    <w:multiLevelType w:val="hybridMultilevel"/>
    <w:tmpl w:val="A4F264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A422E38"/>
    <w:multiLevelType w:val="hybridMultilevel"/>
    <w:tmpl w:val="29E6E59C"/>
    <w:lvl w:ilvl="0" w:tplc="574C52B4">
      <w:start w:val="1"/>
      <w:numFmt w:val="decimal"/>
      <w:lvlText w:val="%1."/>
      <w:lvlJc w:val="left"/>
      <w:pPr>
        <w:tabs>
          <w:tab w:val="num" w:pos="720"/>
        </w:tabs>
        <w:ind w:left="720" w:hanging="360"/>
      </w:pPr>
      <w:rPr>
        <w:rFonts w:ascii="Arial Black" w:hAnsi="Arial Black" w:hint="default"/>
        <w:sz w:val="18"/>
        <w:szCs w:val="18"/>
      </w:rPr>
    </w:lvl>
    <w:lvl w:ilvl="1" w:tplc="B492BE8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F205707"/>
    <w:multiLevelType w:val="hybridMultilevel"/>
    <w:tmpl w:val="DA3CD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1D37D3"/>
    <w:multiLevelType w:val="hybridMultilevel"/>
    <w:tmpl w:val="B7D01660"/>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4D45BA4"/>
    <w:multiLevelType w:val="hybridMultilevel"/>
    <w:tmpl w:val="F5183E92"/>
    <w:lvl w:ilvl="0" w:tplc="7ADCBE3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9ED6632"/>
    <w:multiLevelType w:val="hybridMultilevel"/>
    <w:tmpl w:val="633E9BB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73BB1A86"/>
    <w:multiLevelType w:val="hybridMultilevel"/>
    <w:tmpl w:val="633E9BB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12"/>
  </w:num>
  <w:num w:numId="3">
    <w:abstractNumId w:val="0"/>
  </w:num>
  <w:num w:numId="4">
    <w:abstractNumId w:val="1"/>
  </w:num>
  <w:num w:numId="5">
    <w:abstractNumId w:val="9"/>
  </w:num>
  <w:num w:numId="6">
    <w:abstractNumId w:val="13"/>
  </w:num>
  <w:num w:numId="7">
    <w:abstractNumId w:val="3"/>
  </w:num>
  <w:num w:numId="8">
    <w:abstractNumId w:val="11"/>
  </w:num>
  <w:num w:numId="9">
    <w:abstractNumId w:val="15"/>
  </w:num>
  <w:num w:numId="10">
    <w:abstractNumId w:val="2"/>
  </w:num>
  <w:num w:numId="11">
    <w:abstractNumId w:val="14"/>
  </w:num>
  <w:num w:numId="12">
    <w:abstractNumId w:val="5"/>
  </w:num>
  <w:num w:numId="13">
    <w:abstractNumId w:val="8"/>
  </w:num>
  <w:num w:numId="14">
    <w:abstractNumId w:val="4"/>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728"/>
    <w:rsid w:val="00013F81"/>
    <w:rsid w:val="00014C99"/>
    <w:rsid w:val="0002225B"/>
    <w:rsid w:val="00022A24"/>
    <w:rsid w:val="00024DFC"/>
    <w:rsid w:val="00025059"/>
    <w:rsid w:val="0005103A"/>
    <w:rsid w:val="000514CF"/>
    <w:rsid w:val="00056243"/>
    <w:rsid w:val="00056C8C"/>
    <w:rsid w:val="0007194E"/>
    <w:rsid w:val="00086BFF"/>
    <w:rsid w:val="000A1560"/>
    <w:rsid w:val="000D0D2E"/>
    <w:rsid w:val="000D5BF1"/>
    <w:rsid w:val="00111035"/>
    <w:rsid w:val="001242B1"/>
    <w:rsid w:val="001476D8"/>
    <w:rsid w:val="00153A0E"/>
    <w:rsid w:val="00156C84"/>
    <w:rsid w:val="001635A1"/>
    <w:rsid w:val="001672C0"/>
    <w:rsid w:val="001D1024"/>
    <w:rsid w:val="001E3544"/>
    <w:rsid w:val="001F4369"/>
    <w:rsid w:val="001F5A75"/>
    <w:rsid w:val="00213233"/>
    <w:rsid w:val="00216CD4"/>
    <w:rsid w:val="002207D8"/>
    <w:rsid w:val="00227ADE"/>
    <w:rsid w:val="002372C4"/>
    <w:rsid w:val="00277D9D"/>
    <w:rsid w:val="00292F20"/>
    <w:rsid w:val="00295EA0"/>
    <w:rsid w:val="002B4C84"/>
    <w:rsid w:val="002C2A3E"/>
    <w:rsid w:val="00301EF6"/>
    <w:rsid w:val="00313463"/>
    <w:rsid w:val="00315AD7"/>
    <w:rsid w:val="00320DA9"/>
    <w:rsid w:val="00333965"/>
    <w:rsid w:val="00351E64"/>
    <w:rsid w:val="00363B54"/>
    <w:rsid w:val="00365611"/>
    <w:rsid w:val="00371BFC"/>
    <w:rsid w:val="00376658"/>
    <w:rsid w:val="00394781"/>
    <w:rsid w:val="003B6663"/>
    <w:rsid w:val="003D5316"/>
    <w:rsid w:val="003D7DAA"/>
    <w:rsid w:val="003E77CA"/>
    <w:rsid w:val="0040563C"/>
    <w:rsid w:val="004077CF"/>
    <w:rsid w:val="004145E7"/>
    <w:rsid w:val="00420AAF"/>
    <w:rsid w:val="00451353"/>
    <w:rsid w:val="00470E1C"/>
    <w:rsid w:val="00481524"/>
    <w:rsid w:val="004837A8"/>
    <w:rsid w:val="0049176B"/>
    <w:rsid w:val="00495250"/>
    <w:rsid w:val="004A0745"/>
    <w:rsid w:val="004A3A47"/>
    <w:rsid w:val="004B0C91"/>
    <w:rsid w:val="004B23EC"/>
    <w:rsid w:val="004B69A3"/>
    <w:rsid w:val="004C3FD8"/>
    <w:rsid w:val="004F47E2"/>
    <w:rsid w:val="00571649"/>
    <w:rsid w:val="005939B9"/>
    <w:rsid w:val="005A0868"/>
    <w:rsid w:val="005A55D2"/>
    <w:rsid w:val="005A743C"/>
    <w:rsid w:val="005B7824"/>
    <w:rsid w:val="005C497E"/>
    <w:rsid w:val="005D4E6D"/>
    <w:rsid w:val="005E73D1"/>
    <w:rsid w:val="00604DBE"/>
    <w:rsid w:val="00605ADA"/>
    <w:rsid w:val="00611BC2"/>
    <w:rsid w:val="00621004"/>
    <w:rsid w:val="00624A36"/>
    <w:rsid w:val="00626508"/>
    <w:rsid w:val="006305D6"/>
    <w:rsid w:val="006520BE"/>
    <w:rsid w:val="00666A55"/>
    <w:rsid w:val="00670822"/>
    <w:rsid w:val="00683F15"/>
    <w:rsid w:val="00695ACC"/>
    <w:rsid w:val="006B1C95"/>
    <w:rsid w:val="006D657E"/>
    <w:rsid w:val="006F739C"/>
    <w:rsid w:val="007059EA"/>
    <w:rsid w:val="00706302"/>
    <w:rsid w:val="00714F73"/>
    <w:rsid w:val="007414BF"/>
    <w:rsid w:val="00795F16"/>
    <w:rsid w:val="007A280B"/>
    <w:rsid w:val="007A4831"/>
    <w:rsid w:val="00811537"/>
    <w:rsid w:val="00816BE1"/>
    <w:rsid w:val="008516DF"/>
    <w:rsid w:val="008531F3"/>
    <w:rsid w:val="00887ADA"/>
    <w:rsid w:val="00890570"/>
    <w:rsid w:val="008C7B03"/>
    <w:rsid w:val="008D37CB"/>
    <w:rsid w:val="008D7286"/>
    <w:rsid w:val="008D7758"/>
    <w:rsid w:val="008F2A0C"/>
    <w:rsid w:val="009057C5"/>
    <w:rsid w:val="009103C7"/>
    <w:rsid w:val="00917030"/>
    <w:rsid w:val="0092114D"/>
    <w:rsid w:val="0094172E"/>
    <w:rsid w:val="00953DB9"/>
    <w:rsid w:val="00967292"/>
    <w:rsid w:val="009C0ADA"/>
    <w:rsid w:val="009C6B8A"/>
    <w:rsid w:val="009C6E2C"/>
    <w:rsid w:val="009E3875"/>
    <w:rsid w:val="00A5137D"/>
    <w:rsid w:val="00A5252F"/>
    <w:rsid w:val="00A9281E"/>
    <w:rsid w:val="00A95683"/>
    <w:rsid w:val="00A95A45"/>
    <w:rsid w:val="00AB3F0E"/>
    <w:rsid w:val="00B06681"/>
    <w:rsid w:val="00B26818"/>
    <w:rsid w:val="00B36E15"/>
    <w:rsid w:val="00B44216"/>
    <w:rsid w:val="00B6787E"/>
    <w:rsid w:val="00B67D6F"/>
    <w:rsid w:val="00B75574"/>
    <w:rsid w:val="00B8254C"/>
    <w:rsid w:val="00B90409"/>
    <w:rsid w:val="00BA606F"/>
    <w:rsid w:val="00BA66C0"/>
    <w:rsid w:val="00BA741E"/>
    <w:rsid w:val="00BB7A49"/>
    <w:rsid w:val="00BC05B1"/>
    <w:rsid w:val="00BC7B20"/>
    <w:rsid w:val="00BD1E48"/>
    <w:rsid w:val="00BE5CB3"/>
    <w:rsid w:val="00C12355"/>
    <w:rsid w:val="00C30385"/>
    <w:rsid w:val="00C33062"/>
    <w:rsid w:val="00C333BB"/>
    <w:rsid w:val="00C416A4"/>
    <w:rsid w:val="00C50311"/>
    <w:rsid w:val="00C5796C"/>
    <w:rsid w:val="00C6027A"/>
    <w:rsid w:val="00C607FD"/>
    <w:rsid w:val="00C62B90"/>
    <w:rsid w:val="00C64DE3"/>
    <w:rsid w:val="00C951BA"/>
    <w:rsid w:val="00CA7566"/>
    <w:rsid w:val="00CB79B5"/>
    <w:rsid w:val="00CC263A"/>
    <w:rsid w:val="00CD4635"/>
    <w:rsid w:val="00CF5728"/>
    <w:rsid w:val="00D142A9"/>
    <w:rsid w:val="00D41C65"/>
    <w:rsid w:val="00D478D4"/>
    <w:rsid w:val="00D51E5D"/>
    <w:rsid w:val="00D64709"/>
    <w:rsid w:val="00D9112D"/>
    <w:rsid w:val="00D9231C"/>
    <w:rsid w:val="00D95CF3"/>
    <w:rsid w:val="00DA5379"/>
    <w:rsid w:val="00DB5A9E"/>
    <w:rsid w:val="00DC3D2B"/>
    <w:rsid w:val="00DC46FC"/>
    <w:rsid w:val="00DD154B"/>
    <w:rsid w:val="00DE5EE6"/>
    <w:rsid w:val="00DE6445"/>
    <w:rsid w:val="00DF4165"/>
    <w:rsid w:val="00DF5DBE"/>
    <w:rsid w:val="00E01750"/>
    <w:rsid w:val="00E116EF"/>
    <w:rsid w:val="00E338A5"/>
    <w:rsid w:val="00E60640"/>
    <w:rsid w:val="00E97D7F"/>
    <w:rsid w:val="00EA04C3"/>
    <w:rsid w:val="00EB3E11"/>
    <w:rsid w:val="00ED4BF3"/>
    <w:rsid w:val="00EE0BB3"/>
    <w:rsid w:val="00EE119B"/>
    <w:rsid w:val="00F0114B"/>
    <w:rsid w:val="00F1438E"/>
    <w:rsid w:val="00F256B1"/>
    <w:rsid w:val="00F3160A"/>
    <w:rsid w:val="00F43FFC"/>
    <w:rsid w:val="00F60623"/>
    <w:rsid w:val="00F75160"/>
    <w:rsid w:val="00F76978"/>
    <w:rsid w:val="00F95057"/>
    <w:rsid w:val="00FC28F1"/>
    <w:rsid w:val="00FC3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40E26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7A4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83F15"/>
    <w:pPr>
      <w:tabs>
        <w:tab w:val="center" w:pos="4320"/>
        <w:tab w:val="right" w:pos="8640"/>
      </w:tabs>
    </w:pPr>
  </w:style>
  <w:style w:type="character" w:styleId="PageNumber">
    <w:name w:val="page number"/>
    <w:basedOn w:val="DefaultParagraphFont"/>
    <w:rsid w:val="00683F15"/>
  </w:style>
  <w:style w:type="paragraph" w:styleId="Header">
    <w:name w:val="header"/>
    <w:basedOn w:val="Normal"/>
    <w:rsid w:val="00666A55"/>
    <w:pPr>
      <w:tabs>
        <w:tab w:val="center" w:pos="4320"/>
        <w:tab w:val="right" w:pos="8640"/>
      </w:tabs>
    </w:pPr>
  </w:style>
  <w:style w:type="character" w:styleId="CommentReference">
    <w:name w:val="annotation reference"/>
    <w:rsid w:val="00CC263A"/>
    <w:rPr>
      <w:sz w:val="16"/>
      <w:szCs w:val="16"/>
    </w:rPr>
  </w:style>
  <w:style w:type="paragraph" w:styleId="CommentText">
    <w:name w:val="annotation text"/>
    <w:basedOn w:val="Normal"/>
    <w:link w:val="CommentTextChar"/>
    <w:rsid w:val="00CC263A"/>
    <w:rPr>
      <w:sz w:val="20"/>
      <w:szCs w:val="20"/>
    </w:rPr>
  </w:style>
  <w:style w:type="character" w:customStyle="1" w:styleId="CommentTextChar">
    <w:name w:val="Comment Text Char"/>
    <w:basedOn w:val="DefaultParagraphFont"/>
    <w:link w:val="CommentText"/>
    <w:rsid w:val="00CC263A"/>
  </w:style>
  <w:style w:type="paragraph" w:styleId="CommentSubject">
    <w:name w:val="annotation subject"/>
    <w:basedOn w:val="CommentText"/>
    <w:next w:val="CommentText"/>
    <w:link w:val="CommentSubjectChar"/>
    <w:rsid w:val="00CC263A"/>
    <w:rPr>
      <w:b/>
      <w:bCs/>
    </w:rPr>
  </w:style>
  <w:style w:type="character" w:customStyle="1" w:styleId="CommentSubjectChar">
    <w:name w:val="Comment Subject Char"/>
    <w:link w:val="CommentSubject"/>
    <w:rsid w:val="00CC263A"/>
    <w:rPr>
      <w:b/>
      <w:bCs/>
    </w:rPr>
  </w:style>
  <w:style w:type="paragraph" w:styleId="BalloonText">
    <w:name w:val="Balloon Text"/>
    <w:basedOn w:val="Normal"/>
    <w:link w:val="BalloonTextChar"/>
    <w:rsid w:val="00CC263A"/>
    <w:rPr>
      <w:rFonts w:ascii="Segoe UI" w:hAnsi="Segoe UI" w:cs="Segoe UI"/>
      <w:sz w:val="18"/>
      <w:szCs w:val="18"/>
    </w:rPr>
  </w:style>
  <w:style w:type="character" w:customStyle="1" w:styleId="BalloonTextChar">
    <w:name w:val="Balloon Text Char"/>
    <w:link w:val="BalloonText"/>
    <w:rsid w:val="00CC263A"/>
    <w:rPr>
      <w:rFonts w:ascii="Segoe UI" w:hAnsi="Segoe UI" w:cs="Segoe UI"/>
      <w:sz w:val="18"/>
      <w:szCs w:val="18"/>
    </w:rPr>
  </w:style>
  <w:style w:type="character" w:customStyle="1" w:styleId="FooterChar">
    <w:name w:val="Footer Char"/>
    <w:link w:val="Footer"/>
    <w:uiPriority w:val="99"/>
    <w:rsid w:val="00EE0BB3"/>
    <w:rPr>
      <w:sz w:val="24"/>
      <w:szCs w:val="24"/>
    </w:rPr>
  </w:style>
  <w:style w:type="paragraph" w:styleId="Revision">
    <w:name w:val="Revision"/>
    <w:hidden/>
    <w:uiPriority w:val="99"/>
    <w:semiHidden/>
    <w:rsid w:val="009C6E2C"/>
    <w:rPr>
      <w:sz w:val="24"/>
      <w:szCs w:val="24"/>
    </w:rPr>
  </w:style>
  <w:style w:type="paragraph" w:styleId="ListParagraph">
    <w:name w:val="List Paragraph"/>
    <w:basedOn w:val="Normal"/>
    <w:uiPriority w:val="34"/>
    <w:qFormat/>
    <w:rsid w:val="001E3544"/>
    <w:pPr>
      <w:ind w:left="720"/>
    </w:pPr>
  </w:style>
  <w:style w:type="paragraph" w:styleId="NormalWeb">
    <w:name w:val="Normal (Web)"/>
    <w:basedOn w:val="Normal"/>
    <w:rsid w:val="00BA606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81DAE-7E6B-4D9D-9524-330E5F25399A}"/>
</file>

<file path=customXml/itemProps2.xml><?xml version="1.0" encoding="utf-8"?>
<ds:datastoreItem xmlns:ds="http://schemas.openxmlformats.org/officeDocument/2006/customXml" ds:itemID="{9E96089E-51A8-422D-AC6F-107274839FE8}">
  <ds:schemaRefs>
    <ds:schemaRef ds:uri="http://schemas.microsoft.com/sharepoint/v3/contenttype/forms"/>
  </ds:schemaRefs>
</ds:datastoreItem>
</file>

<file path=customXml/itemProps3.xml><?xml version="1.0" encoding="utf-8"?>
<ds:datastoreItem xmlns:ds="http://schemas.openxmlformats.org/officeDocument/2006/customXml" ds:itemID="{971F5996-0B0B-4130-A87C-AE965E710477}">
  <ds:schemaRefs>
    <ds:schemaRef ds:uri="http://schemas.microsoft.com/office/infopath/2007/PartnerControls"/>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67068bdd-c3b8-4ab8-9571-dde9043262ba"/>
    <ds:schemaRef ds:uri="http://schemas.microsoft.com/office/2006/documentManagement/types"/>
    <ds:schemaRef ds:uri="1931bdde-c88b-4487-bc48-8ddea9ecd054"/>
    <ds:schemaRef ds:uri="http://www.w3.org/XML/1998/namespace"/>
  </ds:schemaRefs>
</ds:datastoreItem>
</file>

<file path=customXml/itemProps4.xml><?xml version="1.0" encoding="utf-8"?>
<ds:datastoreItem xmlns:ds="http://schemas.openxmlformats.org/officeDocument/2006/customXml" ds:itemID="{237F74D1-9123-44DB-A1CF-79B79B676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SOURCE SELCTION DECISION FOR DTFAEA-06-R-TRM001</vt:lpstr>
    </vt:vector>
  </TitlesOfParts>
  <Manager/>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SOURCE SELCTION DECISION FOR DTFAEA-06-R-TRM001</dc:title>
  <dc:subject/>
  <dc:creator/>
  <cp:keywords/>
  <dc:description/>
  <cp:lastModifiedBy/>
  <cp:revision>1</cp:revision>
  <cp:lastPrinted>2009-06-15T15:29:00Z</cp:lastPrinted>
  <dcterms:created xsi:type="dcterms:W3CDTF">2021-07-30T17:48:00Z</dcterms:created>
  <dcterms:modified xsi:type="dcterms:W3CDTF">2021-07-30T17:48:00Z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