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0A0" w:firstRow="1" w:lastRow="0" w:firstColumn="1" w:lastColumn="0" w:noHBand="0" w:noVBand="0"/>
      </w:tblPr>
      <w:tblGrid>
        <w:gridCol w:w="4402"/>
        <w:gridCol w:w="1750"/>
        <w:gridCol w:w="1192"/>
        <w:gridCol w:w="2016"/>
      </w:tblGrid>
      <w:tr w:rsidR="002D6D8F" w14:paraId="7CA6866A" w14:textId="77777777" w:rsidTr="00D26652">
        <w:trPr>
          <w:trHeight w:val="1440"/>
        </w:trPr>
        <w:tc>
          <w:tcPr>
            <w:tcW w:w="2351" w:type="pct"/>
            <w:vAlign w:val="center"/>
          </w:tcPr>
          <w:p w14:paraId="7CA68667" w14:textId="77777777" w:rsidR="002D6D8F" w:rsidRDefault="002D6D8F" w:rsidP="00D26652">
            <w:pPr>
              <w:jc w:val="center"/>
              <w:rPr>
                <w:rFonts w:ascii="Arial" w:hAnsi="Arial" w:cs="Arial"/>
                <w:sz w:val="72"/>
                <w:szCs w:val="72"/>
              </w:rPr>
            </w:pPr>
          </w:p>
        </w:tc>
        <w:tc>
          <w:tcPr>
            <w:tcW w:w="935" w:type="pct"/>
          </w:tcPr>
          <w:p w14:paraId="7CA68668" w14:textId="77777777" w:rsidR="002D6D8F" w:rsidRDefault="002D6D8F" w:rsidP="00D26652">
            <w:pPr>
              <w:jc w:val="center"/>
            </w:pPr>
          </w:p>
        </w:tc>
        <w:tc>
          <w:tcPr>
            <w:tcW w:w="1714" w:type="pct"/>
            <w:gridSpan w:val="2"/>
            <w:vAlign w:val="center"/>
          </w:tcPr>
          <w:p w14:paraId="7CA68669" w14:textId="77777777" w:rsidR="002D6D8F" w:rsidRPr="00745C26" w:rsidRDefault="002D6D8F" w:rsidP="00D26652">
            <w:pPr>
              <w:rPr>
                <w:rFonts w:ascii="Helvetica" w:hAnsi="Helvetica"/>
              </w:rPr>
            </w:pPr>
          </w:p>
        </w:tc>
      </w:tr>
      <w:tr w:rsidR="002D6D8F" w14:paraId="7CA6866E" w14:textId="77777777" w:rsidTr="00D26652">
        <w:trPr>
          <w:trHeight w:val="630"/>
        </w:trPr>
        <w:tc>
          <w:tcPr>
            <w:tcW w:w="2351" w:type="pct"/>
            <w:vAlign w:val="center"/>
          </w:tcPr>
          <w:p w14:paraId="7CA6866B" w14:textId="77777777" w:rsidR="002D6D8F" w:rsidRDefault="002D6D8F" w:rsidP="00D26652">
            <w:pPr>
              <w:jc w:val="center"/>
              <w:rPr>
                <w:rFonts w:ascii="Arial" w:hAnsi="Arial" w:cs="Arial"/>
                <w:sz w:val="72"/>
                <w:szCs w:val="72"/>
              </w:rPr>
            </w:pPr>
          </w:p>
        </w:tc>
        <w:tc>
          <w:tcPr>
            <w:tcW w:w="935" w:type="pct"/>
            <w:vAlign w:val="center"/>
          </w:tcPr>
          <w:p w14:paraId="7CA6866C" w14:textId="77777777" w:rsidR="002D6D8F" w:rsidRPr="00587A33" w:rsidRDefault="002D6D8F" w:rsidP="00D26652">
            <w:pPr>
              <w:jc w:val="center"/>
              <w:rPr>
                <w:rFonts w:ascii="Arial" w:hAnsi="Arial" w:cs="Arial"/>
                <w:sz w:val="36"/>
                <w:szCs w:val="72"/>
              </w:rPr>
            </w:pPr>
          </w:p>
        </w:tc>
        <w:tc>
          <w:tcPr>
            <w:tcW w:w="1714" w:type="pct"/>
            <w:gridSpan w:val="2"/>
            <w:vAlign w:val="center"/>
          </w:tcPr>
          <w:p w14:paraId="7CA6866D" w14:textId="77777777" w:rsidR="002D6D8F" w:rsidRPr="00745C26" w:rsidRDefault="002D6D8F" w:rsidP="00D26652">
            <w:pPr>
              <w:pStyle w:val="Title"/>
              <w:spacing w:line="440" w:lineRule="exact"/>
              <w:jc w:val="left"/>
              <w:rPr>
                <w:rFonts w:ascii="Arial" w:hAnsi="Arial" w:cs="Arial"/>
                <w:color w:val="000080"/>
                <w:sz w:val="72"/>
                <w:szCs w:val="72"/>
              </w:rPr>
            </w:pPr>
          </w:p>
        </w:tc>
      </w:tr>
      <w:tr w:rsidR="002D6D8F" w14:paraId="7CA68672" w14:textId="77777777" w:rsidTr="00221FF4">
        <w:trPr>
          <w:trHeight w:val="702"/>
        </w:trPr>
        <w:tc>
          <w:tcPr>
            <w:tcW w:w="2351" w:type="pct"/>
            <w:vAlign w:val="center"/>
          </w:tcPr>
          <w:p w14:paraId="7CA6866F" w14:textId="77777777" w:rsidR="00193B3A" w:rsidRPr="00193B3A" w:rsidRDefault="00193B3A" w:rsidP="00D26652">
            <w:pPr>
              <w:jc w:val="center"/>
              <w:rPr>
                <w:rFonts w:ascii="Arial" w:hAnsi="Arial" w:cs="Arial"/>
                <w:sz w:val="48"/>
                <w:szCs w:val="72"/>
              </w:rPr>
            </w:pPr>
          </w:p>
        </w:tc>
        <w:tc>
          <w:tcPr>
            <w:tcW w:w="935" w:type="pct"/>
            <w:vAlign w:val="center"/>
          </w:tcPr>
          <w:p w14:paraId="7CA68670" w14:textId="77777777" w:rsidR="002D6D8F" w:rsidRDefault="002D6D8F" w:rsidP="00D26652">
            <w:pPr>
              <w:jc w:val="center"/>
              <w:rPr>
                <w:rFonts w:ascii="Arial" w:hAnsi="Arial" w:cs="Arial"/>
                <w:sz w:val="72"/>
                <w:szCs w:val="72"/>
              </w:rPr>
            </w:pPr>
          </w:p>
        </w:tc>
        <w:tc>
          <w:tcPr>
            <w:tcW w:w="1714" w:type="pct"/>
            <w:gridSpan w:val="2"/>
          </w:tcPr>
          <w:p w14:paraId="7CA68671" w14:textId="77777777" w:rsidR="002D6D8F" w:rsidRPr="00745C26" w:rsidRDefault="00493B30" w:rsidP="00D26652">
            <w:pPr>
              <w:pStyle w:val="Title"/>
              <w:spacing w:line="440" w:lineRule="exact"/>
              <w:jc w:val="left"/>
              <w:rPr>
                <w:rFonts w:ascii="Arial" w:hAnsi="Arial" w:cs="Arial"/>
                <w:color w:val="000080"/>
              </w:rPr>
            </w:pPr>
            <w:r>
              <w:rPr>
                <w:noProof/>
              </w:rPr>
              <mc:AlternateContent>
                <mc:Choice Requires="wpg">
                  <w:drawing>
                    <wp:anchor distT="0" distB="0" distL="114300" distR="114300" simplePos="0" relativeHeight="251659264" behindDoc="0" locked="0" layoutInCell="1" allowOverlap="1" wp14:anchorId="7CA687AF" wp14:editId="7CA687B0">
                      <wp:simplePos x="0" y="0"/>
                      <wp:positionH relativeFrom="column">
                        <wp:posOffset>-3453130</wp:posOffset>
                      </wp:positionH>
                      <wp:positionV relativeFrom="paragraph">
                        <wp:posOffset>-1320165</wp:posOffset>
                      </wp:positionV>
                      <wp:extent cx="5162550" cy="724535"/>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2550" cy="724535"/>
                                <a:chOff x="1514" y="1435"/>
                                <a:chExt cx="8130" cy="1141"/>
                              </a:xfrm>
                            </wpg:grpSpPr>
                            <pic:pic xmlns:pic="http://schemas.openxmlformats.org/drawingml/2006/picture">
                              <pic:nvPicPr>
                                <pic:cNvPr id="4" name="Picture 9" descr="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514" y="1435"/>
                                  <a:ext cx="1138" cy="1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Line 9"/>
                              <wps:cNvCnPr>
                                <a:cxnSpLocks noChangeShapeType="1"/>
                              </wps:cNvCnPr>
                              <wps:spPr bwMode="auto">
                                <a:xfrm flipV="1">
                                  <a:off x="2925" y="2269"/>
                                  <a:ext cx="658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 name="Text Box 10"/>
                              <wps:cNvSpPr txBox="1">
                                <a:spLocks noChangeAspect="1" noChangeArrowheads="1"/>
                              </wps:cNvSpPr>
                              <wps:spPr bwMode="auto">
                                <a:xfrm>
                                  <a:off x="2745" y="1700"/>
                                  <a:ext cx="6899"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687CD" w14:textId="77777777" w:rsidR="00D26652" w:rsidRPr="001E5CE8" w:rsidRDefault="00D26652" w:rsidP="00C26CE5">
                                    <w:pPr>
                                      <w:jc w:val="center"/>
                                      <w:rPr>
                                        <w:rFonts w:ascii="Arial" w:hAnsi="Arial" w:cs="Arial"/>
                                        <w:b/>
                                        <w:i/>
                                        <w:sz w:val="28"/>
                                        <w:szCs w:val="28"/>
                                      </w:rPr>
                                    </w:pPr>
                                    <w:r w:rsidRPr="001E5CE8">
                                      <w:rPr>
                                        <w:rFonts w:ascii="Arial" w:hAnsi="Arial" w:cs="Arial"/>
                                        <w:b/>
                                        <w:i/>
                                        <w:sz w:val="28"/>
                                        <w:szCs w:val="28"/>
                                      </w:rPr>
                                      <w:t>Acquisition Management System Guidance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CA687AF" id="Group 2" o:spid="_x0000_s1026" style="position:absolute;margin-left:-271.9pt;margin-top:-103.95pt;width:406.5pt;height:57.05pt;z-index:251659264" coordorigin="1514,1435" coordsize="8130,11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alt="m" style="position:absolute;left:1514;top:1435;width:1138;height:11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">
                        <v:imagedata r:id="rId9" o:title="m"/>
                      </v:shape>
                      <v:line id="Line 9" o:spid="_x0000_s1028" style="position:absolute;flip:y;visibility:visible;mso-wrap-style:square" from="2925,2269" to="9511,2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" strokeweight="1.5pt"/>
                      <v:shapetype id="_x0000_t202" coordsize="21600,21600" o:spt="202" path="m,l,21600r21600,l21600,xe">
                        <v:stroke joinstyle="miter"/>
                        <v:path gradientshapeok="t" o:connecttype="rect"/>
                      </v:shapetype>
                      <v:shape id="Text Box 10" o:spid="_x0000_s1029" type="#_x0000_t202" style="position:absolute;left:2745;top:1700;width:6899;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aspectratio="t"/>
                        <v:textbox>
                          <w:txbxContent>
                            <w:p w14:paraId="7CA687CD" w14:textId="77777777" w:rsidR="00D26652" w:rsidRPr="001E5CE8" w:rsidRDefault="00D26652" w:rsidP="00C26CE5">
                              <w:pPr>
                                <w:jc w:val="center"/>
                                <w:rPr>
                                  <w:rFonts w:ascii="Arial" w:hAnsi="Arial" w:cs="Arial"/>
                                  <w:b/>
                                  <w:i/>
                                  <w:sz w:val="28"/>
                                  <w:szCs w:val="28"/>
                                </w:rPr>
                              </w:pPr>
                              <w:r w:rsidRPr="001E5CE8">
                                <w:rPr>
                                  <w:rFonts w:ascii="Arial" w:hAnsi="Arial" w:cs="Arial"/>
                                  <w:b/>
                                  <w:i/>
                                  <w:sz w:val="28"/>
                                  <w:szCs w:val="28"/>
                                </w:rPr>
                                <w:t>Acquisition Management System Guidance</w:t>
                              </w:r>
                            </w:p>
                          </w:txbxContent>
                        </v:textbox>
                      </v:shape>
                    </v:group>
                  </w:pict>
                </mc:Fallback>
              </mc:AlternateContent>
            </w:r>
          </w:p>
        </w:tc>
      </w:tr>
      <w:tr w:rsidR="00C26CE5" w:rsidRPr="00C26CE5" w14:paraId="7CA68676" w14:textId="77777777" w:rsidTr="00D26652">
        <w:trPr>
          <w:trHeight w:val="1800"/>
        </w:trPr>
        <w:tc>
          <w:tcPr>
            <w:tcW w:w="3923" w:type="pct"/>
            <w:gridSpan w:val="3"/>
          </w:tcPr>
          <w:p w14:paraId="7CA68673" w14:textId="77777777" w:rsidR="002D6D8F" w:rsidRPr="00C26CE5" w:rsidRDefault="002D6D8F" w:rsidP="00B81BDE">
            <w:pPr>
              <w:rPr>
                <w:rStyle w:val="Strong"/>
                <w:rFonts w:ascii="Arial" w:hAnsi="Arial" w:cs="Arial"/>
                <w:iCs/>
                <w:color w:val="000000" w:themeColor="text1"/>
                <w:sz w:val="48"/>
                <w:szCs w:val="48"/>
              </w:rPr>
            </w:pPr>
            <w:r w:rsidRPr="00C26CE5">
              <w:rPr>
                <w:rFonts w:ascii="Arial" w:hAnsi="Arial" w:cs="Arial"/>
                <w:b/>
                <w:color w:val="000000" w:themeColor="text1"/>
                <w:sz w:val="48"/>
                <w:szCs w:val="48"/>
              </w:rPr>
              <w:t>Business Case</w:t>
            </w:r>
            <w:r w:rsidR="004468FA" w:rsidRPr="00C26CE5">
              <w:rPr>
                <w:rFonts w:ascii="Arial" w:hAnsi="Arial" w:cs="Arial"/>
                <w:b/>
                <w:color w:val="000000" w:themeColor="text1"/>
                <w:sz w:val="48"/>
                <w:szCs w:val="48"/>
              </w:rPr>
              <w:t xml:space="preserve"> </w:t>
            </w:r>
            <w:r w:rsidR="00B81BDE">
              <w:rPr>
                <w:rFonts w:ascii="Arial" w:hAnsi="Arial" w:cs="Arial"/>
                <w:b/>
                <w:color w:val="000000" w:themeColor="text1"/>
                <w:sz w:val="48"/>
                <w:szCs w:val="48"/>
              </w:rPr>
              <w:t xml:space="preserve">Template </w:t>
            </w:r>
            <w:r w:rsidRPr="00C26CE5">
              <w:rPr>
                <w:rFonts w:ascii="Arial" w:hAnsi="Arial" w:cs="Arial"/>
                <w:b/>
                <w:color w:val="000000" w:themeColor="text1"/>
                <w:sz w:val="48"/>
                <w:szCs w:val="48"/>
              </w:rPr>
              <w:t xml:space="preserve">for </w:t>
            </w:r>
            <w:r w:rsidR="004D3A06">
              <w:rPr>
                <w:rFonts w:ascii="Arial" w:hAnsi="Arial" w:cs="Arial"/>
                <w:b/>
                <w:color w:val="000000" w:themeColor="text1"/>
                <w:sz w:val="48"/>
                <w:szCs w:val="48"/>
              </w:rPr>
              <w:t xml:space="preserve">Programs Requesting a </w:t>
            </w:r>
            <w:r w:rsidR="00F06088">
              <w:rPr>
                <w:rFonts w:ascii="Arial" w:hAnsi="Arial" w:cs="Arial"/>
                <w:b/>
                <w:color w:val="000000" w:themeColor="text1"/>
                <w:sz w:val="48"/>
                <w:szCs w:val="48"/>
              </w:rPr>
              <w:t>Baseline Change Decision</w:t>
            </w:r>
          </w:p>
          <w:p w14:paraId="7CA68674" w14:textId="77777777" w:rsidR="002D6D8F" w:rsidRPr="00C26CE5" w:rsidRDefault="002D6D8F" w:rsidP="00D26652">
            <w:pPr>
              <w:rPr>
                <w:rFonts w:ascii="Arial" w:hAnsi="Arial" w:cs="Arial"/>
                <w:b/>
                <w:color w:val="000000" w:themeColor="text1"/>
                <w:sz w:val="48"/>
                <w:szCs w:val="48"/>
              </w:rPr>
            </w:pPr>
          </w:p>
        </w:tc>
        <w:tc>
          <w:tcPr>
            <w:tcW w:w="1077" w:type="pct"/>
            <w:vAlign w:val="center"/>
          </w:tcPr>
          <w:p w14:paraId="7CA68675" w14:textId="77777777" w:rsidR="002D6D8F" w:rsidRPr="00C26CE5" w:rsidRDefault="002D6D8F" w:rsidP="00D26652">
            <w:pPr>
              <w:pStyle w:val="Title"/>
              <w:spacing w:line="440" w:lineRule="exact"/>
              <w:rPr>
                <w:rFonts w:ascii="Arial" w:hAnsi="Arial" w:cs="Arial"/>
                <w:color w:val="000000" w:themeColor="text1"/>
                <w:sz w:val="48"/>
                <w:szCs w:val="48"/>
              </w:rPr>
            </w:pPr>
          </w:p>
        </w:tc>
      </w:tr>
    </w:tbl>
    <w:p w14:paraId="7CA68677" w14:textId="77777777" w:rsidR="00B81BDE" w:rsidRDefault="00B81BDE" w:rsidP="00C26CE5">
      <w:pPr>
        <w:rPr>
          <w:rFonts w:ascii="Arial" w:hAnsi="Arial" w:cs="Arial"/>
          <w:b/>
          <w:sz w:val="36"/>
          <w:szCs w:val="36"/>
        </w:rPr>
      </w:pPr>
    </w:p>
    <w:p w14:paraId="7CA68678" w14:textId="5D29DB08" w:rsidR="00C26CE5" w:rsidRDefault="00002F55" w:rsidP="00C26CE5">
      <w:pPr>
        <w:rPr>
          <w:rFonts w:ascii="Arial" w:hAnsi="Arial" w:cs="Arial"/>
          <w:b/>
          <w:sz w:val="36"/>
          <w:szCs w:val="36"/>
        </w:rPr>
      </w:pPr>
      <w:r>
        <w:rPr>
          <w:rFonts w:ascii="Arial" w:hAnsi="Arial" w:cs="Arial"/>
          <w:b/>
          <w:sz w:val="36"/>
          <w:szCs w:val="36"/>
        </w:rPr>
        <w:t>July</w:t>
      </w:r>
      <w:bookmarkStart w:id="0" w:name="_GoBack"/>
      <w:bookmarkEnd w:id="0"/>
      <w:r w:rsidR="00C741BD">
        <w:rPr>
          <w:rFonts w:ascii="Arial" w:hAnsi="Arial" w:cs="Arial"/>
          <w:b/>
          <w:sz w:val="36"/>
          <w:szCs w:val="36"/>
        </w:rPr>
        <w:t xml:space="preserve"> 2023</w:t>
      </w:r>
    </w:p>
    <w:p w14:paraId="7CA68679" w14:textId="4FC116FC" w:rsidR="00C26CE5" w:rsidRDefault="00C26CE5" w:rsidP="00C307E8">
      <w:pPr>
        <w:rPr>
          <w:rFonts w:ascii="Arial" w:hAnsi="Arial" w:cs="Arial"/>
          <w:b/>
          <w:sz w:val="36"/>
          <w:szCs w:val="36"/>
        </w:rPr>
      </w:pPr>
    </w:p>
    <w:p w14:paraId="7CA6867A" w14:textId="77777777" w:rsidR="00C26CE5" w:rsidRPr="00F96F27" w:rsidRDefault="00C26CE5" w:rsidP="00C26CE5">
      <w:pPr>
        <w:rPr>
          <w:rFonts w:ascii="Arial" w:hAnsi="Arial" w:cs="Arial"/>
          <w:b/>
          <w:color w:val="000000"/>
          <w:sz w:val="36"/>
          <w:szCs w:val="36"/>
        </w:rPr>
      </w:pPr>
      <w:r>
        <w:rPr>
          <w:rFonts w:ascii="Arial" w:hAnsi="Arial" w:cs="Arial"/>
          <w:b/>
          <w:color w:val="000000"/>
          <w:sz w:val="36"/>
          <w:szCs w:val="36"/>
        </w:rPr>
        <w:tab/>
      </w:r>
    </w:p>
    <w:p w14:paraId="7CA6867B" w14:textId="77777777" w:rsidR="002D6D8F" w:rsidRDefault="002D6D8F" w:rsidP="002D6D8F">
      <w:pPr>
        <w:rPr>
          <w:rFonts w:ascii="Arial" w:hAnsi="Arial" w:cs="Arial"/>
          <w:color w:val="000080"/>
        </w:rPr>
      </w:pPr>
    </w:p>
    <w:p w14:paraId="7CA6867C" w14:textId="77777777" w:rsidR="002D6D8F" w:rsidRDefault="002D6D8F" w:rsidP="002D6D8F">
      <w:pPr>
        <w:rPr>
          <w:rFonts w:ascii="Arial" w:hAnsi="Arial" w:cs="Arial"/>
          <w:color w:val="000080"/>
        </w:rPr>
      </w:pPr>
    </w:p>
    <w:p w14:paraId="7CA6867D" w14:textId="77777777" w:rsidR="002D6D8F" w:rsidRPr="00677DB7" w:rsidRDefault="002D6D8F" w:rsidP="002D6D8F">
      <w:pPr>
        <w:rPr>
          <w:rFonts w:ascii="Arial" w:hAnsi="Arial" w:cs="Arial"/>
          <w:color w:val="000080"/>
        </w:rPr>
      </w:pPr>
    </w:p>
    <w:p w14:paraId="7CA6867E" w14:textId="77777777" w:rsidR="00C26CE5" w:rsidRDefault="00C26CE5" w:rsidP="002D6D8F">
      <w:pPr>
        <w:pStyle w:val="NormalWeb"/>
        <w:spacing w:before="0" w:beforeAutospacing="0" w:after="0" w:afterAutospacing="0"/>
        <w:jc w:val="center"/>
        <w:rPr>
          <w:rFonts w:ascii="Arial" w:hAnsi="Arial" w:cs="Arial"/>
          <w:color w:val="000080"/>
          <w:sz w:val="20"/>
        </w:rPr>
      </w:pPr>
    </w:p>
    <w:p w14:paraId="7CA6867F" w14:textId="77777777" w:rsidR="00C26CE5" w:rsidRDefault="00C26CE5" w:rsidP="002D6D8F">
      <w:pPr>
        <w:pStyle w:val="NormalWeb"/>
        <w:spacing w:before="0" w:beforeAutospacing="0" w:after="0" w:afterAutospacing="0"/>
        <w:jc w:val="center"/>
        <w:rPr>
          <w:rFonts w:ascii="Arial" w:hAnsi="Arial" w:cs="Arial"/>
          <w:color w:val="000080"/>
          <w:sz w:val="20"/>
        </w:rPr>
      </w:pPr>
    </w:p>
    <w:p w14:paraId="7CA68680" w14:textId="77777777" w:rsidR="00C26CE5" w:rsidRDefault="00C26CE5" w:rsidP="002D6D8F">
      <w:pPr>
        <w:pStyle w:val="NormalWeb"/>
        <w:spacing w:before="0" w:beforeAutospacing="0" w:after="0" w:afterAutospacing="0"/>
        <w:jc w:val="center"/>
        <w:rPr>
          <w:rFonts w:ascii="Arial" w:hAnsi="Arial" w:cs="Arial"/>
          <w:color w:val="000080"/>
          <w:sz w:val="20"/>
        </w:rPr>
      </w:pPr>
    </w:p>
    <w:p w14:paraId="7CA68681" w14:textId="77777777" w:rsidR="00C26CE5" w:rsidRDefault="00C26CE5" w:rsidP="002D6D8F">
      <w:pPr>
        <w:pStyle w:val="NormalWeb"/>
        <w:spacing w:before="0" w:beforeAutospacing="0" w:after="0" w:afterAutospacing="0"/>
        <w:jc w:val="center"/>
        <w:rPr>
          <w:rFonts w:ascii="Arial" w:hAnsi="Arial" w:cs="Arial"/>
          <w:color w:val="000080"/>
          <w:sz w:val="20"/>
        </w:rPr>
      </w:pPr>
    </w:p>
    <w:p w14:paraId="7CA68682" w14:textId="77777777" w:rsidR="00C26CE5" w:rsidRDefault="00C26CE5" w:rsidP="002D6D8F">
      <w:pPr>
        <w:pStyle w:val="NormalWeb"/>
        <w:spacing w:before="0" w:beforeAutospacing="0" w:after="0" w:afterAutospacing="0"/>
        <w:jc w:val="center"/>
        <w:rPr>
          <w:rFonts w:ascii="Arial" w:hAnsi="Arial" w:cs="Arial"/>
          <w:color w:val="000080"/>
          <w:sz w:val="20"/>
        </w:rPr>
      </w:pPr>
    </w:p>
    <w:p w14:paraId="7CA68683" w14:textId="77777777" w:rsidR="00C26CE5" w:rsidRDefault="00C26CE5" w:rsidP="002D6D8F">
      <w:pPr>
        <w:pStyle w:val="NormalWeb"/>
        <w:spacing w:before="0" w:beforeAutospacing="0" w:after="0" w:afterAutospacing="0"/>
        <w:jc w:val="center"/>
        <w:rPr>
          <w:rFonts w:ascii="Arial" w:hAnsi="Arial" w:cs="Arial"/>
          <w:color w:val="000080"/>
          <w:sz w:val="20"/>
        </w:rPr>
      </w:pPr>
    </w:p>
    <w:p w14:paraId="7CA68684" w14:textId="77777777" w:rsidR="00C26CE5" w:rsidRDefault="00C26CE5" w:rsidP="002D6D8F">
      <w:pPr>
        <w:pStyle w:val="NormalWeb"/>
        <w:spacing w:before="0" w:beforeAutospacing="0" w:after="0" w:afterAutospacing="0"/>
        <w:jc w:val="center"/>
        <w:rPr>
          <w:rFonts w:ascii="Arial" w:hAnsi="Arial" w:cs="Arial"/>
          <w:color w:val="000080"/>
          <w:sz w:val="20"/>
        </w:rPr>
      </w:pPr>
    </w:p>
    <w:p w14:paraId="7CA68685" w14:textId="77777777" w:rsidR="00C26CE5" w:rsidRDefault="00C26CE5" w:rsidP="002D6D8F">
      <w:pPr>
        <w:pStyle w:val="NormalWeb"/>
        <w:spacing w:before="0" w:beforeAutospacing="0" w:after="0" w:afterAutospacing="0"/>
        <w:jc w:val="center"/>
        <w:rPr>
          <w:rFonts w:ascii="Arial" w:hAnsi="Arial" w:cs="Arial"/>
          <w:color w:val="000080"/>
          <w:sz w:val="20"/>
        </w:rPr>
      </w:pPr>
    </w:p>
    <w:p w14:paraId="7CA68686"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7CA68687"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7CA68688" w14:textId="77777777" w:rsidR="00A61BD0" w:rsidRDefault="00A61BD0" w:rsidP="002D6D8F">
      <w:pPr>
        <w:pStyle w:val="NormalWeb"/>
        <w:spacing w:before="0" w:beforeAutospacing="0" w:after="0" w:afterAutospacing="0"/>
        <w:jc w:val="center"/>
        <w:rPr>
          <w:rFonts w:ascii="Arial" w:hAnsi="Arial" w:cs="Arial"/>
          <w:color w:val="000000" w:themeColor="text1"/>
          <w:sz w:val="20"/>
        </w:rPr>
      </w:pPr>
    </w:p>
    <w:p w14:paraId="7CA68689"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7CA6868A"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7CA6868B"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7CA6868C"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7CA6868D" w14:textId="77777777" w:rsidR="002D6D8F" w:rsidRPr="00C26CE5" w:rsidRDefault="002D6D8F" w:rsidP="002D6D8F">
      <w:pPr>
        <w:pStyle w:val="NormalWeb"/>
        <w:spacing w:before="0" w:beforeAutospacing="0" w:after="0" w:afterAutospacing="0"/>
        <w:jc w:val="center"/>
        <w:rPr>
          <w:rFonts w:ascii="Arial" w:hAnsi="Arial" w:cs="Arial"/>
          <w:color w:val="000000" w:themeColor="text1"/>
          <w:sz w:val="20"/>
        </w:rPr>
      </w:pPr>
      <w:r w:rsidRPr="00C26CE5">
        <w:rPr>
          <w:rFonts w:ascii="Arial" w:hAnsi="Arial" w:cs="Arial"/>
          <w:color w:val="000000" w:themeColor="text1"/>
          <w:sz w:val="20"/>
        </w:rPr>
        <w:t>Federal Aviation Administration</w:t>
      </w:r>
    </w:p>
    <w:p w14:paraId="7CA6868E" w14:textId="77777777" w:rsidR="002D6D8F" w:rsidRPr="00C26CE5" w:rsidRDefault="002D6D8F" w:rsidP="002D6D8F">
      <w:pPr>
        <w:pStyle w:val="NormalWeb"/>
        <w:spacing w:before="0" w:beforeAutospacing="0" w:after="0" w:afterAutospacing="0"/>
        <w:jc w:val="center"/>
        <w:rPr>
          <w:rFonts w:ascii="Arial" w:hAnsi="Arial" w:cs="Arial"/>
          <w:color w:val="000000" w:themeColor="text1"/>
          <w:sz w:val="20"/>
        </w:rPr>
      </w:pPr>
      <w:r w:rsidRPr="00C26CE5">
        <w:rPr>
          <w:rFonts w:ascii="Arial" w:hAnsi="Arial" w:cs="Arial"/>
          <w:color w:val="000000" w:themeColor="text1"/>
          <w:sz w:val="20"/>
        </w:rPr>
        <w:t>800 Independence Avenue SW</w:t>
      </w:r>
    </w:p>
    <w:p w14:paraId="7CA6868F" w14:textId="77777777" w:rsidR="0025042F" w:rsidRDefault="002D6D8F" w:rsidP="002D6D8F">
      <w:pPr>
        <w:jc w:val="center"/>
        <w:rPr>
          <w:rFonts w:ascii="Arial" w:hAnsi="Arial" w:cs="Arial"/>
          <w:color w:val="000000" w:themeColor="text1"/>
          <w:sz w:val="20"/>
        </w:rPr>
        <w:sectPr w:rsidR="0025042F" w:rsidSect="003A38D0">
          <w:footerReference w:type="default" r:id="rId10"/>
          <w:pgSz w:w="12240" w:h="15840"/>
          <w:pgMar w:top="1440" w:right="1440" w:bottom="1440" w:left="1440" w:header="720" w:footer="720" w:gutter="0"/>
          <w:pgNumType w:fmt="lowerRoman" w:start="1"/>
          <w:cols w:space="720"/>
          <w:docGrid w:linePitch="360"/>
        </w:sectPr>
      </w:pPr>
      <w:r w:rsidRPr="00C26CE5">
        <w:rPr>
          <w:rFonts w:ascii="Arial" w:hAnsi="Arial" w:cs="Arial"/>
          <w:color w:val="000000" w:themeColor="text1"/>
          <w:sz w:val="20"/>
        </w:rPr>
        <w:t>Washington, DC 20591</w:t>
      </w:r>
    </w:p>
    <w:p w14:paraId="7CA68690" w14:textId="77777777" w:rsidR="003A38D0" w:rsidRDefault="003A38D0" w:rsidP="002D6D8F">
      <w:pPr>
        <w:jc w:val="center"/>
        <w:rPr>
          <w:rFonts w:ascii="Arial" w:hAnsi="Arial" w:cs="Arial"/>
          <w:color w:val="000000" w:themeColor="text1"/>
          <w:sz w:val="20"/>
        </w:rPr>
      </w:pPr>
    </w:p>
    <w:tbl>
      <w:tblPr>
        <w:tblW w:w="5000" w:type="pct"/>
        <w:tblLook w:val="00A0" w:firstRow="1" w:lastRow="0" w:firstColumn="1" w:lastColumn="0" w:noHBand="0" w:noVBand="0"/>
      </w:tblPr>
      <w:tblGrid>
        <w:gridCol w:w="4402"/>
        <w:gridCol w:w="1750"/>
        <w:gridCol w:w="1192"/>
        <w:gridCol w:w="2016"/>
      </w:tblGrid>
      <w:tr w:rsidR="00D16DCA" w:rsidRPr="00D16DCA" w14:paraId="7CA68695" w14:textId="77777777" w:rsidTr="00D26652">
        <w:trPr>
          <w:trHeight w:val="1440"/>
        </w:trPr>
        <w:tc>
          <w:tcPr>
            <w:tcW w:w="2351" w:type="pct"/>
            <w:vAlign w:val="center"/>
          </w:tcPr>
          <w:p w14:paraId="7CA68691" w14:textId="77777777" w:rsidR="005D7BA1" w:rsidRPr="00D16DCA" w:rsidRDefault="005D7BA1" w:rsidP="00D26652">
            <w:pPr>
              <w:jc w:val="center"/>
              <w:rPr>
                <w:rFonts w:ascii="Arial" w:hAnsi="Arial" w:cs="Arial"/>
                <w:sz w:val="72"/>
                <w:szCs w:val="72"/>
              </w:rPr>
            </w:pPr>
          </w:p>
        </w:tc>
        <w:tc>
          <w:tcPr>
            <w:tcW w:w="935" w:type="pct"/>
          </w:tcPr>
          <w:p w14:paraId="7CA68692" w14:textId="77777777" w:rsidR="005D7BA1" w:rsidRPr="00D16DCA" w:rsidRDefault="005D7BA1" w:rsidP="00D26652">
            <w:pPr>
              <w:jc w:val="center"/>
            </w:pPr>
            <w:r w:rsidRPr="00D16DCA">
              <w:rPr>
                <w:noProof/>
              </w:rPr>
              <w:drawing>
                <wp:inline distT="0" distB="0" distL="0" distR="0" wp14:anchorId="7CA687B1" wp14:editId="7CA687B2">
                  <wp:extent cx="914400" cy="914400"/>
                  <wp:effectExtent l="1905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tc>
        <w:tc>
          <w:tcPr>
            <w:tcW w:w="1714" w:type="pct"/>
            <w:gridSpan w:val="2"/>
            <w:vAlign w:val="center"/>
          </w:tcPr>
          <w:p w14:paraId="7CA68693" w14:textId="77777777" w:rsidR="005D7BA1" w:rsidRPr="00D16DCA" w:rsidRDefault="005D7BA1" w:rsidP="00D26652">
            <w:pPr>
              <w:rPr>
                <w:rFonts w:ascii="Arial" w:hAnsi="Arial" w:cs="Arial"/>
                <w:b/>
                <w:sz w:val="36"/>
                <w:szCs w:val="36"/>
              </w:rPr>
            </w:pPr>
            <w:r w:rsidRPr="00D16DCA">
              <w:rPr>
                <w:rFonts w:ascii="Arial" w:hAnsi="Arial" w:cs="Arial"/>
                <w:b/>
                <w:sz w:val="36"/>
                <w:szCs w:val="36"/>
              </w:rPr>
              <w:t>Federal Aviation</w:t>
            </w:r>
          </w:p>
          <w:p w14:paraId="7CA68694" w14:textId="77777777" w:rsidR="005D7BA1" w:rsidRPr="00D16DCA" w:rsidRDefault="005D7BA1" w:rsidP="00D26652">
            <w:pPr>
              <w:rPr>
                <w:rFonts w:ascii="Helvetica" w:hAnsi="Helvetica"/>
              </w:rPr>
            </w:pPr>
            <w:r w:rsidRPr="00D16DCA">
              <w:rPr>
                <w:rFonts w:ascii="Arial" w:hAnsi="Arial" w:cs="Arial"/>
                <w:b/>
                <w:sz w:val="36"/>
                <w:szCs w:val="36"/>
              </w:rPr>
              <w:t>Administration</w:t>
            </w:r>
          </w:p>
        </w:tc>
      </w:tr>
      <w:tr w:rsidR="00D16DCA" w:rsidRPr="00D16DCA" w14:paraId="7CA68699" w14:textId="77777777" w:rsidTr="00D26652">
        <w:trPr>
          <w:trHeight w:val="630"/>
        </w:trPr>
        <w:tc>
          <w:tcPr>
            <w:tcW w:w="2351" w:type="pct"/>
            <w:vAlign w:val="center"/>
          </w:tcPr>
          <w:p w14:paraId="7CA68696" w14:textId="77777777" w:rsidR="005D7BA1" w:rsidRPr="00D16DCA" w:rsidRDefault="005D7BA1" w:rsidP="00D26652">
            <w:pPr>
              <w:jc w:val="center"/>
              <w:rPr>
                <w:rFonts w:ascii="Arial" w:hAnsi="Arial" w:cs="Arial"/>
                <w:sz w:val="72"/>
                <w:szCs w:val="72"/>
              </w:rPr>
            </w:pPr>
          </w:p>
        </w:tc>
        <w:tc>
          <w:tcPr>
            <w:tcW w:w="935" w:type="pct"/>
            <w:vAlign w:val="center"/>
          </w:tcPr>
          <w:p w14:paraId="7CA68697" w14:textId="77777777" w:rsidR="005D7BA1" w:rsidRPr="00D16DCA" w:rsidRDefault="005D7BA1" w:rsidP="00D26652">
            <w:pPr>
              <w:jc w:val="center"/>
              <w:rPr>
                <w:rFonts w:ascii="Arial" w:hAnsi="Arial" w:cs="Arial"/>
                <w:sz w:val="36"/>
                <w:szCs w:val="72"/>
              </w:rPr>
            </w:pPr>
          </w:p>
        </w:tc>
        <w:tc>
          <w:tcPr>
            <w:tcW w:w="1714" w:type="pct"/>
            <w:gridSpan w:val="2"/>
            <w:vAlign w:val="center"/>
          </w:tcPr>
          <w:p w14:paraId="7CA68698" w14:textId="77777777" w:rsidR="005D7BA1" w:rsidRPr="00D16DCA" w:rsidRDefault="005D7BA1" w:rsidP="00D26652">
            <w:pPr>
              <w:pStyle w:val="Title"/>
              <w:spacing w:line="440" w:lineRule="exact"/>
              <w:jc w:val="left"/>
              <w:rPr>
                <w:rFonts w:ascii="Arial" w:hAnsi="Arial" w:cs="Arial"/>
                <w:sz w:val="72"/>
                <w:szCs w:val="72"/>
              </w:rPr>
            </w:pPr>
          </w:p>
        </w:tc>
      </w:tr>
      <w:tr w:rsidR="00D16DCA" w:rsidRPr="00D16DCA" w14:paraId="7CA6869D" w14:textId="77777777" w:rsidTr="001E00E4">
        <w:trPr>
          <w:trHeight w:val="2232"/>
        </w:trPr>
        <w:tc>
          <w:tcPr>
            <w:tcW w:w="2351" w:type="pct"/>
            <w:vAlign w:val="center"/>
          </w:tcPr>
          <w:p w14:paraId="7CA6869A" w14:textId="77777777" w:rsidR="005D7BA1" w:rsidRPr="00433BBC" w:rsidRDefault="005D7BA1" w:rsidP="00D26652">
            <w:pPr>
              <w:jc w:val="center"/>
              <w:rPr>
                <w:rFonts w:ascii="Arial" w:hAnsi="Arial" w:cs="Arial"/>
                <w:sz w:val="56"/>
                <w:szCs w:val="72"/>
              </w:rPr>
            </w:pPr>
          </w:p>
        </w:tc>
        <w:tc>
          <w:tcPr>
            <w:tcW w:w="935" w:type="pct"/>
            <w:vAlign w:val="center"/>
          </w:tcPr>
          <w:p w14:paraId="7CA6869B" w14:textId="77777777" w:rsidR="005D7BA1" w:rsidRPr="00D16DCA" w:rsidRDefault="005D7BA1" w:rsidP="00D26652">
            <w:pPr>
              <w:jc w:val="center"/>
              <w:rPr>
                <w:rFonts w:ascii="Arial" w:hAnsi="Arial" w:cs="Arial"/>
                <w:sz w:val="72"/>
                <w:szCs w:val="72"/>
              </w:rPr>
            </w:pPr>
          </w:p>
        </w:tc>
        <w:tc>
          <w:tcPr>
            <w:tcW w:w="1714" w:type="pct"/>
            <w:gridSpan w:val="2"/>
          </w:tcPr>
          <w:p w14:paraId="7CA6869C" w14:textId="77777777" w:rsidR="005D7BA1" w:rsidRPr="00D16DCA" w:rsidRDefault="005D7BA1" w:rsidP="001E00E4">
            <w:pPr>
              <w:pStyle w:val="Title"/>
              <w:spacing w:line="440" w:lineRule="exact"/>
              <w:jc w:val="left"/>
              <w:rPr>
                <w:rFonts w:ascii="Arial" w:hAnsi="Arial" w:cs="Arial"/>
              </w:rPr>
            </w:pPr>
            <w:r w:rsidRPr="00D16DCA">
              <w:rPr>
                <w:rFonts w:ascii="Arial" w:hAnsi="Arial" w:cs="Arial"/>
                <w:bCs w:val="0"/>
                <w:sz w:val="28"/>
                <w:szCs w:val="28"/>
              </w:rPr>
              <w:t>(Date)</w:t>
            </w:r>
            <w:r w:rsidRPr="00D16DCA">
              <w:rPr>
                <w:rFonts w:ascii="Arial" w:hAnsi="Arial" w:cs="Arial"/>
                <w:bCs w:val="0"/>
              </w:rPr>
              <w:t xml:space="preserve"> </w:t>
            </w:r>
          </w:p>
        </w:tc>
      </w:tr>
      <w:tr w:rsidR="00D16DCA" w:rsidRPr="00D16DCA" w14:paraId="7CA686A2" w14:textId="77777777" w:rsidTr="00D26652">
        <w:trPr>
          <w:trHeight w:val="1800"/>
        </w:trPr>
        <w:tc>
          <w:tcPr>
            <w:tcW w:w="3923" w:type="pct"/>
            <w:gridSpan w:val="3"/>
          </w:tcPr>
          <w:p w14:paraId="7CA6869E" w14:textId="77777777" w:rsidR="005D7BA1" w:rsidRPr="001E00E4" w:rsidRDefault="005D7BA1" w:rsidP="00D26652">
            <w:pPr>
              <w:rPr>
                <w:rFonts w:ascii="Arial" w:hAnsi="Arial" w:cs="Arial"/>
                <w:b/>
                <w:sz w:val="44"/>
                <w:szCs w:val="52"/>
              </w:rPr>
            </w:pPr>
            <w:r w:rsidRPr="001E00E4">
              <w:rPr>
                <w:rFonts w:ascii="Arial" w:hAnsi="Arial" w:cs="Arial"/>
                <w:b/>
                <w:sz w:val="44"/>
              </w:rPr>
              <w:t>Business Case</w:t>
            </w:r>
            <w:r w:rsidR="001E00E4">
              <w:rPr>
                <w:rFonts w:ascii="Arial" w:hAnsi="Arial" w:cs="Arial"/>
                <w:b/>
                <w:sz w:val="44"/>
              </w:rPr>
              <w:t xml:space="preserve"> </w:t>
            </w:r>
            <w:r w:rsidRPr="001E00E4">
              <w:rPr>
                <w:rFonts w:ascii="Arial" w:hAnsi="Arial" w:cs="Arial"/>
                <w:b/>
                <w:sz w:val="44"/>
              </w:rPr>
              <w:t xml:space="preserve">for </w:t>
            </w:r>
          </w:p>
          <w:p w14:paraId="7CA6869F" w14:textId="77777777" w:rsidR="005D7BA1" w:rsidRPr="001E00E4" w:rsidRDefault="005D7BA1" w:rsidP="00D26652">
            <w:pPr>
              <w:pStyle w:val="h2"/>
              <w:spacing w:before="0" w:beforeAutospacing="0" w:after="0" w:afterAutospacing="0"/>
              <w:rPr>
                <w:rStyle w:val="Strong"/>
                <w:rFonts w:ascii="Arial" w:hAnsi="Arial" w:cs="Arial"/>
                <w:iCs/>
                <w:sz w:val="44"/>
                <w:szCs w:val="52"/>
              </w:rPr>
            </w:pPr>
            <w:r w:rsidRPr="001E00E4">
              <w:rPr>
                <w:rStyle w:val="Strong"/>
                <w:rFonts w:ascii="Arial" w:hAnsi="Arial" w:cs="Arial"/>
                <w:iCs/>
                <w:sz w:val="44"/>
                <w:szCs w:val="52"/>
              </w:rPr>
              <w:t xml:space="preserve">(Name of </w:t>
            </w:r>
            <w:r w:rsidR="0021000C">
              <w:rPr>
                <w:rStyle w:val="Strong"/>
                <w:rFonts w:ascii="Arial" w:hAnsi="Arial" w:cs="Arial"/>
                <w:iCs/>
                <w:sz w:val="44"/>
                <w:szCs w:val="52"/>
              </w:rPr>
              <w:t>Program</w:t>
            </w:r>
            <w:r w:rsidRPr="001E00E4">
              <w:rPr>
                <w:rStyle w:val="Strong"/>
                <w:rFonts w:ascii="Arial" w:hAnsi="Arial" w:cs="Arial"/>
                <w:iCs/>
                <w:sz w:val="44"/>
                <w:szCs w:val="52"/>
              </w:rPr>
              <w:t>)</w:t>
            </w:r>
          </w:p>
          <w:p w14:paraId="7CA686A0" w14:textId="77777777" w:rsidR="001E00E4" w:rsidRPr="00D16DCA" w:rsidRDefault="0021000C" w:rsidP="00D26652">
            <w:pPr>
              <w:rPr>
                <w:rFonts w:ascii="Arial" w:hAnsi="Arial" w:cs="Arial"/>
                <w:sz w:val="40"/>
                <w:szCs w:val="40"/>
              </w:rPr>
            </w:pPr>
            <w:r>
              <w:rPr>
                <w:rFonts w:ascii="Arial" w:hAnsi="Arial" w:cs="Arial"/>
                <w:b/>
                <w:sz w:val="44"/>
              </w:rPr>
              <w:t>Baseline Change Decision</w:t>
            </w:r>
          </w:p>
        </w:tc>
        <w:tc>
          <w:tcPr>
            <w:tcW w:w="1077" w:type="pct"/>
            <w:vAlign w:val="center"/>
          </w:tcPr>
          <w:p w14:paraId="7CA686A1" w14:textId="77777777" w:rsidR="005D7BA1" w:rsidRPr="00D16DCA" w:rsidRDefault="005D7BA1" w:rsidP="00D26652">
            <w:pPr>
              <w:pStyle w:val="Title"/>
              <w:spacing w:line="440" w:lineRule="exact"/>
              <w:rPr>
                <w:rFonts w:ascii="Arial" w:hAnsi="Arial" w:cs="Arial"/>
                <w:sz w:val="72"/>
                <w:szCs w:val="72"/>
              </w:rPr>
            </w:pPr>
          </w:p>
        </w:tc>
      </w:tr>
    </w:tbl>
    <w:p w14:paraId="7CA686A3" w14:textId="77777777" w:rsidR="005D7BA1" w:rsidRPr="00D16DCA" w:rsidRDefault="005D7BA1" w:rsidP="005D7BA1">
      <w:pPr>
        <w:pStyle w:val="NormalWeb"/>
        <w:jc w:val="center"/>
        <w:rPr>
          <w:rFonts w:ascii="Arial" w:hAnsi="Arial" w:cs="Arial"/>
        </w:rPr>
      </w:pPr>
      <w:r w:rsidRPr="00D16DCA">
        <w:rPr>
          <w:rFonts w:ascii="Arial" w:hAnsi="Arial" w:cs="Arial"/>
        </w:rPr>
        <w:t>Enterprise Architecture Roadmap Statement #</w:t>
      </w:r>
    </w:p>
    <w:p w14:paraId="7CA686A4" w14:textId="77777777" w:rsidR="001E00E4" w:rsidRPr="00D16DCA" w:rsidRDefault="005D7BA1" w:rsidP="005D7BA1">
      <w:pPr>
        <w:pStyle w:val="NormalWeb"/>
      </w:pPr>
      <w:r w:rsidRPr="00D16DCA">
        <w:t> </w:t>
      </w:r>
    </w:p>
    <w:p w14:paraId="7CA686A5" w14:textId="77777777" w:rsidR="005D7BA1" w:rsidRPr="00D16DCA" w:rsidRDefault="005D7BA1" w:rsidP="005D7BA1">
      <w:pPr>
        <w:pStyle w:val="NormalWeb"/>
        <w:spacing w:before="0" w:beforeAutospacing="0" w:after="0" w:afterAutospacing="0"/>
        <w:rPr>
          <w:rFonts w:ascii="Arial" w:hAnsi="Arial" w:cs="Arial"/>
        </w:rPr>
      </w:pPr>
      <w:r w:rsidRPr="00D16DCA">
        <w:rPr>
          <w:rFonts w:ascii="Arial" w:hAnsi="Arial" w:cs="Arial"/>
        </w:rPr>
        <w:t xml:space="preserve">Approved by: </w:t>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r w:rsidRPr="00D16DCA">
        <w:rPr>
          <w:rFonts w:ascii="Arial" w:hAnsi="Arial" w:cs="Arial"/>
        </w:rPr>
        <w:tab/>
        <w:t xml:space="preserve"> </w:t>
      </w:r>
      <w:r w:rsidRPr="00D16DCA">
        <w:rPr>
          <w:rFonts w:ascii="Arial" w:hAnsi="Arial" w:cs="Arial"/>
        </w:rPr>
        <w:tab/>
        <w:t xml:space="preserve">Date: </w:t>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p>
    <w:p w14:paraId="7CA686A6" w14:textId="77777777" w:rsidR="005D7BA1" w:rsidRPr="00D16DCA" w:rsidRDefault="005D7BA1" w:rsidP="005D7BA1">
      <w:pPr>
        <w:pStyle w:val="NormalWeb"/>
        <w:spacing w:before="0" w:beforeAutospacing="0" w:after="0" w:afterAutospacing="0"/>
        <w:rPr>
          <w:rFonts w:ascii="Arial" w:hAnsi="Arial" w:cs="Arial"/>
          <w:sz w:val="18"/>
        </w:rPr>
      </w:pPr>
      <w:r w:rsidRPr="00D16DCA">
        <w:rPr>
          <w:rFonts w:ascii="Arial" w:hAnsi="Arial" w:cs="Arial"/>
          <w:sz w:val="18"/>
        </w:rPr>
        <w:t xml:space="preserve">Vice President </w:t>
      </w:r>
      <w:r w:rsidR="00B022AD">
        <w:rPr>
          <w:rFonts w:ascii="Arial" w:hAnsi="Arial" w:cs="Arial"/>
          <w:sz w:val="18"/>
        </w:rPr>
        <w:t xml:space="preserve">(ATO) </w:t>
      </w:r>
      <w:r w:rsidRPr="00D16DCA">
        <w:rPr>
          <w:rFonts w:ascii="Arial" w:hAnsi="Arial" w:cs="Arial"/>
          <w:sz w:val="18"/>
        </w:rPr>
        <w:t xml:space="preserve">or Director </w:t>
      </w:r>
      <w:r w:rsidR="00B022AD">
        <w:rPr>
          <w:rFonts w:ascii="Arial" w:hAnsi="Arial" w:cs="Arial"/>
          <w:sz w:val="18"/>
        </w:rPr>
        <w:t xml:space="preserve">(non-ATO) </w:t>
      </w:r>
      <w:r w:rsidRPr="00D16DCA">
        <w:rPr>
          <w:rFonts w:ascii="Arial" w:hAnsi="Arial" w:cs="Arial"/>
          <w:sz w:val="18"/>
        </w:rPr>
        <w:t>of</w:t>
      </w:r>
    </w:p>
    <w:p w14:paraId="7CA686A7" w14:textId="77777777" w:rsidR="005D7BA1" w:rsidRPr="00D16DCA" w:rsidRDefault="005D7BA1" w:rsidP="005D7BA1">
      <w:pPr>
        <w:pStyle w:val="NormalWeb"/>
        <w:spacing w:before="0" w:beforeAutospacing="0" w:after="0" w:afterAutospacing="0"/>
        <w:rPr>
          <w:rFonts w:ascii="Arial" w:hAnsi="Arial" w:cs="Arial"/>
          <w:sz w:val="18"/>
        </w:rPr>
      </w:pPr>
      <w:r w:rsidRPr="00D16DCA">
        <w:rPr>
          <w:rFonts w:ascii="Arial" w:hAnsi="Arial" w:cs="Arial"/>
          <w:sz w:val="18"/>
        </w:rPr>
        <w:t>Sponsoring Service Organization or Line of Business</w:t>
      </w:r>
    </w:p>
    <w:p w14:paraId="7CA686A8" w14:textId="77777777" w:rsidR="005D7BA1" w:rsidRPr="00D16DCA" w:rsidRDefault="005D7BA1" w:rsidP="005D7BA1">
      <w:pPr>
        <w:pStyle w:val="NormalWeb"/>
        <w:spacing w:before="0" w:beforeAutospacing="0" w:after="0" w:afterAutospacing="0"/>
        <w:rPr>
          <w:rFonts w:ascii="Arial" w:hAnsi="Arial" w:cs="Arial"/>
          <w:sz w:val="18"/>
        </w:rPr>
      </w:pPr>
    </w:p>
    <w:p w14:paraId="7CA686A9" w14:textId="77777777" w:rsidR="005D7BA1" w:rsidRPr="00D16DCA" w:rsidRDefault="005D7BA1" w:rsidP="005D7BA1"/>
    <w:p w14:paraId="7CA686AA" w14:textId="77777777" w:rsidR="005D7BA1" w:rsidRPr="00D16DCA" w:rsidRDefault="005D7BA1" w:rsidP="005D7BA1"/>
    <w:p w14:paraId="7CA686AB" w14:textId="77777777" w:rsidR="005D7BA1" w:rsidRPr="00D16DCA" w:rsidRDefault="005D7BA1" w:rsidP="005D7BA1"/>
    <w:p w14:paraId="7CA686AC" w14:textId="77777777" w:rsidR="005D7BA1" w:rsidRPr="00D16DCA" w:rsidRDefault="00B022AD" w:rsidP="005D7BA1">
      <w:pPr>
        <w:jc w:val="center"/>
        <w:rPr>
          <w:rFonts w:ascii="Arial" w:hAnsi="Arial" w:cs="Arial"/>
          <w:sz w:val="22"/>
          <w:u w:val="single"/>
        </w:rPr>
      </w:pPr>
      <w:r>
        <w:rPr>
          <w:rFonts w:ascii="Arial" w:hAnsi="Arial" w:cs="Arial"/>
          <w:sz w:val="22"/>
          <w:u w:val="single"/>
        </w:rPr>
        <w:t>Contact</w:t>
      </w:r>
      <w:r w:rsidRPr="00D16DCA">
        <w:rPr>
          <w:rFonts w:ascii="Arial" w:hAnsi="Arial" w:cs="Arial"/>
          <w:sz w:val="22"/>
          <w:u w:val="single"/>
        </w:rPr>
        <w:t xml:space="preserve"> </w:t>
      </w:r>
      <w:r w:rsidR="005D7BA1" w:rsidRPr="00D16DCA">
        <w:rPr>
          <w:rFonts w:ascii="Arial" w:hAnsi="Arial" w:cs="Arial"/>
          <w:sz w:val="22"/>
          <w:u w:val="single"/>
        </w:rPr>
        <w:t>Point</w:t>
      </w:r>
    </w:p>
    <w:p w14:paraId="7CA686AD" w14:textId="77777777" w:rsidR="005D7BA1" w:rsidRPr="00D16DCA" w:rsidRDefault="005D7BA1" w:rsidP="005D7BA1">
      <w:pPr>
        <w:jc w:val="center"/>
        <w:rPr>
          <w:rFonts w:ascii="Arial" w:hAnsi="Arial" w:cs="Arial"/>
          <w:i/>
          <w:iCs/>
          <w:sz w:val="22"/>
          <w:u w:val="single"/>
        </w:rPr>
      </w:pPr>
      <w:r w:rsidRPr="00D16DCA">
        <w:rPr>
          <w:rFonts w:ascii="Arial" w:hAnsi="Arial" w:cs="Arial"/>
          <w:i/>
          <w:iCs/>
          <w:sz w:val="22"/>
        </w:rPr>
        <w:t>Name</w:t>
      </w:r>
    </w:p>
    <w:p w14:paraId="7CA686AE" w14:textId="77777777" w:rsidR="005D7BA1" w:rsidRPr="00D16DCA" w:rsidRDefault="005D7BA1" w:rsidP="005D7BA1">
      <w:pPr>
        <w:jc w:val="center"/>
        <w:rPr>
          <w:rFonts w:ascii="Arial" w:hAnsi="Arial" w:cs="Arial"/>
          <w:i/>
          <w:iCs/>
          <w:sz w:val="22"/>
          <w:u w:val="single"/>
        </w:rPr>
      </w:pPr>
      <w:r w:rsidRPr="00D16DCA">
        <w:rPr>
          <w:rFonts w:ascii="Arial" w:hAnsi="Arial" w:cs="Arial"/>
          <w:i/>
          <w:iCs/>
          <w:sz w:val="22"/>
        </w:rPr>
        <w:t>Organizational Code</w:t>
      </w:r>
    </w:p>
    <w:p w14:paraId="7CA686AF" w14:textId="77777777" w:rsidR="005D7BA1" w:rsidRPr="00D16DCA" w:rsidRDefault="005D7BA1" w:rsidP="005D7BA1">
      <w:pPr>
        <w:jc w:val="center"/>
        <w:rPr>
          <w:rFonts w:ascii="Arial" w:hAnsi="Arial" w:cs="Arial"/>
          <w:i/>
          <w:iCs/>
          <w:sz w:val="22"/>
          <w:u w:val="single"/>
        </w:rPr>
      </w:pPr>
      <w:r w:rsidRPr="00D16DCA">
        <w:rPr>
          <w:rFonts w:ascii="Arial" w:hAnsi="Arial" w:cs="Arial"/>
          <w:i/>
          <w:iCs/>
          <w:sz w:val="22"/>
        </w:rPr>
        <w:t>Phone Number</w:t>
      </w:r>
    </w:p>
    <w:p w14:paraId="7CA686B0" w14:textId="77777777" w:rsidR="005D7BA1" w:rsidRPr="00D16DCA" w:rsidRDefault="005D7BA1" w:rsidP="005D7BA1">
      <w:pPr>
        <w:jc w:val="center"/>
        <w:rPr>
          <w:rFonts w:ascii="Arial" w:hAnsi="Arial" w:cs="Arial"/>
          <w:sz w:val="22"/>
        </w:rPr>
      </w:pPr>
      <w:r w:rsidRPr="00D16DCA">
        <w:rPr>
          <w:rFonts w:ascii="Arial" w:hAnsi="Arial" w:cs="Arial"/>
          <w:i/>
          <w:iCs/>
          <w:sz w:val="22"/>
        </w:rPr>
        <w:t>FAX Number</w:t>
      </w:r>
    </w:p>
    <w:p w14:paraId="7CA686B1" w14:textId="77777777" w:rsidR="005D7BA1" w:rsidRPr="00D16DCA" w:rsidRDefault="005D7BA1" w:rsidP="005D7BA1">
      <w:pPr>
        <w:rPr>
          <w:rFonts w:ascii="Arial" w:hAnsi="Arial" w:cs="Arial"/>
        </w:rPr>
      </w:pPr>
    </w:p>
    <w:p w14:paraId="7CA686B2" w14:textId="77777777" w:rsidR="005D7BA1" w:rsidRPr="00D16DCA" w:rsidRDefault="005D7BA1" w:rsidP="005D7BA1">
      <w:pPr>
        <w:rPr>
          <w:rFonts w:ascii="Arial" w:hAnsi="Arial" w:cs="Arial"/>
        </w:rPr>
      </w:pPr>
    </w:p>
    <w:p w14:paraId="7CA686B3" w14:textId="77777777" w:rsidR="005D7BA1" w:rsidRPr="00D16DCA" w:rsidRDefault="005D7BA1" w:rsidP="005D7BA1">
      <w:pPr>
        <w:rPr>
          <w:rFonts w:ascii="Arial" w:hAnsi="Arial" w:cs="Arial"/>
        </w:rPr>
      </w:pPr>
    </w:p>
    <w:p w14:paraId="7CA686B4" w14:textId="77777777" w:rsidR="005D7BA1" w:rsidRPr="00D16DCA" w:rsidRDefault="005D7BA1" w:rsidP="005D7BA1">
      <w:pPr>
        <w:pStyle w:val="NormalWeb"/>
        <w:spacing w:before="0" w:beforeAutospacing="0" w:after="0" w:afterAutospacing="0"/>
        <w:jc w:val="center"/>
        <w:rPr>
          <w:rFonts w:ascii="Arial" w:hAnsi="Arial" w:cs="Arial"/>
          <w:sz w:val="20"/>
        </w:rPr>
      </w:pPr>
      <w:r w:rsidRPr="00D16DCA">
        <w:rPr>
          <w:rFonts w:ascii="Arial" w:hAnsi="Arial" w:cs="Arial"/>
          <w:sz w:val="20"/>
        </w:rPr>
        <w:t>Federal Aviation Administration</w:t>
      </w:r>
    </w:p>
    <w:p w14:paraId="7CA686B5" w14:textId="77777777" w:rsidR="005D7BA1" w:rsidRPr="00D16DCA" w:rsidRDefault="005D7BA1" w:rsidP="005D7BA1">
      <w:pPr>
        <w:pStyle w:val="NormalWeb"/>
        <w:spacing w:before="0" w:beforeAutospacing="0" w:after="0" w:afterAutospacing="0"/>
        <w:jc w:val="center"/>
        <w:rPr>
          <w:rFonts w:ascii="Arial" w:hAnsi="Arial" w:cs="Arial"/>
          <w:sz w:val="20"/>
        </w:rPr>
      </w:pPr>
      <w:r w:rsidRPr="00D16DCA">
        <w:rPr>
          <w:rFonts w:ascii="Arial" w:hAnsi="Arial" w:cs="Arial"/>
          <w:sz w:val="20"/>
        </w:rPr>
        <w:t>800 Independence Avenue SW</w:t>
      </w:r>
    </w:p>
    <w:p w14:paraId="7CA686B6" w14:textId="77777777" w:rsidR="005D7BA1" w:rsidRPr="00D16DCA" w:rsidRDefault="005D7BA1" w:rsidP="005D7BA1">
      <w:pPr>
        <w:jc w:val="center"/>
        <w:rPr>
          <w:rFonts w:ascii="Arial" w:hAnsi="Arial" w:cs="Arial"/>
          <w:sz w:val="20"/>
        </w:rPr>
        <w:sectPr w:rsidR="005D7BA1" w:rsidRPr="00D16DCA" w:rsidSect="003A38D0">
          <w:footerReference w:type="default" r:id="rId12"/>
          <w:pgSz w:w="12240" w:h="15840"/>
          <w:pgMar w:top="1440" w:right="1440" w:bottom="1440" w:left="1440" w:header="720" w:footer="720" w:gutter="0"/>
          <w:pgNumType w:fmt="lowerRoman" w:start="1"/>
          <w:cols w:space="720"/>
          <w:docGrid w:linePitch="360"/>
        </w:sectPr>
      </w:pPr>
      <w:r w:rsidRPr="00D16DCA">
        <w:rPr>
          <w:rFonts w:ascii="Arial" w:hAnsi="Arial" w:cs="Arial"/>
          <w:sz w:val="20"/>
        </w:rPr>
        <w:t>Washington, DC 20591</w:t>
      </w:r>
    </w:p>
    <w:p w14:paraId="7CA686B7" w14:textId="77777777" w:rsidR="002D6D8F" w:rsidRPr="00221FF4" w:rsidRDefault="00193B3A" w:rsidP="002D6D8F">
      <w:pPr>
        <w:jc w:val="center"/>
        <w:rPr>
          <w:rFonts w:ascii="Arial" w:hAnsi="Arial" w:cs="Arial"/>
          <w:b/>
          <w:sz w:val="20"/>
          <w:szCs w:val="20"/>
        </w:rPr>
      </w:pPr>
      <w:r w:rsidRPr="00221FF4">
        <w:rPr>
          <w:rFonts w:ascii="Arial" w:hAnsi="Arial" w:cs="Arial"/>
          <w:b/>
          <w:sz w:val="20"/>
          <w:szCs w:val="20"/>
        </w:rPr>
        <w:lastRenderedPageBreak/>
        <w:t>TABLE OF CONTENTS</w:t>
      </w:r>
    </w:p>
    <w:sdt>
      <w:sdtPr>
        <w:rPr>
          <w:rFonts w:ascii="Times New Roman" w:eastAsia="Times New Roman" w:hAnsi="Times New Roman" w:cs="Times New Roman"/>
          <w:b w:val="0"/>
          <w:bCs w:val="0"/>
          <w:caps w:val="0"/>
          <w:color w:val="auto"/>
          <w:sz w:val="24"/>
          <w:szCs w:val="24"/>
        </w:rPr>
        <w:id w:val="1753781186"/>
        <w:docPartObj>
          <w:docPartGallery w:val="Table of Contents"/>
          <w:docPartUnique/>
        </w:docPartObj>
      </w:sdtPr>
      <w:sdtEndPr>
        <w:rPr>
          <w:rFonts w:ascii="Arial" w:hAnsi="Arial" w:cs="Arial"/>
          <w:noProof/>
          <w:sz w:val="20"/>
          <w:szCs w:val="20"/>
        </w:rPr>
      </w:sdtEndPr>
      <w:sdtContent>
        <w:p w14:paraId="7CA686B8" w14:textId="77777777" w:rsidR="00595C26" w:rsidRDefault="00595C26" w:rsidP="0096365D">
          <w:pPr>
            <w:pStyle w:val="TOCHeading"/>
            <w:spacing w:before="0" w:line="240" w:lineRule="auto"/>
            <w:jc w:val="center"/>
            <w:rPr>
              <w:rFonts w:ascii="Times New Roman" w:eastAsia="Times New Roman" w:hAnsi="Times New Roman" w:cs="Times New Roman"/>
              <w:b w:val="0"/>
              <w:bCs w:val="0"/>
              <w:caps w:val="0"/>
              <w:color w:val="auto"/>
              <w:sz w:val="24"/>
              <w:szCs w:val="24"/>
            </w:rPr>
          </w:pPr>
        </w:p>
        <w:p w14:paraId="7CA686B9" w14:textId="77777777" w:rsidR="00260545" w:rsidRDefault="00260545" w:rsidP="00E05130">
          <w:pPr>
            <w:tabs>
              <w:tab w:val="left" w:pos="660"/>
              <w:tab w:val="right" w:leader="dot" w:pos="9350"/>
            </w:tabs>
            <w:spacing w:after="100"/>
            <w:rPr>
              <w:sz w:val="20"/>
            </w:rPr>
          </w:pPr>
          <w:r>
            <w:rPr>
              <w:rFonts w:ascii="Arial" w:hAnsi="Arial"/>
              <w:b/>
              <w:caps/>
              <w:sz w:val="20"/>
            </w:rPr>
            <w:t>EXECUTIVE SUMMARY</w:t>
          </w:r>
        </w:p>
        <w:p w14:paraId="7CA686BA" w14:textId="77777777" w:rsidR="00B94B8C" w:rsidRPr="00B94B8C" w:rsidRDefault="00260545" w:rsidP="00E05130">
          <w:pPr>
            <w:tabs>
              <w:tab w:val="left" w:pos="660"/>
              <w:tab w:val="right" w:leader="dot" w:pos="9350"/>
            </w:tabs>
            <w:spacing w:after="100"/>
            <w:rPr>
              <w:rFonts w:eastAsiaTheme="minorEastAsia" w:cs="Arial"/>
              <w:noProof/>
              <w:sz w:val="18"/>
              <w:szCs w:val="22"/>
            </w:rPr>
          </w:pPr>
          <w:r>
            <w:rPr>
              <w:rFonts w:ascii="Arial" w:hAnsi="Arial"/>
              <w:b/>
              <w:caps/>
              <w:sz w:val="20"/>
            </w:rPr>
            <w:t xml:space="preserve">1.0    investment description </w:t>
          </w:r>
          <w:r w:rsidR="0086336E" w:rsidRPr="00CE214C">
            <w:rPr>
              <w:rFonts w:cs="Arial"/>
              <w:b/>
              <w:caps/>
              <w:sz w:val="20"/>
              <w:szCs w:val="20"/>
            </w:rPr>
            <w:fldChar w:fldCharType="begin"/>
          </w:r>
          <w:r w:rsidR="00595C26" w:rsidRPr="00CE214C">
            <w:rPr>
              <w:rFonts w:cs="Arial"/>
              <w:sz w:val="20"/>
              <w:szCs w:val="20"/>
            </w:rPr>
            <w:instrText xml:space="preserve"> TOC \o "1-3" \h \z \u </w:instrText>
          </w:r>
          <w:r w:rsidR="0086336E" w:rsidRPr="00CE214C">
            <w:rPr>
              <w:rFonts w:cs="Arial"/>
              <w:b/>
              <w:caps/>
              <w:sz w:val="20"/>
              <w:szCs w:val="20"/>
            </w:rPr>
            <w:fldChar w:fldCharType="separate"/>
          </w:r>
          <w:hyperlink w:anchor="_Toc367082618" w:history="1">
            <w:r w:rsidR="00B94B8C" w:rsidRPr="00B94B8C">
              <w:rPr>
                <w:rFonts w:cs="Arial"/>
                <w:noProof/>
                <w:webHidden/>
                <w:sz w:val="20"/>
              </w:rPr>
              <w:tab/>
            </w:r>
            <w:r w:rsidR="00B94B8C" w:rsidRPr="00B94B8C">
              <w:rPr>
                <w:rFonts w:cs="Arial"/>
                <w:noProof/>
                <w:webHidden/>
                <w:sz w:val="20"/>
              </w:rPr>
              <w:fldChar w:fldCharType="begin"/>
            </w:r>
            <w:r w:rsidR="00B94B8C" w:rsidRPr="00B94B8C">
              <w:rPr>
                <w:rFonts w:cs="Arial"/>
                <w:noProof/>
                <w:webHidden/>
                <w:sz w:val="20"/>
              </w:rPr>
              <w:instrText xml:space="preserve"> PAGEREF _Toc367082618 \h </w:instrText>
            </w:r>
            <w:r w:rsidR="00B94B8C" w:rsidRPr="00B94B8C">
              <w:rPr>
                <w:rFonts w:cs="Arial"/>
                <w:noProof/>
                <w:webHidden/>
                <w:sz w:val="20"/>
              </w:rPr>
            </w:r>
            <w:r w:rsidR="00B94B8C" w:rsidRPr="00B94B8C">
              <w:rPr>
                <w:rFonts w:cs="Arial"/>
                <w:noProof/>
                <w:webHidden/>
                <w:sz w:val="20"/>
              </w:rPr>
              <w:fldChar w:fldCharType="separate"/>
            </w:r>
            <w:r w:rsidR="002B1A30">
              <w:rPr>
                <w:rFonts w:cs="Arial"/>
                <w:b/>
                <w:bCs/>
                <w:noProof/>
                <w:webHidden/>
                <w:sz w:val="20"/>
              </w:rPr>
              <w:t>Error! Bookmark not defined.</w:t>
            </w:r>
            <w:r w:rsidR="00B94B8C" w:rsidRPr="00B94B8C">
              <w:rPr>
                <w:rFonts w:cs="Arial"/>
                <w:noProof/>
                <w:webHidden/>
                <w:sz w:val="20"/>
              </w:rPr>
              <w:fldChar w:fldCharType="end"/>
            </w:r>
          </w:hyperlink>
        </w:p>
        <w:p w14:paraId="7CA686BB" w14:textId="77777777" w:rsidR="00B94B8C" w:rsidRPr="00B94B8C" w:rsidRDefault="00002F55">
          <w:pPr>
            <w:pStyle w:val="TOC2"/>
            <w:tabs>
              <w:tab w:val="left" w:pos="880"/>
              <w:tab w:val="right" w:leader="dot" w:pos="9350"/>
            </w:tabs>
            <w:rPr>
              <w:rFonts w:ascii="Arial" w:eastAsiaTheme="minorEastAsia" w:hAnsi="Arial" w:cs="Arial"/>
              <w:noProof/>
              <w:sz w:val="18"/>
              <w:szCs w:val="22"/>
            </w:rPr>
          </w:pPr>
          <w:hyperlink w:anchor="_Toc367082619" w:history="1">
            <w:r w:rsidR="00B94B8C" w:rsidRPr="00B94B8C">
              <w:rPr>
                <w:rStyle w:val="Hyperlink"/>
                <w:rFonts w:ascii="Arial" w:hAnsi="Arial" w:cs="Arial"/>
                <w:noProof/>
                <w:sz w:val="20"/>
              </w:rPr>
              <w:t>1.1</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Background</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_Toc367082619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sidR="002B1A30">
              <w:rPr>
                <w:rFonts w:ascii="Arial" w:hAnsi="Arial" w:cs="Arial"/>
                <w:noProof/>
                <w:webHidden/>
                <w:sz w:val="20"/>
              </w:rPr>
              <w:t>1</w:t>
            </w:r>
            <w:r w:rsidR="00B94B8C" w:rsidRPr="00B94B8C">
              <w:rPr>
                <w:rFonts w:ascii="Arial" w:hAnsi="Arial" w:cs="Arial"/>
                <w:noProof/>
                <w:webHidden/>
                <w:sz w:val="20"/>
              </w:rPr>
              <w:fldChar w:fldCharType="end"/>
            </w:r>
          </w:hyperlink>
        </w:p>
        <w:p w14:paraId="7CA686BC" w14:textId="77777777" w:rsidR="00B94B8C" w:rsidRPr="00B94B8C" w:rsidRDefault="00002F55">
          <w:pPr>
            <w:pStyle w:val="TOC1"/>
            <w:rPr>
              <w:rFonts w:eastAsiaTheme="minorEastAsia" w:cs="Arial"/>
              <w:b w:val="0"/>
              <w:caps w:val="0"/>
              <w:noProof/>
              <w:sz w:val="18"/>
              <w:szCs w:val="22"/>
            </w:rPr>
          </w:pPr>
          <w:hyperlink w:anchor="_Toc367082620" w:history="1">
            <w:r w:rsidR="00B94B8C" w:rsidRPr="00B94B8C">
              <w:rPr>
                <w:rStyle w:val="Hyperlink"/>
                <w:rFonts w:cs="Arial"/>
                <w:noProof/>
                <w:sz w:val="20"/>
              </w:rPr>
              <w:t>2.0</w:t>
            </w:r>
            <w:r w:rsidR="00B94B8C" w:rsidRPr="00B94B8C">
              <w:rPr>
                <w:rFonts w:eastAsiaTheme="minorEastAsia" w:cs="Arial"/>
                <w:b w:val="0"/>
                <w:caps w:val="0"/>
                <w:noProof/>
                <w:sz w:val="18"/>
                <w:szCs w:val="22"/>
              </w:rPr>
              <w:tab/>
            </w:r>
            <w:r w:rsidR="00B94B8C" w:rsidRPr="00B94B8C">
              <w:rPr>
                <w:rStyle w:val="Hyperlink"/>
                <w:rFonts w:cs="Arial"/>
                <w:noProof/>
                <w:sz w:val="20"/>
              </w:rPr>
              <w:t>Problem Statement</w:t>
            </w:r>
            <w:r w:rsidR="00B94B8C" w:rsidRPr="00B94B8C">
              <w:rPr>
                <w:rFonts w:cs="Arial"/>
                <w:noProof/>
                <w:webHidden/>
                <w:sz w:val="20"/>
              </w:rPr>
              <w:tab/>
            </w:r>
            <w:r w:rsidR="00B94B8C" w:rsidRPr="00B94B8C">
              <w:rPr>
                <w:rFonts w:cs="Arial"/>
                <w:noProof/>
                <w:webHidden/>
                <w:sz w:val="20"/>
              </w:rPr>
              <w:fldChar w:fldCharType="begin"/>
            </w:r>
            <w:r w:rsidR="00B94B8C" w:rsidRPr="00B94B8C">
              <w:rPr>
                <w:rFonts w:cs="Arial"/>
                <w:noProof/>
                <w:webHidden/>
                <w:sz w:val="20"/>
              </w:rPr>
              <w:instrText xml:space="preserve"> PAGEREF _Toc367082620 \h </w:instrText>
            </w:r>
            <w:r w:rsidR="00B94B8C" w:rsidRPr="00B94B8C">
              <w:rPr>
                <w:rFonts w:cs="Arial"/>
                <w:noProof/>
                <w:webHidden/>
                <w:sz w:val="20"/>
              </w:rPr>
            </w:r>
            <w:r w:rsidR="00B94B8C" w:rsidRPr="00B94B8C">
              <w:rPr>
                <w:rFonts w:cs="Arial"/>
                <w:noProof/>
                <w:webHidden/>
                <w:sz w:val="20"/>
              </w:rPr>
              <w:fldChar w:fldCharType="separate"/>
            </w:r>
            <w:r w:rsidR="002B1A30">
              <w:rPr>
                <w:rFonts w:cs="Arial"/>
                <w:noProof/>
                <w:webHidden/>
                <w:sz w:val="20"/>
              </w:rPr>
              <w:t>1</w:t>
            </w:r>
            <w:r w:rsidR="00B94B8C" w:rsidRPr="00B94B8C">
              <w:rPr>
                <w:rFonts w:cs="Arial"/>
                <w:noProof/>
                <w:webHidden/>
                <w:sz w:val="20"/>
              </w:rPr>
              <w:fldChar w:fldCharType="end"/>
            </w:r>
          </w:hyperlink>
        </w:p>
        <w:p w14:paraId="7CA686BD" w14:textId="77777777" w:rsidR="00B94B8C" w:rsidRPr="00B94B8C" w:rsidRDefault="00002F55">
          <w:pPr>
            <w:pStyle w:val="TOC2"/>
            <w:tabs>
              <w:tab w:val="left" w:pos="880"/>
              <w:tab w:val="right" w:leader="dot" w:pos="9350"/>
            </w:tabs>
            <w:rPr>
              <w:rFonts w:ascii="Arial" w:eastAsiaTheme="minorEastAsia" w:hAnsi="Arial" w:cs="Arial"/>
              <w:noProof/>
              <w:sz w:val="18"/>
              <w:szCs w:val="22"/>
            </w:rPr>
          </w:pPr>
          <w:hyperlink w:anchor="_Toc367082621" w:history="1">
            <w:r w:rsidR="00B94B8C" w:rsidRPr="00B94B8C">
              <w:rPr>
                <w:rStyle w:val="Hyperlink"/>
                <w:rFonts w:ascii="Arial" w:hAnsi="Arial" w:cs="Arial"/>
                <w:noProof/>
                <w:sz w:val="20"/>
              </w:rPr>
              <w:t>2.1</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Change in Operating Environment</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_Toc367082621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sidR="002B1A30">
              <w:rPr>
                <w:rFonts w:ascii="Arial" w:hAnsi="Arial" w:cs="Arial"/>
                <w:noProof/>
                <w:webHidden/>
                <w:sz w:val="20"/>
              </w:rPr>
              <w:t>1</w:t>
            </w:r>
            <w:r w:rsidR="00B94B8C" w:rsidRPr="00B94B8C">
              <w:rPr>
                <w:rFonts w:ascii="Arial" w:hAnsi="Arial" w:cs="Arial"/>
                <w:noProof/>
                <w:webHidden/>
                <w:sz w:val="20"/>
              </w:rPr>
              <w:fldChar w:fldCharType="end"/>
            </w:r>
          </w:hyperlink>
        </w:p>
        <w:p w14:paraId="7CA686BE" w14:textId="77777777" w:rsidR="00B94B8C" w:rsidRPr="00B94B8C" w:rsidRDefault="00002F55">
          <w:pPr>
            <w:pStyle w:val="TOC2"/>
            <w:tabs>
              <w:tab w:val="left" w:pos="880"/>
              <w:tab w:val="right" w:leader="dot" w:pos="9350"/>
            </w:tabs>
            <w:rPr>
              <w:rFonts w:ascii="Arial" w:eastAsiaTheme="minorEastAsia" w:hAnsi="Arial" w:cs="Arial"/>
              <w:noProof/>
              <w:sz w:val="18"/>
              <w:szCs w:val="22"/>
            </w:rPr>
          </w:pPr>
          <w:hyperlink w:anchor="_Toc367082622" w:history="1">
            <w:r w:rsidR="00B94B8C" w:rsidRPr="00B94B8C">
              <w:rPr>
                <w:rStyle w:val="Hyperlink"/>
                <w:rFonts w:ascii="Arial" w:hAnsi="Arial" w:cs="Arial"/>
                <w:noProof/>
                <w:sz w:val="20"/>
              </w:rPr>
              <w:t>2.2</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Change in Requirements</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_Toc367082622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sidR="002B1A30">
              <w:rPr>
                <w:rFonts w:ascii="Arial" w:hAnsi="Arial" w:cs="Arial"/>
                <w:noProof/>
                <w:webHidden/>
                <w:sz w:val="20"/>
              </w:rPr>
              <w:t>2</w:t>
            </w:r>
            <w:r w:rsidR="00B94B8C" w:rsidRPr="00B94B8C">
              <w:rPr>
                <w:rFonts w:ascii="Arial" w:hAnsi="Arial" w:cs="Arial"/>
                <w:noProof/>
                <w:webHidden/>
                <w:sz w:val="20"/>
              </w:rPr>
              <w:fldChar w:fldCharType="end"/>
            </w:r>
          </w:hyperlink>
        </w:p>
        <w:p w14:paraId="7CA686BF" w14:textId="77777777" w:rsidR="00B94B8C" w:rsidRPr="00B94B8C" w:rsidRDefault="00002F55">
          <w:pPr>
            <w:pStyle w:val="TOC2"/>
            <w:tabs>
              <w:tab w:val="left" w:pos="880"/>
              <w:tab w:val="right" w:leader="dot" w:pos="9350"/>
            </w:tabs>
            <w:rPr>
              <w:rFonts w:ascii="Arial" w:eastAsiaTheme="minorEastAsia" w:hAnsi="Arial" w:cs="Arial"/>
              <w:noProof/>
              <w:sz w:val="18"/>
              <w:szCs w:val="22"/>
            </w:rPr>
          </w:pPr>
          <w:hyperlink w:anchor="_Toc367082623" w:history="1">
            <w:r w:rsidR="00B94B8C" w:rsidRPr="00B94B8C">
              <w:rPr>
                <w:rStyle w:val="Hyperlink"/>
                <w:rFonts w:ascii="Arial" w:hAnsi="Arial" w:cs="Arial"/>
                <w:noProof/>
                <w:sz w:val="20"/>
              </w:rPr>
              <w:t>2.3</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Change in Scope</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_Toc367082623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sidR="002B1A30">
              <w:rPr>
                <w:rFonts w:ascii="Arial" w:hAnsi="Arial" w:cs="Arial"/>
                <w:noProof/>
                <w:webHidden/>
                <w:sz w:val="20"/>
              </w:rPr>
              <w:t>2</w:t>
            </w:r>
            <w:r w:rsidR="00B94B8C" w:rsidRPr="00B94B8C">
              <w:rPr>
                <w:rFonts w:ascii="Arial" w:hAnsi="Arial" w:cs="Arial"/>
                <w:noProof/>
                <w:webHidden/>
                <w:sz w:val="20"/>
              </w:rPr>
              <w:fldChar w:fldCharType="end"/>
            </w:r>
          </w:hyperlink>
        </w:p>
        <w:p w14:paraId="7CA686C0" w14:textId="77777777" w:rsidR="00B94B8C" w:rsidRPr="00B94B8C" w:rsidRDefault="00002F55">
          <w:pPr>
            <w:pStyle w:val="TOC1"/>
            <w:rPr>
              <w:rFonts w:eastAsiaTheme="minorEastAsia" w:cs="Arial"/>
              <w:b w:val="0"/>
              <w:caps w:val="0"/>
              <w:noProof/>
              <w:sz w:val="18"/>
              <w:szCs w:val="22"/>
            </w:rPr>
          </w:pPr>
          <w:hyperlink w:anchor="_Toc367082624" w:history="1">
            <w:r w:rsidR="00B94B8C" w:rsidRPr="00B94B8C">
              <w:rPr>
                <w:rStyle w:val="Hyperlink"/>
                <w:rFonts w:cs="Arial"/>
                <w:noProof/>
                <w:sz w:val="20"/>
              </w:rPr>
              <w:t>3.0</w:t>
            </w:r>
            <w:r w:rsidR="00B94B8C" w:rsidRPr="00B94B8C">
              <w:rPr>
                <w:rFonts w:eastAsiaTheme="minorEastAsia" w:cs="Arial"/>
                <w:b w:val="0"/>
                <w:caps w:val="0"/>
                <w:noProof/>
                <w:sz w:val="18"/>
                <w:szCs w:val="22"/>
              </w:rPr>
              <w:tab/>
            </w:r>
            <w:r w:rsidR="00B94B8C" w:rsidRPr="00B94B8C">
              <w:rPr>
                <w:rStyle w:val="Hyperlink"/>
                <w:rFonts w:cs="Arial"/>
                <w:noProof/>
                <w:sz w:val="20"/>
              </w:rPr>
              <w:t>Assumptions</w:t>
            </w:r>
            <w:r w:rsidR="00B94B8C" w:rsidRPr="00B94B8C">
              <w:rPr>
                <w:rFonts w:cs="Arial"/>
                <w:noProof/>
                <w:webHidden/>
                <w:sz w:val="20"/>
              </w:rPr>
              <w:tab/>
            </w:r>
            <w:r w:rsidR="00B94B8C" w:rsidRPr="00B94B8C">
              <w:rPr>
                <w:rFonts w:cs="Arial"/>
                <w:noProof/>
                <w:webHidden/>
                <w:sz w:val="20"/>
              </w:rPr>
              <w:fldChar w:fldCharType="begin"/>
            </w:r>
            <w:r w:rsidR="00B94B8C" w:rsidRPr="00B94B8C">
              <w:rPr>
                <w:rFonts w:cs="Arial"/>
                <w:noProof/>
                <w:webHidden/>
                <w:sz w:val="20"/>
              </w:rPr>
              <w:instrText xml:space="preserve"> PAGEREF _Toc367082624 \h </w:instrText>
            </w:r>
            <w:r w:rsidR="00B94B8C" w:rsidRPr="00B94B8C">
              <w:rPr>
                <w:rFonts w:cs="Arial"/>
                <w:noProof/>
                <w:webHidden/>
                <w:sz w:val="20"/>
              </w:rPr>
            </w:r>
            <w:r w:rsidR="00B94B8C" w:rsidRPr="00B94B8C">
              <w:rPr>
                <w:rFonts w:cs="Arial"/>
                <w:noProof/>
                <w:webHidden/>
                <w:sz w:val="20"/>
              </w:rPr>
              <w:fldChar w:fldCharType="separate"/>
            </w:r>
            <w:r w:rsidR="002B1A30">
              <w:rPr>
                <w:rFonts w:cs="Arial"/>
                <w:noProof/>
                <w:webHidden/>
                <w:sz w:val="20"/>
              </w:rPr>
              <w:t>2</w:t>
            </w:r>
            <w:r w:rsidR="00B94B8C" w:rsidRPr="00B94B8C">
              <w:rPr>
                <w:rFonts w:cs="Arial"/>
                <w:noProof/>
                <w:webHidden/>
                <w:sz w:val="20"/>
              </w:rPr>
              <w:fldChar w:fldCharType="end"/>
            </w:r>
          </w:hyperlink>
        </w:p>
        <w:p w14:paraId="7CA686C1" w14:textId="77777777" w:rsidR="00B94B8C" w:rsidRPr="00B94B8C" w:rsidRDefault="00002F55">
          <w:pPr>
            <w:pStyle w:val="TOC1"/>
            <w:rPr>
              <w:rFonts w:eastAsiaTheme="minorEastAsia" w:cs="Arial"/>
              <w:b w:val="0"/>
              <w:caps w:val="0"/>
              <w:noProof/>
              <w:sz w:val="18"/>
              <w:szCs w:val="22"/>
            </w:rPr>
          </w:pPr>
          <w:hyperlink w:anchor="_Toc367082625" w:history="1">
            <w:r w:rsidR="00B94B8C" w:rsidRPr="00B94B8C">
              <w:rPr>
                <w:rStyle w:val="Hyperlink"/>
                <w:rFonts w:cs="Arial"/>
                <w:noProof/>
                <w:sz w:val="20"/>
              </w:rPr>
              <w:t>4.0</w:t>
            </w:r>
            <w:r w:rsidR="00B94B8C" w:rsidRPr="00B94B8C">
              <w:rPr>
                <w:rFonts w:eastAsiaTheme="minorEastAsia" w:cs="Arial"/>
                <w:b w:val="0"/>
                <w:caps w:val="0"/>
                <w:noProof/>
                <w:sz w:val="18"/>
                <w:szCs w:val="22"/>
              </w:rPr>
              <w:tab/>
            </w:r>
            <w:r w:rsidR="00B94B8C" w:rsidRPr="00B94B8C">
              <w:rPr>
                <w:rStyle w:val="Hyperlink"/>
                <w:rFonts w:cs="Arial"/>
                <w:noProof/>
                <w:sz w:val="20"/>
              </w:rPr>
              <w:t>Business Case Analysis</w:t>
            </w:r>
            <w:r w:rsidR="00B94B8C" w:rsidRPr="00B94B8C">
              <w:rPr>
                <w:rFonts w:cs="Arial"/>
                <w:noProof/>
                <w:webHidden/>
                <w:sz w:val="20"/>
              </w:rPr>
              <w:tab/>
            </w:r>
            <w:r w:rsidR="00B94B8C" w:rsidRPr="00B94B8C">
              <w:rPr>
                <w:rFonts w:cs="Arial"/>
                <w:noProof/>
                <w:webHidden/>
                <w:sz w:val="20"/>
              </w:rPr>
              <w:fldChar w:fldCharType="begin"/>
            </w:r>
            <w:r w:rsidR="00B94B8C" w:rsidRPr="00B94B8C">
              <w:rPr>
                <w:rFonts w:cs="Arial"/>
                <w:noProof/>
                <w:webHidden/>
                <w:sz w:val="20"/>
              </w:rPr>
              <w:instrText xml:space="preserve"> PAGEREF _Toc367082625 \h </w:instrText>
            </w:r>
            <w:r w:rsidR="00B94B8C" w:rsidRPr="00B94B8C">
              <w:rPr>
                <w:rFonts w:cs="Arial"/>
                <w:noProof/>
                <w:webHidden/>
                <w:sz w:val="20"/>
              </w:rPr>
            </w:r>
            <w:r w:rsidR="00B94B8C" w:rsidRPr="00B94B8C">
              <w:rPr>
                <w:rFonts w:cs="Arial"/>
                <w:noProof/>
                <w:webHidden/>
                <w:sz w:val="20"/>
              </w:rPr>
              <w:fldChar w:fldCharType="separate"/>
            </w:r>
            <w:r w:rsidR="002B1A30">
              <w:rPr>
                <w:rFonts w:cs="Arial"/>
                <w:noProof/>
                <w:webHidden/>
                <w:sz w:val="20"/>
              </w:rPr>
              <w:t>2</w:t>
            </w:r>
            <w:r w:rsidR="00B94B8C" w:rsidRPr="00B94B8C">
              <w:rPr>
                <w:rFonts w:cs="Arial"/>
                <w:noProof/>
                <w:webHidden/>
                <w:sz w:val="20"/>
              </w:rPr>
              <w:fldChar w:fldCharType="end"/>
            </w:r>
          </w:hyperlink>
        </w:p>
        <w:p w14:paraId="7CA686C2" w14:textId="77777777" w:rsidR="00B94B8C" w:rsidRPr="00B94B8C" w:rsidRDefault="00002F55">
          <w:pPr>
            <w:pStyle w:val="TOC2"/>
            <w:tabs>
              <w:tab w:val="left" w:pos="880"/>
              <w:tab w:val="right" w:leader="dot" w:pos="9350"/>
            </w:tabs>
            <w:rPr>
              <w:rFonts w:ascii="Arial" w:eastAsiaTheme="minorEastAsia" w:hAnsi="Arial" w:cs="Arial"/>
              <w:noProof/>
              <w:sz w:val="18"/>
              <w:szCs w:val="22"/>
            </w:rPr>
          </w:pPr>
          <w:hyperlink w:anchor="_Toc367082626" w:history="1">
            <w:r w:rsidR="00B94B8C" w:rsidRPr="00B94B8C">
              <w:rPr>
                <w:rStyle w:val="Hyperlink"/>
                <w:rFonts w:ascii="Arial" w:hAnsi="Arial" w:cs="Arial"/>
                <w:noProof/>
                <w:sz w:val="20"/>
              </w:rPr>
              <w:t>4.1</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Cost</w:t>
            </w:r>
            <w:r w:rsidR="00F13BCF">
              <w:rPr>
                <w:rStyle w:val="Hyperlink"/>
                <w:rFonts w:ascii="Arial" w:hAnsi="Arial" w:cs="Arial"/>
                <w:noProof/>
                <w:sz w:val="20"/>
              </w:rPr>
              <w:t xml:space="preserve"> Analysis</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_Toc367082626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sidR="002B1A30">
              <w:rPr>
                <w:rFonts w:ascii="Arial" w:hAnsi="Arial" w:cs="Arial"/>
                <w:noProof/>
                <w:webHidden/>
                <w:sz w:val="20"/>
              </w:rPr>
              <w:t>2</w:t>
            </w:r>
            <w:r w:rsidR="00B94B8C" w:rsidRPr="00B94B8C">
              <w:rPr>
                <w:rFonts w:ascii="Arial" w:hAnsi="Arial" w:cs="Arial"/>
                <w:noProof/>
                <w:webHidden/>
                <w:sz w:val="20"/>
              </w:rPr>
              <w:fldChar w:fldCharType="end"/>
            </w:r>
          </w:hyperlink>
        </w:p>
        <w:p w14:paraId="7CA686C3" w14:textId="77777777" w:rsidR="00B94B8C" w:rsidRPr="00B94B8C" w:rsidRDefault="00002F55">
          <w:pPr>
            <w:pStyle w:val="TOC3"/>
            <w:tabs>
              <w:tab w:val="left" w:pos="1320"/>
              <w:tab w:val="right" w:leader="dot" w:pos="9350"/>
            </w:tabs>
            <w:rPr>
              <w:rFonts w:ascii="Arial" w:eastAsiaTheme="minorEastAsia" w:hAnsi="Arial" w:cs="Arial"/>
              <w:noProof/>
              <w:sz w:val="18"/>
              <w:szCs w:val="22"/>
            </w:rPr>
          </w:pPr>
          <w:hyperlink w:anchor="_Toc367082627" w:history="1">
            <w:r w:rsidR="00B94B8C" w:rsidRPr="00B94B8C">
              <w:rPr>
                <w:rStyle w:val="Hyperlink"/>
                <w:rFonts w:ascii="Arial" w:hAnsi="Arial" w:cs="Arial"/>
                <w:noProof/>
                <w:sz w:val="20"/>
                <w14:scene3d>
                  <w14:camera w14:prst="orthographicFront"/>
                  <w14:lightRig w14:rig="threePt" w14:dir="t">
                    <w14:rot w14:lat="0" w14:lon="0" w14:rev="0"/>
                  </w14:lightRig>
                </w14:scene3d>
              </w:rPr>
              <w:t>4.1.1</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Summary Table</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_Toc367082627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sidR="002B1A30">
              <w:rPr>
                <w:rFonts w:ascii="Arial" w:hAnsi="Arial" w:cs="Arial"/>
                <w:noProof/>
                <w:webHidden/>
                <w:sz w:val="20"/>
              </w:rPr>
              <w:t>2</w:t>
            </w:r>
            <w:r w:rsidR="00B94B8C" w:rsidRPr="00B94B8C">
              <w:rPr>
                <w:rFonts w:ascii="Arial" w:hAnsi="Arial" w:cs="Arial"/>
                <w:noProof/>
                <w:webHidden/>
                <w:sz w:val="20"/>
              </w:rPr>
              <w:fldChar w:fldCharType="end"/>
            </w:r>
          </w:hyperlink>
        </w:p>
        <w:p w14:paraId="7CA686C4" w14:textId="77777777" w:rsidR="00B94B8C" w:rsidRPr="00B94B8C" w:rsidRDefault="00002F55">
          <w:pPr>
            <w:pStyle w:val="TOC3"/>
            <w:tabs>
              <w:tab w:val="left" w:pos="1320"/>
              <w:tab w:val="right" w:leader="dot" w:pos="9350"/>
            </w:tabs>
            <w:rPr>
              <w:rFonts w:ascii="Arial" w:eastAsiaTheme="minorEastAsia" w:hAnsi="Arial" w:cs="Arial"/>
              <w:noProof/>
              <w:sz w:val="18"/>
              <w:szCs w:val="22"/>
            </w:rPr>
          </w:pPr>
          <w:hyperlink w:anchor="_Toc367082628" w:history="1">
            <w:r w:rsidR="00B94B8C" w:rsidRPr="00B94B8C">
              <w:rPr>
                <w:rStyle w:val="Hyperlink"/>
                <w:rFonts w:ascii="Arial" w:hAnsi="Arial" w:cs="Arial"/>
                <w:noProof/>
                <w:sz w:val="20"/>
                <w14:scene3d>
                  <w14:camera w14:prst="orthographicFront"/>
                  <w14:lightRig w14:rig="threePt" w14:dir="t">
                    <w14:rot w14:lat="0" w14:lon="0" w14:rev="0"/>
                  </w14:lightRig>
                </w14:scene3d>
              </w:rPr>
              <w:t>4.1.2</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Burn Rate</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_Toc367082628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sidR="002B1A30">
              <w:rPr>
                <w:rFonts w:ascii="Arial" w:hAnsi="Arial" w:cs="Arial"/>
                <w:noProof/>
                <w:webHidden/>
                <w:sz w:val="20"/>
              </w:rPr>
              <w:t>3</w:t>
            </w:r>
            <w:r w:rsidR="00B94B8C" w:rsidRPr="00B94B8C">
              <w:rPr>
                <w:rFonts w:ascii="Arial" w:hAnsi="Arial" w:cs="Arial"/>
                <w:noProof/>
                <w:webHidden/>
                <w:sz w:val="20"/>
              </w:rPr>
              <w:fldChar w:fldCharType="end"/>
            </w:r>
          </w:hyperlink>
        </w:p>
        <w:p w14:paraId="7CA686C5" w14:textId="77777777" w:rsidR="00B94B8C" w:rsidRPr="00B94B8C" w:rsidRDefault="00002F55">
          <w:pPr>
            <w:pStyle w:val="TOC3"/>
            <w:tabs>
              <w:tab w:val="left" w:pos="1320"/>
              <w:tab w:val="right" w:leader="dot" w:pos="9350"/>
            </w:tabs>
            <w:rPr>
              <w:rFonts w:ascii="Arial" w:eastAsiaTheme="minorEastAsia" w:hAnsi="Arial" w:cs="Arial"/>
              <w:noProof/>
              <w:sz w:val="18"/>
              <w:szCs w:val="22"/>
            </w:rPr>
          </w:pPr>
          <w:hyperlink w:anchor="_Toc367082629" w:history="1">
            <w:r w:rsidR="00B94B8C" w:rsidRPr="00B94B8C">
              <w:rPr>
                <w:rStyle w:val="Hyperlink"/>
                <w:rFonts w:ascii="Arial" w:hAnsi="Arial" w:cs="Arial"/>
                <w:noProof/>
                <w:sz w:val="20"/>
                <w14:scene3d>
                  <w14:camera w14:prst="orthographicFront"/>
                  <w14:lightRig w14:rig="threePt" w14:dir="t">
                    <w14:rot w14:lat="0" w14:lon="0" w14:rev="0"/>
                  </w14:lightRig>
                </w14:scene3d>
              </w:rPr>
              <w:t>4.1.3</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Cost Analysis</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_Toc367082629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sidR="002B1A30">
              <w:rPr>
                <w:rFonts w:ascii="Arial" w:hAnsi="Arial" w:cs="Arial"/>
                <w:noProof/>
                <w:webHidden/>
                <w:sz w:val="20"/>
              </w:rPr>
              <w:t>3</w:t>
            </w:r>
            <w:r w:rsidR="00B94B8C" w:rsidRPr="00B94B8C">
              <w:rPr>
                <w:rFonts w:ascii="Arial" w:hAnsi="Arial" w:cs="Arial"/>
                <w:noProof/>
                <w:webHidden/>
                <w:sz w:val="20"/>
              </w:rPr>
              <w:fldChar w:fldCharType="end"/>
            </w:r>
          </w:hyperlink>
        </w:p>
        <w:p w14:paraId="7CA686C6" w14:textId="77777777" w:rsidR="00B94B8C" w:rsidRPr="00B94B8C" w:rsidRDefault="00002F55">
          <w:pPr>
            <w:pStyle w:val="TOC2"/>
            <w:tabs>
              <w:tab w:val="left" w:pos="880"/>
              <w:tab w:val="right" w:leader="dot" w:pos="9350"/>
            </w:tabs>
            <w:rPr>
              <w:rFonts w:ascii="Arial" w:eastAsiaTheme="minorEastAsia" w:hAnsi="Arial" w:cs="Arial"/>
              <w:noProof/>
              <w:sz w:val="18"/>
              <w:szCs w:val="22"/>
            </w:rPr>
          </w:pPr>
          <w:hyperlink w:anchor="_Toc367082630" w:history="1">
            <w:r w:rsidR="00B94B8C" w:rsidRPr="00B94B8C">
              <w:rPr>
                <w:rStyle w:val="Hyperlink"/>
                <w:rFonts w:ascii="Arial" w:hAnsi="Arial" w:cs="Arial"/>
                <w:noProof/>
                <w:sz w:val="20"/>
              </w:rPr>
              <w:t>4.2</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Benefits Analysis (Quantitative/Qualitative)</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_Toc367082630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sidR="002B1A30">
              <w:rPr>
                <w:rFonts w:ascii="Arial" w:hAnsi="Arial" w:cs="Arial"/>
                <w:noProof/>
                <w:webHidden/>
                <w:sz w:val="20"/>
              </w:rPr>
              <w:t>3</w:t>
            </w:r>
            <w:r w:rsidR="00B94B8C" w:rsidRPr="00B94B8C">
              <w:rPr>
                <w:rFonts w:ascii="Arial" w:hAnsi="Arial" w:cs="Arial"/>
                <w:noProof/>
                <w:webHidden/>
                <w:sz w:val="20"/>
              </w:rPr>
              <w:fldChar w:fldCharType="end"/>
            </w:r>
          </w:hyperlink>
        </w:p>
        <w:p w14:paraId="7CA686C7" w14:textId="77777777" w:rsidR="00B94B8C" w:rsidRPr="00B94B8C" w:rsidRDefault="00002F55">
          <w:pPr>
            <w:pStyle w:val="TOC2"/>
            <w:tabs>
              <w:tab w:val="left" w:pos="880"/>
              <w:tab w:val="right" w:leader="dot" w:pos="9350"/>
            </w:tabs>
            <w:rPr>
              <w:rFonts w:ascii="Arial" w:eastAsiaTheme="minorEastAsia" w:hAnsi="Arial" w:cs="Arial"/>
              <w:noProof/>
              <w:sz w:val="18"/>
              <w:szCs w:val="22"/>
            </w:rPr>
          </w:pPr>
          <w:hyperlink w:anchor="_Toc367082631" w:history="1">
            <w:r w:rsidR="00B94B8C" w:rsidRPr="00B94B8C">
              <w:rPr>
                <w:rStyle w:val="Hyperlink"/>
                <w:rFonts w:ascii="Arial" w:hAnsi="Arial" w:cs="Arial"/>
                <w:noProof/>
                <w:sz w:val="20"/>
              </w:rPr>
              <w:t>4.3</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Schedule Analysis</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_Toc367082631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sidR="002B1A30">
              <w:rPr>
                <w:rFonts w:ascii="Arial" w:hAnsi="Arial" w:cs="Arial"/>
                <w:noProof/>
                <w:webHidden/>
                <w:sz w:val="20"/>
              </w:rPr>
              <w:t>3</w:t>
            </w:r>
            <w:r w:rsidR="00B94B8C" w:rsidRPr="00B94B8C">
              <w:rPr>
                <w:rFonts w:ascii="Arial" w:hAnsi="Arial" w:cs="Arial"/>
                <w:noProof/>
                <w:webHidden/>
                <w:sz w:val="20"/>
              </w:rPr>
              <w:fldChar w:fldCharType="end"/>
            </w:r>
          </w:hyperlink>
        </w:p>
        <w:p w14:paraId="7CA686C8" w14:textId="77777777" w:rsidR="00B94B8C" w:rsidRPr="00B94B8C" w:rsidRDefault="00002F55">
          <w:pPr>
            <w:pStyle w:val="TOC2"/>
            <w:tabs>
              <w:tab w:val="left" w:pos="880"/>
              <w:tab w:val="right" w:leader="dot" w:pos="9350"/>
            </w:tabs>
            <w:rPr>
              <w:rFonts w:ascii="Arial" w:eastAsiaTheme="minorEastAsia" w:hAnsi="Arial" w:cs="Arial"/>
              <w:noProof/>
              <w:sz w:val="18"/>
              <w:szCs w:val="22"/>
            </w:rPr>
          </w:pPr>
          <w:hyperlink w:anchor="_Toc367082632" w:history="1">
            <w:r w:rsidR="00B94B8C" w:rsidRPr="00B94B8C">
              <w:rPr>
                <w:rStyle w:val="Hyperlink"/>
                <w:rFonts w:ascii="Arial" w:hAnsi="Arial" w:cs="Arial"/>
                <w:noProof/>
                <w:sz w:val="20"/>
              </w:rPr>
              <w:t>4.4</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Risk and Sensitivity Analysis</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_Toc367082632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sidR="002B1A30">
              <w:rPr>
                <w:rFonts w:ascii="Arial" w:hAnsi="Arial" w:cs="Arial"/>
                <w:noProof/>
                <w:webHidden/>
                <w:sz w:val="20"/>
              </w:rPr>
              <w:t>4</w:t>
            </w:r>
            <w:r w:rsidR="00B94B8C" w:rsidRPr="00B94B8C">
              <w:rPr>
                <w:rFonts w:ascii="Arial" w:hAnsi="Arial" w:cs="Arial"/>
                <w:noProof/>
                <w:webHidden/>
                <w:sz w:val="20"/>
              </w:rPr>
              <w:fldChar w:fldCharType="end"/>
            </w:r>
          </w:hyperlink>
        </w:p>
        <w:p w14:paraId="7CA686C9" w14:textId="77777777" w:rsidR="00B94B8C" w:rsidRPr="00B94B8C" w:rsidRDefault="00002F55">
          <w:pPr>
            <w:pStyle w:val="TOC3"/>
            <w:tabs>
              <w:tab w:val="left" w:pos="1320"/>
              <w:tab w:val="right" w:leader="dot" w:pos="9350"/>
            </w:tabs>
            <w:rPr>
              <w:rFonts w:ascii="Arial" w:eastAsiaTheme="minorEastAsia" w:hAnsi="Arial" w:cs="Arial"/>
              <w:noProof/>
              <w:sz w:val="18"/>
              <w:szCs w:val="22"/>
            </w:rPr>
          </w:pPr>
          <w:hyperlink w:anchor="_Toc367082633" w:history="1">
            <w:r w:rsidR="00B94B8C" w:rsidRPr="00B94B8C">
              <w:rPr>
                <w:rStyle w:val="Hyperlink"/>
                <w:rFonts w:ascii="Arial" w:hAnsi="Arial" w:cs="Arial"/>
                <w:noProof/>
                <w:sz w:val="20"/>
                <w14:scene3d>
                  <w14:camera w14:prst="orthographicFront"/>
                  <w14:lightRig w14:rig="threePt" w14:dir="t">
                    <w14:rot w14:lat="0" w14:lon="0" w14:rev="0"/>
                  </w14:lightRig>
                </w14:scene3d>
              </w:rPr>
              <w:t>4.4.1</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Risk Analysis</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_Toc367082633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sidR="002B1A30">
              <w:rPr>
                <w:rFonts w:ascii="Arial" w:hAnsi="Arial" w:cs="Arial"/>
                <w:noProof/>
                <w:webHidden/>
                <w:sz w:val="20"/>
              </w:rPr>
              <w:t>4</w:t>
            </w:r>
            <w:r w:rsidR="00B94B8C" w:rsidRPr="00B94B8C">
              <w:rPr>
                <w:rFonts w:ascii="Arial" w:hAnsi="Arial" w:cs="Arial"/>
                <w:noProof/>
                <w:webHidden/>
                <w:sz w:val="20"/>
              </w:rPr>
              <w:fldChar w:fldCharType="end"/>
            </w:r>
          </w:hyperlink>
        </w:p>
        <w:p w14:paraId="7CA686CA" w14:textId="77777777" w:rsidR="00B94B8C" w:rsidRPr="00B94B8C" w:rsidRDefault="00002F55">
          <w:pPr>
            <w:pStyle w:val="TOC3"/>
            <w:tabs>
              <w:tab w:val="left" w:pos="1320"/>
              <w:tab w:val="right" w:leader="dot" w:pos="9350"/>
            </w:tabs>
            <w:rPr>
              <w:rFonts w:ascii="Arial" w:eastAsiaTheme="minorEastAsia" w:hAnsi="Arial" w:cs="Arial"/>
              <w:noProof/>
              <w:sz w:val="18"/>
              <w:szCs w:val="22"/>
            </w:rPr>
          </w:pPr>
          <w:hyperlink w:anchor="_Toc367082634" w:history="1">
            <w:r w:rsidR="00B94B8C" w:rsidRPr="00B94B8C">
              <w:rPr>
                <w:rStyle w:val="Hyperlink"/>
                <w:rFonts w:ascii="Arial" w:hAnsi="Arial" w:cs="Arial"/>
                <w:noProof/>
                <w:sz w:val="20"/>
                <w14:scene3d>
                  <w14:camera w14:prst="orthographicFront"/>
                  <w14:lightRig w14:rig="threePt" w14:dir="t">
                    <w14:rot w14:lat="0" w14:lon="0" w14:rev="0"/>
                  </w14:lightRig>
                </w14:scene3d>
              </w:rPr>
              <w:t>4.4.2</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Issues and Opportunities</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_Toc367082634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sidR="002B1A30">
              <w:rPr>
                <w:rFonts w:ascii="Arial" w:hAnsi="Arial" w:cs="Arial"/>
                <w:noProof/>
                <w:webHidden/>
                <w:sz w:val="20"/>
              </w:rPr>
              <w:t>4</w:t>
            </w:r>
            <w:r w:rsidR="00B94B8C" w:rsidRPr="00B94B8C">
              <w:rPr>
                <w:rFonts w:ascii="Arial" w:hAnsi="Arial" w:cs="Arial"/>
                <w:noProof/>
                <w:webHidden/>
                <w:sz w:val="20"/>
              </w:rPr>
              <w:fldChar w:fldCharType="end"/>
            </w:r>
          </w:hyperlink>
        </w:p>
        <w:p w14:paraId="7CA686CB" w14:textId="77777777" w:rsidR="00B94B8C" w:rsidRPr="00B94B8C" w:rsidRDefault="00002F55">
          <w:pPr>
            <w:pStyle w:val="TOC3"/>
            <w:tabs>
              <w:tab w:val="left" w:pos="1320"/>
              <w:tab w:val="right" w:leader="dot" w:pos="9350"/>
            </w:tabs>
            <w:rPr>
              <w:rFonts w:ascii="Arial" w:eastAsiaTheme="minorEastAsia" w:hAnsi="Arial" w:cs="Arial"/>
              <w:noProof/>
              <w:sz w:val="18"/>
              <w:szCs w:val="22"/>
            </w:rPr>
          </w:pPr>
          <w:hyperlink w:anchor="_Toc367082635" w:history="1">
            <w:r w:rsidR="00B94B8C" w:rsidRPr="00B94B8C">
              <w:rPr>
                <w:rStyle w:val="Hyperlink"/>
                <w:rFonts w:ascii="Arial" w:hAnsi="Arial" w:cs="Arial"/>
                <w:noProof/>
                <w:sz w:val="20"/>
                <w14:scene3d>
                  <w14:camera w14:prst="orthographicFront"/>
                  <w14:lightRig w14:rig="threePt" w14:dir="t">
                    <w14:rot w14:lat="0" w14:lon="0" w14:rev="0"/>
                  </w14:lightRig>
                </w14:scene3d>
              </w:rPr>
              <w:t>4.4.3</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Sensitivity Analysis</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_Toc367082635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sidR="002B1A30">
              <w:rPr>
                <w:rFonts w:ascii="Arial" w:hAnsi="Arial" w:cs="Arial"/>
                <w:noProof/>
                <w:webHidden/>
                <w:sz w:val="20"/>
              </w:rPr>
              <w:t>4</w:t>
            </w:r>
            <w:r w:rsidR="00B94B8C" w:rsidRPr="00B94B8C">
              <w:rPr>
                <w:rFonts w:ascii="Arial" w:hAnsi="Arial" w:cs="Arial"/>
                <w:noProof/>
                <w:webHidden/>
                <w:sz w:val="20"/>
              </w:rPr>
              <w:fldChar w:fldCharType="end"/>
            </w:r>
          </w:hyperlink>
        </w:p>
        <w:p w14:paraId="7CA686CC" w14:textId="77777777" w:rsidR="00B94B8C" w:rsidRPr="00B94B8C" w:rsidRDefault="00002F55">
          <w:pPr>
            <w:pStyle w:val="TOC2"/>
            <w:tabs>
              <w:tab w:val="left" w:pos="880"/>
              <w:tab w:val="right" w:leader="dot" w:pos="9350"/>
            </w:tabs>
            <w:rPr>
              <w:rFonts w:ascii="Arial" w:eastAsiaTheme="minorEastAsia" w:hAnsi="Arial" w:cs="Arial"/>
              <w:noProof/>
              <w:sz w:val="18"/>
              <w:szCs w:val="22"/>
            </w:rPr>
          </w:pPr>
          <w:hyperlink w:anchor="_Toc367082636" w:history="1">
            <w:r w:rsidR="00B94B8C" w:rsidRPr="00B94B8C">
              <w:rPr>
                <w:rStyle w:val="Hyperlink"/>
                <w:rFonts w:ascii="Arial" w:hAnsi="Arial" w:cs="Arial"/>
                <w:noProof/>
                <w:sz w:val="20"/>
              </w:rPr>
              <w:t>4.5</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Economic Analysis</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_Toc367082636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sidR="002B1A30">
              <w:rPr>
                <w:rFonts w:ascii="Arial" w:hAnsi="Arial" w:cs="Arial"/>
                <w:noProof/>
                <w:webHidden/>
                <w:sz w:val="20"/>
              </w:rPr>
              <w:t>4</w:t>
            </w:r>
            <w:r w:rsidR="00B94B8C" w:rsidRPr="00B94B8C">
              <w:rPr>
                <w:rFonts w:ascii="Arial" w:hAnsi="Arial" w:cs="Arial"/>
                <w:noProof/>
                <w:webHidden/>
                <w:sz w:val="20"/>
              </w:rPr>
              <w:fldChar w:fldCharType="end"/>
            </w:r>
          </w:hyperlink>
        </w:p>
        <w:p w14:paraId="7CA686CD" w14:textId="77777777" w:rsidR="00B94B8C" w:rsidRPr="00B94B8C" w:rsidRDefault="00002F55">
          <w:pPr>
            <w:pStyle w:val="TOC3"/>
            <w:tabs>
              <w:tab w:val="left" w:pos="1320"/>
              <w:tab w:val="right" w:leader="dot" w:pos="9350"/>
            </w:tabs>
            <w:rPr>
              <w:rFonts w:ascii="Arial" w:eastAsiaTheme="minorEastAsia" w:hAnsi="Arial" w:cs="Arial"/>
              <w:noProof/>
              <w:sz w:val="18"/>
              <w:szCs w:val="22"/>
            </w:rPr>
          </w:pPr>
          <w:hyperlink w:anchor="_Toc367082637" w:history="1">
            <w:r w:rsidR="00B94B8C" w:rsidRPr="00B94B8C">
              <w:rPr>
                <w:rStyle w:val="Hyperlink"/>
                <w:rFonts w:ascii="Arial" w:hAnsi="Arial" w:cs="Arial"/>
                <w:noProof/>
                <w:sz w:val="20"/>
                <w14:scene3d>
                  <w14:camera w14:prst="orthographicFront"/>
                  <w14:lightRig w14:rig="threePt" w14:dir="t">
                    <w14:rot w14:lat="0" w14:lon="0" w14:rev="0"/>
                  </w14:lightRig>
                </w14:scene3d>
              </w:rPr>
              <w:t>4.5.1</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Cost/Benefit Analysis</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_Toc367082637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sidR="002B1A30">
              <w:rPr>
                <w:rFonts w:ascii="Arial" w:hAnsi="Arial" w:cs="Arial"/>
                <w:noProof/>
                <w:webHidden/>
                <w:sz w:val="20"/>
              </w:rPr>
              <w:t>5</w:t>
            </w:r>
            <w:r w:rsidR="00B94B8C" w:rsidRPr="00B94B8C">
              <w:rPr>
                <w:rFonts w:ascii="Arial" w:hAnsi="Arial" w:cs="Arial"/>
                <w:noProof/>
                <w:webHidden/>
                <w:sz w:val="20"/>
              </w:rPr>
              <w:fldChar w:fldCharType="end"/>
            </w:r>
          </w:hyperlink>
        </w:p>
        <w:p w14:paraId="7CA686CE" w14:textId="77777777" w:rsidR="00B94B8C" w:rsidRPr="00B94B8C" w:rsidRDefault="00002F55">
          <w:pPr>
            <w:pStyle w:val="TOC3"/>
            <w:tabs>
              <w:tab w:val="left" w:pos="1320"/>
              <w:tab w:val="right" w:leader="dot" w:pos="9350"/>
            </w:tabs>
            <w:rPr>
              <w:rFonts w:ascii="Arial" w:eastAsiaTheme="minorEastAsia" w:hAnsi="Arial" w:cs="Arial"/>
              <w:noProof/>
              <w:sz w:val="18"/>
              <w:szCs w:val="22"/>
            </w:rPr>
          </w:pPr>
          <w:hyperlink w:anchor="_Toc367082638" w:history="1">
            <w:r w:rsidR="00B94B8C" w:rsidRPr="00B94B8C">
              <w:rPr>
                <w:rStyle w:val="Hyperlink"/>
                <w:rFonts w:ascii="Arial" w:hAnsi="Arial" w:cs="Arial"/>
                <w:noProof/>
                <w:sz w:val="20"/>
                <w14:scene3d>
                  <w14:camera w14:prst="orthographicFront"/>
                  <w14:lightRig w14:rig="threePt" w14:dir="t">
                    <w14:rot w14:lat="0" w14:lon="0" w14:rev="0"/>
                  </w14:lightRig>
                </w14:scene3d>
              </w:rPr>
              <w:t>4.5.2</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Net Present Value (NPV)</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_Toc367082638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sidR="002B1A30">
              <w:rPr>
                <w:rFonts w:ascii="Arial" w:hAnsi="Arial" w:cs="Arial"/>
                <w:noProof/>
                <w:webHidden/>
                <w:sz w:val="20"/>
              </w:rPr>
              <w:t>5</w:t>
            </w:r>
            <w:r w:rsidR="00B94B8C" w:rsidRPr="00B94B8C">
              <w:rPr>
                <w:rFonts w:ascii="Arial" w:hAnsi="Arial" w:cs="Arial"/>
                <w:noProof/>
                <w:webHidden/>
                <w:sz w:val="20"/>
              </w:rPr>
              <w:fldChar w:fldCharType="end"/>
            </w:r>
          </w:hyperlink>
        </w:p>
        <w:p w14:paraId="7CA686CF" w14:textId="77777777" w:rsidR="00B94B8C" w:rsidRPr="00B94B8C" w:rsidRDefault="00002F55">
          <w:pPr>
            <w:pStyle w:val="TOC1"/>
            <w:rPr>
              <w:rFonts w:eastAsiaTheme="minorEastAsia" w:cs="Arial"/>
              <w:b w:val="0"/>
              <w:caps w:val="0"/>
              <w:noProof/>
              <w:sz w:val="18"/>
              <w:szCs w:val="22"/>
            </w:rPr>
          </w:pPr>
          <w:hyperlink w:anchor="_Toc367082639" w:history="1">
            <w:r w:rsidR="00B94B8C" w:rsidRPr="00B94B8C">
              <w:rPr>
                <w:rStyle w:val="Hyperlink"/>
                <w:rFonts w:cs="Arial"/>
                <w:noProof/>
                <w:sz w:val="20"/>
              </w:rPr>
              <w:t>5.0</w:t>
            </w:r>
            <w:r w:rsidR="00B94B8C" w:rsidRPr="00B94B8C">
              <w:rPr>
                <w:rFonts w:eastAsiaTheme="minorEastAsia" w:cs="Arial"/>
                <w:b w:val="0"/>
                <w:caps w:val="0"/>
                <w:noProof/>
                <w:sz w:val="18"/>
                <w:szCs w:val="22"/>
              </w:rPr>
              <w:tab/>
            </w:r>
            <w:r w:rsidR="00B94B8C" w:rsidRPr="00B94B8C">
              <w:rPr>
                <w:rStyle w:val="Hyperlink"/>
                <w:rFonts w:cs="Arial"/>
                <w:noProof/>
                <w:sz w:val="20"/>
              </w:rPr>
              <w:t>Affordability Analysis</w:t>
            </w:r>
            <w:r w:rsidR="00B94B8C" w:rsidRPr="00B94B8C">
              <w:rPr>
                <w:rFonts w:cs="Arial"/>
                <w:noProof/>
                <w:webHidden/>
                <w:sz w:val="20"/>
              </w:rPr>
              <w:tab/>
            </w:r>
            <w:r w:rsidR="00B94B8C" w:rsidRPr="00B94B8C">
              <w:rPr>
                <w:rFonts w:cs="Arial"/>
                <w:noProof/>
                <w:webHidden/>
                <w:sz w:val="20"/>
              </w:rPr>
              <w:fldChar w:fldCharType="begin"/>
            </w:r>
            <w:r w:rsidR="00B94B8C" w:rsidRPr="00B94B8C">
              <w:rPr>
                <w:rFonts w:cs="Arial"/>
                <w:noProof/>
                <w:webHidden/>
                <w:sz w:val="20"/>
              </w:rPr>
              <w:instrText xml:space="preserve"> PAGEREF _Toc367082639 \h </w:instrText>
            </w:r>
            <w:r w:rsidR="00B94B8C" w:rsidRPr="00B94B8C">
              <w:rPr>
                <w:rFonts w:cs="Arial"/>
                <w:noProof/>
                <w:webHidden/>
                <w:sz w:val="20"/>
              </w:rPr>
            </w:r>
            <w:r w:rsidR="00B94B8C" w:rsidRPr="00B94B8C">
              <w:rPr>
                <w:rFonts w:cs="Arial"/>
                <w:noProof/>
                <w:webHidden/>
                <w:sz w:val="20"/>
              </w:rPr>
              <w:fldChar w:fldCharType="separate"/>
            </w:r>
            <w:r w:rsidR="002B1A30">
              <w:rPr>
                <w:rFonts w:cs="Arial"/>
                <w:noProof/>
                <w:webHidden/>
                <w:sz w:val="20"/>
              </w:rPr>
              <w:t>5</w:t>
            </w:r>
            <w:r w:rsidR="00B94B8C" w:rsidRPr="00B94B8C">
              <w:rPr>
                <w:rFonts w:cs="Arial"/>
                <w:noProof/>
                <w:webHidden/>
                <w:sz w:val="20"/>
              </w:rPr>
              <w:fldChar w:fldCharType="end"/>
            </w:r>
          </w:hyperlink>
        </w:p>
        <w:p w14:paraId="7CA686D0" w14:textId="77777777" w:rsidR="00B94B8C" w:rsidRPr="00B94B8C" w:rsidRDefault="00002F55">
          <w:pPr>
            <w:pStyle w:val="TOC1"/>
            <w:rPr>
              <w:rFonts w:eastAsiaTheme="minorEastAsia" w:cs="Arial"/>
              <w:b w:val="0"/>
              <w:caps w:val="0"/>
              <w:noProof/>
              <w:sz w:val="18"/>
              <w:szCs w:val="22"/>
            </w:rPr>
          </w:pPr>
          <w:hyperlink w:anchor="_Toc367082640" w:history="1">
            <w:r w:rsidR="00B94B8C" w:rsidRPr="00B94B8C">
              <w:rPr>
                <w:rStyle w:val="Hyperlink"/>
                <w:rFonts w:cs="Arial"/>
                <w:noProof/>
                <w:sz w:val="20"/>
              </w:rPr>
              <w:t>6.0</w:t>
            </w:r>
            <w:r w:rsidR="00B94B8C" w:rsidRPr="00B94B8C">
              <w:rPr>
                <w:rFonts w:eastAsiaTheme="minorEastAsia" w:cs="Arial"/>
                <w:b w:val="0"/>
                <w:caps w:val="0"/>
                <w:noProof/>
                <w:sz w:val="18"/>
                <w:szCs w:val="22"/>
              </w:rPr>
              <w:tab/>
            </w:r>
            <w:r w:rsidR="00B94B8C" w:rsidRPr="00B94B8C">
              <w:rPr>
                <w:rStyle w:val="Hyperlink"/>
                <w:rFonts w:cs="Arial"/>
                <w:noProof/>
                <w:sz w:val="20"/>
              </w:rPr>
              <w:t>Recommendation</w:t>
            </w:r>
            <w:r w:rsidR="00B94B8C" w:rsidRPr="00B94B8C">
              <w:rPr>
                <w:rFonts w:cs="Arial"/>
                <w:noProof/>
                <w:webHidden/>
                <w:sz w:val="20"/>
              </w:rPr>
              <w:tab/>
            </w:r>
            <w:r w:rsidR="00B94B8C" w:rsidRPr="00B94B8C">
              <w:rPr>
                <w:rFonts w:cs="Arial"/>
                <w:noProof/>
                <w:webHidden/>
                <w:sz w:val="20"/>
              </w:rPr>
              <w:fldChar w:fldCharType="begin"/>
            </w:r>
            <w:r w:rsidR="00B94B8C" w:rsidRPr="00B94B8C">
              <w:rPr>
                <w:rFonts w:cs="Arial"/>
                <w:noProof/>
                <w:webHidden/>
                <w:sz w:val="20"/>
              </w:rPr>
              <w:instrText xml:space="preserve"> PAGEREF _Toc367082640 \h </w:instrText>
            </w:r>
            <w:r w:rsidR="00B94B8C" w:rsidRPr="00B94B8C">
              <w:rPr>
                <w:rFonts w:cs="Arial"/>
                <w:noProof/>
                <w:webHidden/>
                <w:sz w:val="20"/>
              </w:rPr>
            </w:r>
            <w:r w:rsidR="00B94B8C" w:rsidRPr="00B94B8C">
              <w:rPr>
                <w:rFonts w:cs="Arial"/>
                <w:noProof/>
                <w:webHidden/>
                <w:sz w:val="20"/>
              </w:rPr>
              <w:fldChar w:fldCharType="separate"/>
            </w:r>
            <w:r w:rsidR="002B1A30">
              <w:rPr>
                <w:rFonts w:cs="Arial"/>
                <w:noProof/>
                <w:webHidden/>
                <w:sz w:val="20"/>
              </w:rPr>
              <w:t>5</w:t>
            </w:r>
            <w:r w:rsidR="00B94B8C" w:rsidRPr="00B94B8C">
              <w:rPr>
                <w:rFonts w:cs="Arial"/>
                <w:noProof/>
                <w:webHidden/>
                <w:sz w:val="20"/>
              </w:rPr>
              <w:fldChar w:fldCharType="end"/>
            </w:r>
          </w:hyperlink>
        </w:p>
        <w:p w14:paraId="7CA686D1" w14:textId="77777777" w:rsidR="00B94B8C" w:rsidRDefault="00002F55">
          <w:pPr>
            <w:pStyle w:val="TOC1"/>
            <w:rPr>
              <w:rFonts w:asciiTheme="minorHAnsi" w:eastAsiaTheme="minorEastAsia" w:hAnsiTheme="minorHAnsi" w:cstheme="minorBidi"/>
              <w:b w:val="0"/>
              <w:caps w:val="0"/>
              <w:noProof/>
              <w:sz w:val="22"/>
              <w:szCs w:val="22"/>
            </w:rPr>
          </w:pPr>
          <w:hyperlink w:anchor="_Toc367082641" w:history="1">
            <w:r w:rsidR="00B94B8C" w:rsidRPr="00B94B8C">
              <w:rPr>
                <w:rStyle w:val="Hyperlink"/>
                <w:rFonts w:cs="Arial"/>
                <w:noProof/>
                <w:sz w:val="20"/>
              </w:rPr>
              <w:t>7.0</w:t>
            </w:r>
            <w:r w:rsidR="00B94B8C" w:rsidRPr="00B94B8C">
              <w:rPr>
                <w:rFonts w:eastAsiaTheme="minorEastAsia" w:cs="Arial"/>
                <w:b w:val="0"/>
                <w:caps w:val="0"/>
                <w:noProof/>
                <w:sz w:val="18"/>
                <w:szCs w:val="22"/>
              </w:rPr>
              <w:tab/>
            </w:r>
            <w:r w:rsidR="00B94B8C" w:rsidRPr="00B94B8C">
              <w:rPr>
                <w:rStyle w:val="Hyperlink"/>
                <w:rFonts w:cs="Arial"/>
                <w:noProof/>
                <w:sz w:val="20"/>
              </w:rPr>
              <w:t>Impact if Not Funded or Delayed</w:t>
            </w:r>
            <w:r w:rsidR="00B94B8C" w:rsidRPr="00B94B8C">
              <w:rPr>
                <w:rFonts w:cs="Arial"/>
                <w:noProof/>
                <w:webHidden/>
                <w:sz w:val="20"/>
              </w:rPr>
              <w:tab/>
            </w:r>
            <w:r w:rsidR="00B94B8C" w:rsidRPr="00B94B8C">
              <w:rPr>
                <w:rFonts w:cs="Arial"/>
                <w:noProof/>
                <w:webHidden/>
                <w:sz w:val="20"/>
              </w:rPr>
              <w:fldChar w:fldCharType="begin"/>
            </w:r>
            <w:r w:rsidR="00B94B8C" w:rsidRPr="00B94B8C">
              <w:rPr>
                <w:rFonts w:cs="Arial"/>
                <w:noProof/>
                <w:webHidden/>
                <w:sz w:val="20"/>
              </w:rPr>
              <w:instrText xml:space="preserve"> PAGEREF _Toc367082641 \h </w:instrText>
            </w:r>
            <w:r w:rsidR="00B94B8C" w:rsidRPr="00B94B8C">
              <w:rPr>
                <w:rFonts w:cs="Arial"/>
                <w:noProof/>
                <w:webHidden/>
                <w:sz w:val="20"/>
              </w:rPr>
            </w:r>
            <w:r w:rsidR="00B94B8C" w:rsidRPr="00B94B8C">
              <w:rPr>
                <w:rFonts w:cs="Arial"/>
                <w:noProof/>
                <w:webHidden/>
                <w:sz w:val="20"/>
              </w:rPr>
              <w:fldChar w:fldCharType="separate"/>
            </w:r>
            <w:r w:rsidR="002B1A30">
              <w:rPr>
                <w:rFonts w:cs="Arial"/>
                <w:noProof/>
                <w:webHidden/>
                <w:sz w:val="20"/>
              </w:rPr>
              <w:t>5</w:t>
            </w:r>
            <w:r w:rsidR="00B94B8C" w:rsidRPr="00B94B8C">
              <w:rPr>
                <w:rFonts w:cs="Arial"/>
                <w:noProof/>
                <w:webHidden/>
                <w:sz w:val="20"/>
              </w:rPr>
              <w:fldChar w:fldCharType="end"/>
            </w:r>
          </w:hyperlink>
        </w:p>
        <w:p w14:paraId="7CA686D2" w14:textId="77777777" w:rsidR="00595C26" w:rsidRPr="00CE214C" w:rsidRDefault="0086336E" w:rsidP="002075EA">
          <w:pPr>
            <w:rPr>
              <w:rFonts w:ascii="Arial" w:hAnsi="Arial" w:cs="Arial"/>
              <w:sz w:val="20"/>
              <w:szCs w:val="20"/>
            </w:rPr>
          </w:pPr>
          <w:r w:rsidRPr="00CE214C">
            <w:rPr>
              <w:rFonts w:ascii="Arial" w:hAnsi="Arial" w:cs="Arial"/>
              <w:bCs/>
              <w:noProof/>
              <w:sz w:val="20"/>
              <w:szCs w:val="20"/>
            </w:rPr>
            <w:fldChar w:fldCharType="end"/>
          </w:r>
        </w:p>
      </w:sdtContent>
    </w:sdt>
    <w:p w14:paraId="7CA686D3" w14:textId="77777777" w:rsidR="002D6D8F" w:rsidRPr="00221FF4" w:rsidRDefault="002D6D8F" w:rsidP="002D6D8F">
      <w:pPr>
        <w:ind w:left="720"/>
        <w:rPr>
          <w:rFonts w:ascii="Arial" w:hAnsi="Arial" w:cs="Arial"/>
          <w:sz w:val="20"/>
          <w:szCs w:val="20"/>
        </w:rPr>
      </w:pPr>
    </w:p>
    <w:p w14:paraId="7CA686D4" w14:textId="77777777" w:rsidR="00A35C58" w:rsidRPr="00221FF4" w:rsidRDefault="003659CD" w:rsidP="00A35C58">
      <w:pPr>
        <w:jc w:val="center"/>
        <w:rPr>
          <w:rFonts w:ascii="Arial" w:hAnsi="Arial" w:cs="Arial"/>
          <w:sz w:val="20"/>
          <w:szCs w:val="20"/>
        </w:rPr>
      </w:pPr>
      <w:r w:rsidRPr="009A7D96">
        <w:rPr>
          <w:rFonts w:ascii="Arial" w:hAnsi="Arial" w:cs="Arial"/>
          <w:b/>
          <w:sz w:val="20"/>
          <w:szCs w:val="20"/>
        </w:rPr>
        <w:t>APPENDICES</w:t>
      </w:r>
      <w:r w:rsidR="00A35C58" w:rsidRPr="009A7D96">
        <w:rPr>
          <w:rFonts w:ascii="Arial" w:hAnsi="Arial" w:cs="Arial"/>
          <w:b/>
          <w:sz w:val="20"/>
          <w:szCs w:val="20"/>
        </w:rPr>
        <w:t xml:space="preserve"> </w:t>
      </w:r>
    </w:p>
    <w:p w14:paraId="7CA686D5" w14:textId="77777777" w:rsidR="00A35C58" w:rsidRPr="00221FF4" w:rsidRDefault="00A35C58" w:rsidP="00A35C58">
      <w:pPr>
        <w:rPr>
          <w:rFonts w:ascii="Arial" w:hAnsi="Arial" w:cs="Arial"/>
          <w:sz w:val="20"/>
          <w:szCs w:val="20"/>
        </w:rPr>
      </w:pPr>
    </w:p>
    <w:p w14:paraId="7CA686D6" w14:textId="77777777" w:rsidR="00A35C58" w:rsidRPr="00221FF4" w:rsidRDefault="00A35C58" w:rsidP="009A7D96">
      <w:pPr>
        <w:spacing w:before="120"/>
        <w:rPr>
          <w:rFonts w:ascii="Arial" w:hAnsi="Arial" w:cs="Arial"/>
          <w:sz w:val="20"/>
          <w:szCs w:val="20"/>
        </w:rPr>
      </w:pPr>
      <w:r w:rsidRPr="00221FF4">
        <w:rPr>
          <w:rFonts w:ascii="Arial" w:hAnsi="Arial" w:cs="Arial"/>
          <w:sz w:val="20"/>
          <w:szCs w:val="20"/>
        </w:rPr>
        <w:t>Appendix A: Business Case Analysis Team Members</w:t>
      </w:r>
    </w:p>
    <w:p w14:paraId="7CA686D7" w14:textId="77777777" w:rsidR="009A7D96" w:rsidRDefault="00A35C58" w:rsidP="009A7D96">
      <w:pPr>
        <w:pStyle w:val="NormalWeb"/>
        <w:spacing w:before="120" w:beforeAutospacing="0" w:after="0" w:afterAutospacing="0"/>
        <w:jc w:val="both"/>
        <w:rPr>
          <w:rFonts w:ascii="Arial" w:hAnsi="Arial" w:cs="Arial"/>
          <w:bCs/>
          <w:sz w:val="20"/>
          <w:szCs w:val="20"/>
        </w:rPr>
      </w:pPr>
      <w:r w:rsidRPr="00221FF4">
        <w:rPr>
          <w:rFonts w:ascii="Arial" w:hAnsi="Arial" w:cs="Arial"/>
          <w:bCs/>
          <w:sz w:val="20"/>
          <w:szCs w:val="20"/>
        </w:rPr>
        <w:t>Appendix B: References</w:t>
      </w:r>
    </w:p>
    <w:p w14:paraId="7CA686D8" w14:textId="77777777" w:rsidR="009A7D96" w:rsidRPr="009A7D96" w:rsidRDefault="003659CD" w:rsidP="009A7D96">
      <w:pPr>
        <w:jc w:val="center"/>
        <w:rPr>
          <w:rFonts w:ascii="Arial" w:hAnsi="Arial" w:cs="Arial"/>
          <w:b/>
          <w:sz w:val="20"/>
          <w:szCs w:val="20"/>
        </w:rPr>
      </w:pPr>
      <w:r w:rsidRPr="009A7D96">
        <w:rPr>
          <w:rFonts w:ascii="Arial" w:hAnsi="Arial" w:cs="Arial"/>
          <w:b/>
          <w:sz w:val="20"/>
          <w:szCs w:val="20"/>
        </w:rPr>
        <w:t>S</w:t>
      </w:r>
      <w:r w:rsidR="00AC2834">
        <w:rPr>
          <w:rFonts w:ascii="Arial" w:hAnsi="Arial" w:cs="Arial"/>
          <w:b/>
          <w:sz w:val="20"/>
          <w:szCs w:val="20"/>
        </w:rPr>
        <w:t>UPPORTING DOCUMENTS</w:t>
      </w:r>
    </w:p>
    <w:p w14:paraId="7CA686D9" w14:textId="77777777" w:rsidR="00A35C58" w:rsidRPr="00221FF4" w:rsidRDefault="00A35C58" w:rsidP="009A7D96">
      <w:pPr>
        <w:pStyle w:val="NormalWeb"/>
        <w:spacing w:before="120" w:beforeAutospacing="0" w:after="0" w:afterAutospacing="0"/>
        <w:jc w:val="center"/>
        <w:rPr>
          <w:rFonts w:ascii="Arial" w:hAnsi="Arial" w:cs="Arial"/>
          <w:sz w:val="20"/>
          <w:szCs w:val="20"/>
        </w:rPr>
      </w:pPr>
    </w:p>
    <w:p w14:paraId="7CA686DA" w14:textId="77777777" w:rsidR="00A35C58" w:rsidRDefault="00A54801" w:rsidP="009A7D96">
      <w:pPr>
        <w:spacing w:before="120"/>
        <w:rPr>
          <w:rFonts w:ascii="Arial" w:hAnsi="Arial" w:cs="Arial"/>
          <w:sz w:val="20"/>
          <w:szCs w:val="20"/>
        </w:rPr>
      </w:pPr>
      <w:r>
        <w:rPr>
          <w:rFonts w:ascii="Arial" w:hAnsi="Arial" w:cs="Arial"/>
          <w:sz w:val="20"/>
          <w:szCs w:val="20"/>
        </w:rPr>
        <w:t>Life Cycle Cost Estimate</w:t>
      </w:r>
    </w:p>
    <w:p w14:paraId="7CA686DB" w14:textId="77777777" w:rsidR="00F35A90" w:rsidRPr="00221FF4" w:rsidRDefault="00F35A90" w:rsidP="009A7D96">
      <w:pPr>
        <w:spacing w:before="120"/>
        <w:rPr>
          <w:rFonts w:ascii="Arial" w:hAnsi="Arial" w:cs="Arial"/>
          <w:sz w:val="20"/>
          <w:szCs w:val="20"/>
        </w:rPr>
      </w:pPr>
      <w:r>
        <w:rPr>
          <w:rFonts w:ascii="Arial" w:hAnsi="Arial" w:cs="Arial"/>
          <w:sz w:val="20"/>
          <w:szCs w:val="20"/>
        </w:rPr>
        <w:t>Acquisition Program Baseline</w:t>
      </w:r>
      <w:r w:rsidR="003A2489">
        <w:rPr>
          <w:rFonts w:ascii="Arial" w:hAnsi="Arial" w:cs="Arial"/>
          <w:sz w:val="20"/>
          <w:szCs w:val="20"/>
        </w:rPr>
        <w:t xml:space="preserve"> </w:t>
      </w:r>
    </w:p>
    <w:p w14:paraId="7CA686DC" w14:textId="77777777" w:rsidR="00FB2099" w:rsidRPr="00221FF4" w:rsidRDefault="00FB2099" w:rsidP="009A7D96">
      <w:pPr>
        <w:pStyle w:val="NormalWeb"/>
        <w:spacing w:before="120" w:beforeAutospacing="0" w:after="0" w:afterAutospacing="0"/>
        <w:jc w:val="both"/>
        <w:rPr>
          <w:rFonts w:ascii="Arial" w:hAnsi="Arial" w:cs="Arial"/>
          <w:bCs/>
          <w:sz w:val="20"/>
          <w:szCs w:val="20"/>
        </w:rPr>
      </w:pPr>
      <w:r w:rsidRPr="00221FF4">
        <w:rPr>
          <w:rFonts w:ascii="Arial" w:hAnsi="Arial" w:cs="Arial"/>
          <w:bCs/>
          <w:sz w:val="20"/>
          <w:szCs w:val="20"/>
        </w:rPr>
        <w:t>B</w:t>
      </w:r>
      <w:r w:rsidR="00A35C58" w:rsidRPr="00221FF4">
        <w:rPr>
          <w:rFonts w:ascii="Arial" w:hAnsi="Arial" w:cs="Arial"/>
          <w:bCs/>
          <w:sz w:val="20"/>
          <w:szCs w:val="20"/>
        </w:rPr>
        <w:t>enefits Analysis Report</w:t>
      </w:r>
    </w:p>
    <w:p w14:paraId="7CA686DD" w14:textId="77777777" w:rsidR="00FB2099" w:rsidRPr="00221FF4" w:rsidRDefault="00FB2099" w:rsidP="009A7D96">
      <w:pPr>
        <w:spacing w:before="120"/>
        <w:rPr>
          <w:rFonts w:ascii="Arial" w:hAnsi="Arial" w:cs="Arial"/>
          <w:sz w:val="20"/>
          <w:szCs w:val="20"/>
        </w:rPr>
      </w:pPr>
      <w:r w:rsidRPr="00221FF4">
        <w:rPr>
          <w:rFonts w:ascii="Arial" w:hAnsi="Arial" w:cs="Arial"/>
          <w:sz w:val="20"/>
          <w:szCs w:val="20"/>
        </w:rPr>
        <w:t>Shortfall Analysis Report</w:t>
      </w:r>
    </w:p>
    <w:p w14:paraId="7CA686DE" w14:textId="77777777" w:rsidR="00A35C58" w:rsidRPr="00221FF4" w:rsidRDefault="00A35C58" w:rsidP="00CB172B">
      <w:pPr>
        <w:pStyle w:val="NormalWeb"/>
        <w:spacing w:before="0" w:beforeAutospacing="0" w:after="0" w:afterAutospacing="0"/>
        <w:jc w:val="both"/>
        <w:rPr>
          <w:rFonts w:ascii="Arial" w:hAnsi="Arial" w:cs="Arial"/>
          <w:sz w:val="20"/>
          <w:szCs w:val="20"/>
        </w:rPr>
      </w:pPr>
      <w:r w:rsidRPr="00221FF4">
        <w:rPr>
          <w:rFonts w:ascii="Arial" w:hAnsi="Arial" w:cs="Arial"/>
          <w:bCs/>
          <w:sz w:val="20"/>
          <w:szCs w:val="20"/>
        </w:rPr>
        <w:t xml:space="preserve"> </w:t>
      </w:r>
    </w:p>
    <w:p w14:paraId="7CA686DF" w14:textId="77777777" w:rsidR="00F31A60" w:rsidRPr="00221FF4" w:rsidRDefault="00F31A60" w:rsidP="002D6D8F">
      <w:pPr>
        <w:rPr>
          <w:rFonts w:ascii="Arial" w:hAnsi="Arial" w:cs="Arial"/>
          <w:sz w:val="20"/>
          <w:szCs w:val="20"/>
        </w:rPr>
        <w:sectPr w:rsidR="00F31A60" w:rsidRPr="00221FF4" w:rsidSect="00595C26">
          <w:headerReference w:type="default" r:id="rId13"/>
          <w:footerReference w:type="default" r:id="rId14"/>
          <w:pgSz w:w="12240" w:h="15840"/>
          <w:pgMar w:top="1440" w:right="1440" w:bottom="1440" w:left="1440" w:header="720" w:footer="720" w:gutter="0"/>
          <w:pgNumType w:fmt="lowerRoman" w:start="1"/>
          <w:cols w:space="720"/>
          <w:docGrid w:linePitch="360"/>
        </w:sectPr>
      </w:pPr>
    </w:p>
    <w:p w14:paraId="7CA686E0" w14:textId="77777777" w:rsidR="00DF22FE" w:rsidRPr="00221FF4" w:rsidRDefault="00DF22FE" w:rsidP="009D361B">
      <w:pPr>
        <w:jc w:val="both"/>
        <w:rPr>
          <w:rFonts w:ascii="Arial" w:hAnsi="Arial" w:cs="Arial"/>
          <w:i/>
          <w:sz w:val="20"/>
          <w:szCs w:val="20"/>
        </w:rPr>
      </w:pPr>
    </w:p>
    <w:p w14:paraId="7CA686E1" w14:textId="77777777" w:rsidR="00455F27" w:rsidRPr="00221FF4" w:rsidRDefault="00455F27" w:rsidP="009D361B">
      <w:pPr>
        <w:jc w:val="both"/>
        <w:rPr>
          <w:rFonts w:ascii="Arial" w:hAnsi="Arial" w:cs="Arial"/>
          <w:i/>
          <w:sz w:val="20"/>
          <w:szCs w:val="20"/>
        </w:rPr>
      </w:pPr>
    </w:p>
    <w:p w14:paraId="7CA686E2" w14:textId="77777777" w:rsidR="00000192" w:rsidRDefault="00455F27" w:rsidP="00455F27">
      <w:pPr>
        <w:rPr>
          <w:rFonts w:ascii="Arial" w:hAnsi="Arial" w:cs="Arial"/>
          <w:i/>
          <w:sz w:val="20"/>
          <w:szCs w:val="20"/>
        </w:rPr>
      </w:pPr>
      <w:r w:rsidRPr="00221FF4">
        <w:rPr>
          <w:rFonts w:ascii="Arial" w:hAnsi="Arial" w:cs="Arial"/>
          <w:i/>
          <w:sz w:val="20"/>
          <w:szCs w:val="20"/>
        </w:rPr>
        <w:t xml:space="preserve">This template may be tailored by </w:t>
      </w:r>
      <w:r w:rsidR="00DC20F6" w:rsidRPr="00221FF4">
        <w:rPr>
          <w:rFonts w:ascii="Arial" w:hAnsi="Arial" w:cs="Arial"/>
          <w:i/>
          <w:sz w:val="20"/>
          <w:szCs w:val="20"/>
        </w:rPr>
        <w:t xml:space="preserve">the </w:t>
      </w:r>
      <w:r w:rsidRPr="00221FF4">
        <w:rPr>
          <w:rFonts w:ascii="Arial" w:hAnsi="Arial" w:cs="Arial"/>
          <w:i/>
          <w:sz w:val="20"/>
          <w:szCs w:val="20"/>
        </w:rPr>
        <w:t xml:space="preserve">IP&amp;A </w:t>
      </w:r>
      <w:r w:rsidR="00DC20F6" w:rsidRPr="00221FF4">
        <w:rPr>
          <w:rFonts w:ascii="Arial" w:hAnsi="Arial" w:cs="Arial"/>
          <w:i/>
          <w:sz w:val="20"/>
          <w:szCs w:val="20"/>
        </w:rPr>
        <w:t xml:space="preserve">Business Case Review group </w:t>
      </w:r>
      <w:r w:rsidRPr="00221FF4">
        <w:rPr>
          <w:rFonts w:ascii="Arial" w:hAnsi="Arial" w:cs="Arial"/>
          <w:i/>
          <w:sz w:val="20"/>
          <w:szCs w:val="20"/>
        </w:rPr>
        <w:t xml:space="preserve">depending upon the nature of the </w:t>
      </w:r>
      <w:r w:rsidR="00260545">
        <w:rPr>
          <w:rFonts w:ascii="Arial" w:hAnsi="Arial" w:cs="Arial"/>
          <w:i/>
          <w:sz w:val="20"/>
          <w:szCs w:val="20"/>
        </w:rPr>
        <w:t>baseline change request</w:t>
      </w:r>
      <w:r w:rsidRPr="00221FF4">
        <w:rPr>
          <w:rFonts w:ascii="Arial" w:hAnsi="Arial" w:cs="Arial"/>
          <w:i/>
          <w:sz w:val="20"/>
          <w:szCs w:val="20"/>
        </w:rPr>
        <w:t xml:space="preserve">. Requests for tailoring should be made very early in the </w:t>
      </w:r>
      <w:r w:rsidR="00720C19">
        <w:rPr>
          <w:rFonts w:ascii="Arial" w:hAnsi="Arial" w:cs="Arial"/>
          <w:i/>
          <w:sz w:val="20"/>
          <w:szCs w:val="20"/>
        </w:rPr>
        <w:t>baseline change</w:t>
      </w:r>
      <w:r w:rsidRPr="00221FF4">
        <w:rPr>
          <w:rFonts w:ascii="Arial" w:hAnsi="Arial" w:cs="Arial"/>
          <w:i/>
          <w:sz w:val="20"/>
          <w:szCs w:val="20"/>
        </w:rPr>
        <w:t xml:space="preserve"> analysis process.</w:t>
      </w:r>
    </w:p>
    <w:p w14:paraId="7CA686E3" w14:textId="77777777" w:rsidR="00000192" w:rsidRDefault="00000192" w:rsidP="00455F27">
      <w:pPr>
        <w:rPr>
          <w:rFonts w:ascii="Arial" w:hAnsi="Arial" w:cs="Arial"/>
          <w:i/>
          <w:sz w:val="20"/>
          <w:szCs w:val="20"/>
        </w:rPr>
      </w:pPr>
    </w:p>
    <w:p w14:paraId="7CA686E4" w14:textId="77777777" w:rsidR="00000192" w:rsidRDefault="00000192" w:rsidP="00000192">
      <w:pPr>
        <w:rPr>
          <w:rFonts w:ascii="Arial" w:hAnsi="Arial" w:cs="Arial"/>
          <w:i/>
          <w:sz w:val="20"/>
          <w:szCs w:val="20"/>
        </w:rPr>
      </w:pPr>
      <w:r>
        <w:rPr>
          <w:rFonts w:ascii="Arial" w:hAnsi="Arial" w:cs="Arial"/>
          <w:i/>
          <w:sz w:val="20"/>
          <w:szCs w:val="20"/>
        </w:rPr>
        <w:t xml:space="preserve">All guidance documents cited in this template can be found on the IP&amp;A website at </w:t>
      </w:r>
      <w:hyperlink r:id="rId15" w:history="1">
        <w:r>
          <w:rPr>
            <w:rStyle w:val="Hyperlink"/>
            <w:rFonts w:ascii="Arial" w:hAnsi="Arial" w:cs="Arial"/>
            <w:i/>
            <w:sz w:val="20"/>
            <w:szCs w:val="20"/>
          </w:rPr>
          <w:t>www.ipa.faa.gov</w:t>
        </w:r>
      </w:hyperlink>
      <w:r w:rsidR="00B47E5D">
        <w:rPr>
          <w:rFonts w:ascii="Arial" w:hAnsi="Arial" w:cs="Arial"/>
          <w:i/>
          <w:sz w:val="20"/>
          <w:szCs w:val="20"/>
        </w:rPr>
        <w:t xml:space="preserve"> or the FAA Acquisition System Toolset website at http://fast.faa.gov</w:t>
      </w:r>
      <w:r>
        <w:rPr>
          <w:rFonts w:ascii="Arial" w:hAnsi="Arial" w:cs="Arial"/>
          <w:i/>
          <w:sz w:val="20"/>
          <w:szCs w:val="20"/>
        </w:rPr>
        <w:t xml:space="preserve">  </w:t>
      </w:r>
    </w:p>
    <w:p w14:paraId="7CA686E5" w14:textId="77777777" w:rsidR="000B748C" w:rsidRPr="00221FF4" w:rsidRDefault="000B748C" w:rsidP="002D6D8F">
      <w:pPr>
        <w:rPr>
          <w:rFonts w:ascii="Arial" w:hAnsi="Arial" w:cs="Arial"/>
          <w:sz w:val="20"/>
          <w:szCs w:val="20"/>
        </w:rPr>
      </w:pPr>
    </w:p>
    <w:p w14:paraId="7CA686E6" w14:textId="77777777" w:rsidR="000B748C" w:rsidRPr="00221FF4" w:rsidRDefault="000B748C" w:rsidP="002D6D8F">
      <w:pPr>
        <w:rPr>
          <w:rFonts w:ascii="Arial" w:hAnsi="Arial" w:cs="Arial"/>
          <w:b/>
          <w:sz w:val="20"/>
          <w:szCs w:val="20"/>
        </w:rPr>
      </w:pPr>
      <w:r w:rsidRPr="00221FF4">
        <w:rPr>
          <w:rFonts w:ascii="Arial" w:hAnsi="Arial" w:cs="Arial"/>
          <w:b/>
          <w:sz w:val="20"/>
          <w:szCs w:val="20"/>
        </w:rPr>
        <w:t>EXECUTIVE SUMMARY</w:t>
      </w:r>
    </w:p>
    <w:p w14:paraId="7CA686E7" w14:textId="77777777" w:rsidR="000B748C" w:rsidRPr="00221FF4" w:rsidRDefault="000B748C" w:rsidP="002D6D8F">
      <w:pPr>
        <w:rPr>
          <w:rFonts w:ascii="Arial" w:hAnsi="Arial" w:cs="Arial"/>
          <w:sz w:val="20"/>
          <w:szCs w:val="20"/>
        </w:rPr>
      </w:pPr>
    </w:p>
    <w:p w14:paraId="7CA686E8" w14:textId="77777777" w:rsidR="000B748C" w:rsidRPr="00E05130" w:rsidRDefault="000B748C" w:rsidP="000B748C">
      <w:pPr>
        <w:jc w:val="both"/>
        <w:rPr>
          <w:rFonts w:ascii="Arial" w:hAnsi="Arial" w:cs="Arial"/>
          <w:i/>
          <w:sz w:val="20"/>
          <w:szCs w:val="20"/>
        </w:rPr>
      </w:pPr>
      <w:r w:rsidRPr="00E05130">
        <w:rPr>
          <w:rFonts w:ascii="Arial" w:hAnsi="Arial" w:cs="Arial"/>
          <w:i/>
          <w:sz w:val="20"/>
          <w:szCs w:val="20"/>
        </w:rPr>
        <w:t xml:space="preserve">Summarize the key information in this document, highlighting those elements that should be most relevant </w:t>
      </w:r>
      <w:r w:rsidR="00260545" w:rsidRPr="00E05130">
        <w:rPr>
          <w:rFonts w:ascii="Arial" w:hAnsi="Arial" w:cs="Arial"/>
          <w:i/>
          <w:sz w:val="20"/>
          <w:szCs w:val="20"/>
        </w:rPr>
        <w:t xml:space="preserve">to </w:t>
      </w:r>
      <w:r w:rsidRPr="00E05130">
        <w:rPr>
          <w:rFonts w:ascii="Arial" w:hAnsi="Arial" w:cs="Arial"/>
          <w:i/>
          <w:sz w:val="20"/>
          <w:szCs w:val="20"/>
        </w:rPr>
        <w:t xml:space="preserve">the </w:t>
      </w:r>
      <w:r w:rsidR="00A54801" w:rsidRPr="00E05130">
        <w:rPr>
          <w:rFonts w:ascii="Arial" w:hAnsi="Arial" w:cs="Arial"/>
          <w:i/>
          <w:sz w:val="20"/>
          <w:szCs w:val="20"/>
        </w:rPr>
        <w:t>Joint Resources Council when making</w:t>
      </w:r>
      <w:r w:rsidRPr="00E05130">
        <w:rPr>
          <w:rFonts w:ascii="Arial" w:hAnsi="Arial" w:cs="Arial"/>
          <w:i/>
          <w:sz w:val="20"/>
          <w:szCs w:val="20"/>
        </w:rPr>
        <w:t xml:space="preserve"> </w:t>
      </w:r>
      <w:r w:rsidR="00A26C61" w:rsidRPr="00E05130">
        <w:rPr>
          <w:rFonts w:ascii="Arial" w:hAnsi="Arial" w:cs="Arial"/>
          <w:i/>
          <w:sz w:val="20"/>
          <w:szCs w:val="20"/>
        </w:rPr>
        <w:t>a baseline change</w:t>
      </w:r>
      <w:r w:rsidRPr="00E05130">
        <w:rPr>
          <w:rFonts w:ascii="Arial" w:hAnsi="Arial" w:cs="Arial"/>
          <w:i/>
          <w:sz w:val="20"/>
          <w:szCs w:val="20"/>
        </w:rPr>
        <w:t xml:space="preserve"> decision.</w:t>
      </w:r>
      <w:r w:rsidR="000E4731" w:rsidRPr="00E05130">
        <w:rPr>
          <w:rFonts w:ascii="Arial" w:hAnsi="Arial" w:cs="Arial"/>
          <w:i/>
          <w:sz w:val="20"/>
          <w:szCs w:val="20"/>
        </w:rPr>
        <w:t xml:space="preserve"> </w:t>
      </w:r>
      <w:r w:rsidR="00A54801" w:rsidRPr="00E05130">
        <w:rPr>
          <w:rFonts w:ascii="Arial" w:hAnsi="Arial" w:cs="Arial"/>
          <w:i/>
          <w:sz w:val="20"/>
          <w:szCs w:val="20"/>
        </w:rPr>
        <w:t xml:space="preserve">Include the following at a minimum: </w:t>
      </w:r>
      <w:r w:rsidR="00A26C61" w:rsidRPr="00E05130">
        <w:rPr>
          <w:rFonts w:ascii="Arial" w:hAnsi="Arial" w:cs="Arial"/>
          <w:i/>
          <w:sz w:val="20"/>
          <w:szCs w:val="20"/>
        </w:rPr>
        <w:t xml:space="preserve">The reason </w:t>
      </w:r>
      <w:r w:rsidR="00A54801" w:rsidRPr="00E05130">
        <w:rPr>
          <w:rFonts w:ascii="Arial" w:hAnsi="Arial" w:cs="Arial"/>
          <w:i/>
          <w:sz w:val="20"/>
          <w:szCs w:val="20"/>
        </w:rPr>
        <w:t>for the baseline change request; the</w:t>
      </w:r>
      <w:r w:rsidR="00A26C61" w:rsidRPr="00E05130">
        <w:rPr>
          <w:rFonts w:ascii="Arial" w:hAnsi="Arial" w:cs="Arial"/>
          <w:i/>
          <w:sz w:val="20"/>
          <w:szCs w:val="20"/>
        </w:rPr>
        <w:t xml:space="preserve"> baseline </w:t>
      </w:r>
      <w:r w:rsidR="00A54801" w:rsidRPr="00E05130">
        <w:rPr>
          <w:rFonts w:ascii="Arial" w:hAnsi="Arial" w:cs="Arial"/>
          <w:i/>
          <w:sz w:val="20"/>
          <w:szCs w:val="20"/>
        </w:rPr>
        <w:t>change request (</w:t>
      </w:r>
      <w:r w:rsidR="00A26C61" w:rsidRPr="00E05130">
        <w:rPr>
          <w:rFonts w:ascii="Arial" w:hAnsi="Arial" w:cs="Arial"/>
          <w:i/>
          <w:sz w:val="20"/>
          <w:szCs w:val="20"/>
        </w:rPr>
        <w:t>e.g., more money by fiscal year, change in schedule, or a change in the performance baseline); and the impact on FAA service delivery is the baseline change is not approved.</w:t>
      </w:r>
    </w:p>
    <w:p w14:paraId="7CA686E9" w14:textId="77777777" w:rsidR="000B748C" w:rsidRPr="00221FF4" w:rsidRDefault="000B748C" w:rsidP="002D6D8F">
      <w:pPr>
        <w:rPr>
          <w:rFonts w:ascii="Arial" w:hAnsi="Arial" w:cs="Arial"/>
          <w:sz w:val="20"/>
          <w:szCs w:val="20"/>
        </w:rPr>
      </w:pPr>
    </w:p>
    <w:p w14:paraId="7CA686EA" w14:textId="77777777" w:rsidR="002D6D8F" w:rsidRPr="00445B11" w:rsidRDefault="000E1300" w:rsidP="00E975EC">
      <w:pPr>
        <w:pStyle w:val="Heading1"/>
      </w:pPr>
      <w:r>
        <w:t xml:space="preserve">  </w:t>
      </w:r>
      <w:r w:rsidR="00260545">
        <w:t>INVESTMENT DESCRIPTION</w:t>
      </w:r>
    </w:p>
    <w:p w14:paraId="7CA686EB" w14:textId="77777777" w:rsidR="002D6D8F" w:rsidRPr="00221FF4" w:rsidRDefault="002D6D8F" w:rsidP="002D6D8F">
      <w:pPr>
        <w:rPr>
          <w:rFonts w:ascii="Arial" w:hAnsi="Arial" w:cs="Arial"/>
          <w:sz w:val="20"/>
          <w:szCs w:val="20"/>
        </w:rPr>
      </w:pPr>
    </w:p>
    <w:p w14:paraId="7CA686EC" w14:textId="77777777" w:rsidR="00DB67D4" w:rsidRPr="00E05130" w:rsidRDefault="00A26C61" w:rsidP="00D342A4">
      <w:pPr>
        <w:jc w:val="both"/>
        <w:rPr>
          <w:rFonts w:ascii="Arial" w:hAnsi="Arial" w:cs="Arial"/>
          <w:i/>
          <w:sz w:val="20"/>
          <w:szCs w:val="20"/>
        </w:rPr>
      </w:pPr>
      <w:r w:rsidRPr="00E05130">
        <w:rPr>
          <w:rFonts w:ascii="Arial" w:hAnsi="Arial" w:cs="Arial"/>
          <w:i/>
          <w:sz w:val="20"/>
        </w:rPr>
        <w:t>Describe</w:t>
      </w:r>
      <w:r w:rsidR="00C53B59" w:rsidRPr="00E05130">
        <w:rPr>
          <w:rFonts w:ascii="Arial" w:hAnsi="Arial" w:cs="Arial"/>
          <w:i/>
          <w:sz w:val="20"/>
        </w:rPr>
        <w:t xml:space="preserve"> the </w:t>
      </w:r>
      <w:r w:rsidR="000E4731" w:rsidRPr="00E05130">
        <w:rPr>
          <w:rFonts w:ascii="Arial" w:hAnsi="Arial" w:cs="Arial"/>
          <w:i/>
          <w:sz w:val="20"/>
        </w:rPr>
        <w:t xml:space="preserve">status of the </w:t>
      </w:r>
      <w:r w:rsidR="00C53B59" w:rsidRPr="00E05130">
        <w:rPr>
          <w:rFonts w:ascii="Arial" w:hAnsi="Arial" w:cs="Arial"/>
          <w:i/>
          <w:sz w:val="20"/>
        </w:rPr>
        <w:t>program and</w:t>
      </w:r>
      <w:r w:rsidRPr="00E05130">
        <w:rPr>
          <w:rFonts w:ascii="Arial" w:hAnsi="Arial" w:cs="Arial"/>
          <w:i/>
          <w:sz w:val="20"/>
        </w:rPr>
        <w:t xml:space="preserve"> identify</w:t>
      </w:r>
      <w:r w:rsidR="00C53B59" w:rsidRPr="00E05130">
        <w:rPr>
          <w:rFonts w:ascii="Arial" w:hAnsi="Arial" w:cs="Arial"/>
          <w:i/>
          <w:sz w:val="20"/>
        </w:rPr>
        <w:t xml:space="preserve"> </w:t>
      </w:r>
      <w:r w:rsidRPr="00E05130">
        <w:rPr>
          <w:rFonts w:ascii="Arial" w:hAnsi="Arial" w:cs="Arial"/>
          <w:i/>
          <w:sz w:val="20"/>
        </w:rPr>
        <w:t>the</w:t>
      </w:r>
      <w:r w:rsidR="00C53B59" w:rsidRPr="00E05130">
        <w:rPr>
          <w:rFonts w:ascii="Arial" w:hAnsi="Arial" w:cs="Arial"/>
          <w:i/>
          <w:sz w:val="20"/>
        </w:rPr>
        <w:t xml:space="preserve"> </w:t>
      </w:r>
      <w:r w:rsidR="00D342A4" w:rsidRPr="00E05130">
        <w:rPr>
          <w:rFonts w:ascii="Arial" w:hAnsi="Arial" w:cs="Arial"/>
          <w:i/>
          <w:sz w:val="20"/>
        </w:rPr>
        <w:t>reason</w:t>
      </w:r>
      <w:r w:rsidRPr="00E05130">
        <w:rPr>
          <w:rFonts w:ascii="Arial" w:hAnsi="Arial" w:cs="Arial"/>
          <w:i/>
          <w:sz w:val="20"/>
        </w:rPr>
        <w:t>(s)</w:t>
      </w:r>
      <w:r w:rsidR="00D342A4" w:rsidRPr="00E05130">
        <w:rPr>
          <w:rFonts w:ascii="Arial" w:hAnsi="Arial" w:cs="Arial"/>
          <w:i/>
          <w:sz w:val="20"/>
        </w:rPr>
        <w:t xml:space="preserve"> for the </w:t>
      </w:r>
      <w:r w:rsidR="000467CF" w:rsidRPr="00E05130">
        <w:rPr>
          <w:rFonts w:ascii="Arial" w:hAnsi="Arial" w:cs="Arial"/>
          <w:i/>
          <w:sz w:val="20"/>
        </w:rPr>
        <w:t xml:space="preserve">baseline change </w:t>
      </w:r>
      <w:r w:rsidR="00D342A4" w:rsidRPr="00E05130">
        <w:rPr>
          <w:rFonts w:ascii="Arial" w:hAnsi="Arial" w:cs="Arial"/>
          <w:i/>
          <w:sz w:val="20"/>
        </w:rPr>
        <w:t>request</w:t>
      </w:r>
      <w:r w:rsidR="000E4731" w:rsidRPr="00E05130">
        <w:rPr>
          <w:rFonts w:ascii="Arial" w:hAnsi="Arial" w:cs="Arial"/>
          <w:i/>
          <w:sz w:val="20"/>
        </w:rPr>
        <w:t xml:space="preserve"> (</w:t>
      </w:r>
      <w:r w:rsidR="000467CF" w:rsidRPr="00E05130">
        <w:rPr>
          <w:rFonts w:ascii="Arial" w:hAnsi="Arial" w:cs="Arial"/>
          <w:i/>
          <w:sz w:val="20"/>
        </w:rPr>
        <w:t xml:space="preserve">e.g., </w:t>
      </w:r>
      <w:r w:rsidR="000E4731" w:rsidRPr="00E05130">
        <w:rPr>
          <w:rFonts w:ascii="Arial" w:hAnsi="Arial" w:cs="Arial"/>
          <w:i/>
          <w:sz w:val="20"/>
          <w:szCs w:val="20"/>
        </w:rPr>
        <w:t>breach due to schedule, cost, or performance)</w:t>
      </w:r>
      <w:r w:rsidR="005356B9" w:rsidRPr="00E05130">
        <w:rPr>
          <w:rFonts w:ascii="Arial" w:hAnsi="Arial" w:cs="Arial"/>
          <w:i/>
          <w:sz w:val="20"/>
          <w:szCs w:val="20"/>
        </w:rPr>
        <w:t xml:space="preserve">. Discuss the magnitude of the breach and estimate the </w:t>
      </w:r>
      <w:r w:rsidR="00260545">
        <w:rPr>
          <w:rFonts w:ascii="Arial" w:hAnsi="Arial" w:cs="Arial"/>
          <w:i/>
          <w:sz w:val="20"/>
          <w:szCs w:val="20"/>
        </w:rPr>
        <w:t>impact</w:t>
      </w:r>
      <w:r w:rsidR="00260545" w:rsidRPr="00E05130">
        <w:rPr>
          <w:rFonts w:ascii="Arial" w:hAnsi="Arial" w:cs="Arial"/>
          <w:i/>
          <w:sz w:val="20"/>
          <w:szCs w:val="20"/>
        </w:rPr>
        <w:t xml:space="preserve"> </w:t>
      </w:r>
      <w:r w:rsidR="005356B9" w:rsidRPr="00E05130">
        <w:rPr>
          <w:rFonts w:ascii="Arial" w:hAnsi="Arial" w:cs="Arial"/>
          <w:i/>
          <w:sz w:val="20"/>
          <w:szCs w:val="20"/>
        </w:rPr>
        <w:t>of the breach</w:t>
      </w:r>
      <w:r w:rsidR="00260545">
        <w:rPr>
          <w:rFonts w:ascii="Arial" w:hAnsi="Arial" w:cs="Arial"/>
          <w:i/>
          <w:sz w:val="20"/>
          <w:szCs w:val="20"/>
        </w:rPr>
        <w:t xml:space="preserve"> on service delivery and dependent assets</w:t>
      </w:r>
      <w:r w:rsidR="005356B9" w:rsidRPr="00E05130">
        <w:rPr>
          <w:rFonts w:ascii="Arial" w:hAnsi="Arial" w:cs="Arial"/>
          <w:i/>
          <w:sz w:val="20"/>
          <w:szCs w:val="20"/>
        </w:rPr>
        <w:t xml:space="preserve"> if no additional resources are made available</w:t>
      </w:r>
      <w:r w:rsidR="00133647" w:rsidRPr="00E05130">
        <w:rPr>
          <w:rFonts w:ascii="Arial" w:hAnsi="Arial" w:cs="Arial"/>
          <w:i/>
          <w:sz w:val="20"/>
          <w:szCs w:val="20"/>
        </w:rPr>
        <w:t xml:space="preserve"> and the program continues at its current scope</w:t>
      </w:r>
      <w:r w:rsidR="005356B9" w:rsidRPr="00E05130">
        <w:rPr>
          <w:rFonts w:ascii="Arial" w:hAnsi="Arial" w:cs="Arial"/>
          <w:i/>
          <w:sz w:val="20"/>
          <w:szCs w:val="20"/>
        </w:rPr>
        <w:t>.</w:t>
      </w:r>
    </w:p>
    <w:p w14:paraId="7CA686ED" w14:textId="77777777" w:rsidR="00303534" w:rsidRDefault="00303534" w:rsidP="00D342A4">
      <w:pPr>
        <w:jc w:val="both"/>
        <w:rPr>
          <w:rFonts w:ascii="Arial" w:hAnsi="Arial" w:cs="Arial"/>
          <w:sz w:val="20"/>
        </w:rPr>
      </w:pPr>
    </w:p>
    <w:p w14:paraId="7CA686EE" w14:textId="77777777" w:rsidR="00C53B59" w:rsidRPr="00445B11" w:rsidRDefault="00DB67D4" w:rsidP="00E975EC">
      <w:pPr>
        <w:pStyle w:val="Heading2"/>
      </w:pPr>
      <w:bookmarkStart w:id="1" w:name="_Toc367082619"/>
      <w:r w:rsidRPr="00445B11">
        <w:t>Background</w:t>
      </w:r>
      <w:bookmarkEnd w:id="1"/>
      <w:r w:rsidR="00C53B59" w:rsidRPr="00445B11">
        <w:t xml:space="preserve">  </w:t>
      </w:r>
    </w:p>
    <w:p w14:paraId="7CA686EF" w14:textId="77777777" w:rsidR="002D6D8F" w:rsidRDefault="002D6D8F" w:rsidP="002D6D8F">
      <w:pPr>
        <w:jc w:val="both"/>
        <w:rPr>
          <w:rFonts w:ascii="Arial" w:hAnsi="Arial" w:cs="Arial"/>
          <w:sz w:val="20"/>
          <w:szCs w:val="20"/>
        </w:rPr>
      </w:pPr>
    </w:p>
    <w:p w14:paraId="7CA686F0" w14:textId="77777777" w:rsidR="00F94857" w:rsidRPr="00E05130" w:rsidRDefault="007D32E3" w:rsidP="002D6D8F">
      <w:pPr>
        <w:jc w:val="both"/>
        <w:rPr>
          <w:rFonts w:ascii="Arial" w:hAnsi="Arial" w:cs="Arial"/>
          <w:i/>
          <w:sz w:val="20"/>
          <w:szCs w:val="20"/>
        </w:rPr>
      </w:pPr>
      <w:r w:rsidRPr="00E05130">
        <w:rPr>
          <w:rFonts w:ascii="Arial" w:hAnsi="Arial" w:cs="Arial"/>
          <w:i/>
          <w:sz w:val="20"/>
          <w:szCs w:val="20"/>
        </w:rPr>
        <w:t>Discuss</w:t>
      </w:r>
      <w:r w:rsidR="00F94857" w:rsidRPr="00E05130">
        <w:rPr>
          <w:rFonts w:ascii="Arial" w:hAnsi="Arial" w:cs="Arial"/>
          <w:i/>
          <w:sz w:val="20"/>
          <w:szCs w:val="20"/>
        </w:rPr>
        <w:t xml:space="preserve"> program </w:t>
      </w:r>
      <w:r w:rsidRPr="00E05130">
        <w:rPr>
          <w:rFonts w:ascii="Arial" w:hAnsi="Arial" w:cs="Arial"/>
          <w:i/>
          <w:sz w:val="20"/>
          <w:szCs w:val="20"/>
        </w:rPr>
        <w:t xml:space="preserve">execution </w:t>
      </w:r>
      <w:r w:rsidR="00F94857" w:rsidRPr="00E05130">
        <w:rPr>
          <w:rFonts w:ascii="Arial" w:hAnsi="Arial" w:cs="Arial"/>
          <w:i/>
          <w:sz w:val="20"/>
          <w:szCs w:val="20"/>
        </w:rPr>
        <w:t>results to date such as:</w:t>
      </w:r>
    </w:p>
    <w:p w14:paraId="7CA686F1" w14:textId="77777777" w:rsidR="00F94857" w:rsidRPr="00E05130" w:rsidRDefault="00F94857" w:rsidP="002D6D8F">
      <w:pPr>
        <w:jc w:val="both"/>
        <w:rPr>
          <w:rFonts w:ascii="Arial" w:hAnsi="Arial" w:cs="Arial"/>
          <w:i/>
          <w:sz w:val="20"/>
          <w:szCs w:val="20"/>
        </w:rPr>
      </w:pPr>
    </w:p>
    <w:p w14:paraId="7CA686F2" w14:textId="77777777" w:rsidR="00433BBC" w:rsidRPr="00E05130" w:rsidRDefault="005D055E" w:rsidP="00332900">
      <w:pPr>
        <w:pStyle w:val="ListParagraph"/>
        <w:rPr>
          <w:i/>
        </w:rPr>
      </w:pPr>
      <w:r w:rsidRPr="00E05130">
        <w:rPr>
          <w:i/>
        </w:rPr>
        <w:t>What is the</w:t>
      </w:r>
      <w:r w:rsidR="007D32E3" w:rsidRPr="00E05130">
        <w:rPr>
          <w:i/>
        </w:rPr>
        <w:t xml:space="preserve"> </w:t>
      </w:r>
      <w:r w:rsidR="00433BBC" w:rsidRPr="00E05130">
        <w:rPr>
          <w:i/>
        </w:rPr>
        <w:t>original mission</w:t>
      </w:r>
      <w:r w:rsidR="007D32E3" w:rsidRPr="00E05130">
        <w:rPr>
          <w:i/>
        </w:rPr>
        <w:t>-</w:t>
      </w:r>
      <w:r w:rsidR="00433BBC" w:rsidRPr="00E05130">
        <w:rPr>
          <w:i/>
        </w:rPr>
        <w:t>critical business need being addressed</w:t>
      </w:r>
      <w:r w:rsidRPr="00E05130">
        <w:rPr>
          <w:i/>
        </w:rPr>
        <w:t>?</w:t>
      </w:r>
      <w:r w:rsidR="00433BBC" w:rsidRPr="00E05130">
        <w:rPr>
          <w:i/>
        </w:rPr>
        <w:t xml:space="preserve"> </w:t>
      </w:r>
    </w:p>
    <w:p w14:paraId="7CA686F3" w14:textId="77777777" w:rsidR="00362CD3" w:rsidRPr="00E05130" w:rsidRDefault="007D32E3" w:rsidP="00332900">
      <w:pPr>
        <w:pStyle w:val="ListParagraph"/>
        <w:rPr>
          <w:i/>
        </w:rPr>
      </w:pPr>
      <w:r w:rsidRPr="00E05130">
        <w:rPr>
          <w:i/>
        </w:rPr>
        <w:t>What is the d</w:t>
      </w:r>
      <w:r w:rsidR="00362CD3" w:rsidRPr="00E05130">
        <w:rPr>
          <w:i/>
        </w:rPr>
        <w:t>ate of last JRC baseline decision</w:t>
      </w:r>
      <w:r w:rsidRPr="00E05130">
        <w:rPr>
          <w:i/>
        </w:rPr>
        <w:t>?</w:t>
      </w:r>
    </w:p>
    <w:p w14:paraId="7CA686F4" w14:textId="77777777" w:rsidR="00F94857" w:rsidRPr="00E05130" w:rsidRDefault="00F94857" w:rsidP="00332900">
      <w:pPr>
        <w:pStyle w:val="ListParagraph"/>
        <w:rPr>
          <w:i/>
        </w:rPr>
      </w:pPr>
      <w:r w:rsidRPr="00E05130">
        <w:rPr>
          <w:i/>
        </w:rPr>
        <w:t xml:space="preserve">How many times has the program been re-baselined and why? </w:t>
      </w:r>
    </w:p>
    <w:p w14:paraId="7CA686F5" w14:textId="77777777" w:rsidR="00F94857" w:rsidRPr="00E05130" w:rsidRDefault="00F94857" w:rsidP="00332900">
      <w:pPr>
        <w:pStyle w:val="ListParagraph"/>
        <w:rPr>
          <w:i/>
        </w:rPr>
      </w:pPr>
      <w:r w:rsidRPr="00E05130">
        <w:rPr>
          <w:i/>
        </w:rPr>
        <w:t xml:space="preserve">How much has the program been modified since the initial baseline? </w:t>
      </w:r>
    </w:p>
    <w:p w14:paraId="7CA686F6" w14:textId="77777777" w:rsidR="00F94857" w:rsidRPr="00E05130" w:rsidRDefault="00F94857" w:rsidP="00332900">
      <w:pPr>
        <w:pStyle w:val="ListParagraph"/>
        <w:rPr>
          <w:i/>
        </w:rPr>
      </w:pPr>
      <w:r w:rsidRPr="00E05130">
        <w:rPr>
          <w:i/>
        </w:rPr>
        <w:t>Is the program on any “High Risk” or related</w:t>
      </w:r>
      <w:r w:rsidR="007D32E3" w:rsidRPr="00E05130">
        <w:rPr>
          <w:i/>
        </w:rPr>
        <w:t xml:space="preserve"> “Oversight”</w:t>
      </w:r>
      <w:r w:rsidRPr="00E05130">
        <w:rPr>
          <w:i/>
        </w:rPr>
        <w:t xml:space="preserve"> list? If yes, why, and for how long? </w:t>
      </w:r>
    </w:p>
    <w:p w14:paraId="7CA686F7" w14:textId="77777777" w:rsidR="00F94857" w:rsidRPr="00E05130" w:rsidRDefault="00F94857" w:rsidP="00332900">
      <w:pPr>
        <w:pStyle w:val="ListParagraph"/>
        <w:rPr>
          <w:i/>
        </w:rPr>
      </w:pPr>
      <w:r w:rsidRPr="00E05130">
        <w:rPr>
          <w:i/>
        </w:rPr>
        <w:t xml:space="preserve">What is the Earned Value Management </w:t>
      </w:r>
      <w:r w:rsidR="005D055E" w:rsidRPr="00E05130">
        <w:rPr>
          <w:i/>
        </w:rPr>
        <w:t>(</w:t>
      </w:r>
      <w:r w:rsidR="007D32E3" w:rsidRPr="00E05130">
        <w:rPr>
          <w:i/>
        </w:rPr>
        <w:t>or other</w:t>
      </w:r>
      <w:r w:rsidR="005D055E" w:rsidRPr="00E05130">
        <w:rPr>
          <w:i/>
        </w:rPr>
        <w:t>)</w:t>
      </w:r>
      <w:r w:rsidR="007D32E3" w:rsidRPr="00E05130">
        <w:rPr>
          <w:i/>
        </w:rPr>
        <w:t xml:space="preserve"> financial system </w:t>
      </w:r>
      <w:r w:rsidRPr="00E05130">
        <w:rPr>
          <w:i/>
        </w:rPr>
        <w:t xml:space="preserve">track record for this program and how are costs projected? </w:t>
      </w:r>
    </w:p>
    <w:p w14:paraId="7CA686F8" w14:textId="77777777" w:rsidR="00F94857" w:rsidRPr="00E05130" w:rsidRDefault="007D32E3" w:rsidP="00332900">
      <w:pPr>
        <w:pStyle w:val="ListParagraph"/>
        <w:rPr>
          <w:i/>
        </w:rPr>
      </w:pPr>
      <w:r w:rsidRPr="00E05130">
        <w:rPr>
          <w:i/>
        </w:rPr>
        <w:t>What</w:t>
      </w:r>
      <w:r w:rsidR="00F94857" w:rsidRPr="00E05130">
        <w:rPr>
          <w:i/>
        </w:rPr>
        <w:t xml:space="preserve"> milestones have been met and were they delivered on-time? </w:t>
      </w:r>
    </w:p>
    <w:p w14:paraId="7CA686F9" w14:textId="77777777" w:rsidR="00F94857" w:rsidRPr="00F94857" w:rsidRDefault="00F94857" w:rsidP="002D6D8F">
      <w:pPr>
        <w:jc w:val="both"/>
        <w:rPr>
          <w:rFonts w:ascii="Arial" w:hAnsi="Arial" w:cs="Arial"/>
          <w:sz w:val="16"/>
          <w:szCs w:val="20"/>
        </w:rPr>
      </w:pPr>
    </w:p>
    <w:p w14:paraId="7CA686FA" w14:textId="77777777" w:rsidR="002D6D8F" w:rsidRPr="00303534" w:rsidRDefault="002D6D8F" w:rsidP="00E975EC">
      <w:pPr>
        <w:pStyle w:val="Heading1"/>
      </w:pPr>
      <w:bookmarkStart w:id="2" w:name="FAA_3403"/>
      <w:bookmarkStart w:id="3" w:name="_Toc367082620"/>
      <w:bookmarkEnd w:id="2"/>
      <w:r w:rsidRPr="00303534">
        <w:t>Problem Statement</w:t>
      </w:r>
      <w:bookmarkEnd w:id="3"/>
    </w:p>
    <w:p w14:paraId="7CA686FB" w14:textId="77777777" w:rsidR="00303534" w:rsidRPr="00303534" w:rsidRDefault="00303534" w:rsidP="00303534"/>
    <w:p w14:paraId="7CA686FC" w14:textId="77777777" w:rsidR="004E72BC" w:rsidRDefault="00082360" w:rsidP="00E975EC">
      <w:pPr>
        <w:pStyle w:val="Heading2"/>
      </w:pPr>
      <w:bookmarkStart w:id="4" w:name="_Toc367082621"/>
      <w:r>
        <w:t>Change in Operating Environment</w:t>
      </w:r>
      <w:bookmarkEnd w:id="4"/>
    </w:p>
    <w:p w14:paraId="7CA686FD" w14:textId="77777777" w:rsidR="00082360" w:rsidRPr="00082360" w:rsidRDefault="00082360" w:rsidP="00082360"/>
    <w:p w14:paraId="7CA686FE" w14:textId="77777777" w:rsidR="004E72BC" w:rsidRPr="00E05130" w:rsidRDefault="004E72BC" w:rsidP="004E72BC">
      <w:pPr>
        <w:jc w:val="both"/>
        <w:rPr>
          <w:rFonts w:ascii="Arial" w:hAnsi="Arial" w:cs="Arial"/>
          <w:i/>
          <w:sz w:val="20"/>
        </w:rPr>
      </w:pPr>
      <w:r w:rsidRPr="00E05130">
        <w:rPr>
          <w:rFonts w:ascii="Arial" w:hAnsi="Arial" w:cs="Arial"/>
          <w:i/>
          <w:sz w:val="20"/>
        </w:rPr>
        <w:t>Develop a picture for senior management</w:t>
      </w:r>
      <w:r w:rsidR="005D055E" w:rsidRPr="00E05130">
        <w:rPr>
          <w:rFonts w:ascii="Arial" w:hAnsi="Arial" w:cs="Arial"/>
          <w:i/>
          <w:sz w:val="20"/>
        </w:rPr>
        <w:t xml:space="preserve"> concerning</w:t>
      </w:r>
      <w:r w:rsidRPr="00E05130">
        <w:rPr>
          <w:rFonts w:ascii="Arial" w:hAnsi="Arial" w:cs="Arial"/>
          <w:i/>
          <w:sz w:val="20"/>
        </w:rPr>
        <w:t xml:space="preserve"> changes in the operating environment for the program that have occurred since the original </w:t>
      </w:r>
      <w:r w:rsidR="009C1A9A" w:rsidRPr="00E05130">
        <w:rPr>
          <w:rFonts w:ascii="Arial" w:hAnsi="Arial" w:cs="Arial"/>
          <w:i/>
          <w:sz w:val="20"/>
        </w:rPr>
        <w:t xml:space="preserve">JRC baseline </w:t>
      </w:r>
      <w:r w:rsidRPr="00E05130">
        <w:rPr>
          <w:rFonts w:ascii="Arial" w:hAnsi="Arial" w:cs="Arial"/>
          <w:i/>
          <w:sz w:val="20"/>
        </w:rPr>
        <w:t xml:space="preserve">decision </w:t>
      </w:r>
      <w:r w:rsidR="005D055E" w:rsidRPr="00E05130">
        <w:rPr>
          <w:rFonts w:ascii="Arial" w:hAnsi="Arial" w:cs="Arial"/>
          <w:i/>
          <w:sz w:val="20"/>
        </w:rPr>
        <w:t>that</w:t>
      </w:r>
      <w:r w:rsidR="00957FEB" w:rsidRPr="00E05130">
        <w:rPr>
          <w:rFonts w:ascii="Arial" w:hAnsi="Arial" w:cs="Arial"/>
          <w:i/>
          <w:sz w:val="20"/>
        </w:rPr>
        <w:t xml:space="preserve"> </w:t>
      </w:r>
      <w:r w:rsidRPr="00E05130">
        <w:rPr>
          <w:rFonts w:ascii="Arial" w:hAnsi="Arial" w:cs="Arial"/>
          <w:i/>
          <w:sz w:val="20"/>
        </w:rPr>
        <w:t xml:space="preserve">are relevant to the re-baseline decision. These would likely take the form of: </w:t>
      </w:r>
    </w:p>
    <w:p w14:paraId="7CA686FF" w14:textId="77777777" w:rsidR="004E72BC" w:rsidRPr="00E05130" w:rsidRDefault="004E72BC" w:rsidP="004E72BC">
      <w:pPr>
        <w:jc w:val="both"/>
        <w:rPr>
          <w:rFonts w:ascii="Arial" w:hAnsi="Arial" w:cs="Arial"/>
          <w:i/>
          <w:sz w:val="20"/>
        </w:rPr>
      </w:pPr>
    </w:p>
    <w:p w14:paraId="7CA68700" w14:textId="77777777" w:rsidR="004E72BC" w:rsidRPr="00E05130" w:rsidRDefault="004E72BC" w:rsidP="00746738">
      <w:pPr>
        <w:pStyle w:val="ListParagraph"/>
        <w:numPr>
          <w:ilvl w:val="0"/>
          <w:numId w:val="5"/>
        </w:numPr>
        <w:rPr>
          <w:i/>
        </w:rPr>
      </w:pPr>
      <w:r w:rsidRPr="00E05130">
        <w:rPr>
          <w:i/>
        </w:rPr>
        <w:t xml:space="preserve">Changes in the internal environment, particularly to the plan for integrating the </w:t>
      </w:r>
      <w:r w:rsidR="0078443F" w:rsidRPr="00E05130">
        <w:rPr>
          <w:i/>
        </w:rPr>
        <w:t xml:space="preserve">solution </w:t>
      </w:r>
      <w:r w:rsidRPr="00E05130">
        <w:rPr>
          <w:i/>
        </w:rPr>
        <w:t xml:space="preserve">in question with other </w:t>
      </w:r>
      <w:r w:rsidR="0078443F" w:rsidRPr="00E05130">
        <w:rPr>
          <w:i/>
        </w:rPr>
        <w:t xml:space="preserve">assets </w:t>
      </w:r>
      <w:r w:rsidRPr="00E05130">
        <w:rPr>
          <w:i/>
        </w:rPr>
        <w:t>in the NAS</w:t>
      </w:r>
    </w:p>
    <w:p w14:paraId="7CA68701" w14:textId="77777777" w:rsidR="004E72BC" w:rsidRPr="00E05130" w:rsidRDefault="004E72BC" w:rsidP="00746738">
      <w:pPr>
        <w:pStyle w:val="ListParagraph"/>
        <w:numPr>
          <w:ilvl w:val="0"/>
          <w:numId w:val="5"/>
        </w:numPr>
        <w:rPr>
          <w:i/>
        </w:rPr>
      </w:pPr>
      <w:r w:rsidRPr="00E05130">
        <w:rPr>
          <w:i/>
        </w:rPr>
        <w:t xml:space="preserve">Changes in the external environment, especially  operational factors related to </w:t>
      </w:r>
      <w:r w:rsidR="00B47E5D" w:rsidRPr="00E05130">
        <w:rPr>
          <w:i/>
        </w:rPr>
        <w:t xml:space="preserve">the </w:t>
      </w:r>
      <w:r w:rsidRPr="00E05130">
        <w:rPr>
          <w:i/>
        </w:rPr>
        <w:t>air transport</w:t>
      </w:r>
      <w:r w:rsidR="00EA7123">
        <w:rPr>
          <w:i/>
        </w:rPr>
        <w:t>at</w:t>
      </w:r>
      <w:r w:rsidR="00B47E5D" w:rsidRPr="00E05130">
        <w:rPr>
          <w:i/>
        </w:rPr>
        <w:t>ion</w:t>
      </w:r>
      <w:r w:rsidRPr="00E05130">
        <w:rPr>
          <w:i/>
        </w:rPr>
        <w:t xml:space="preserve"> industry</w:t>
      </w:r>
    </w:p>
    <w:p w14:paraId="7CA68702" w14:textId="77777777" w:rsidR="000D26F7" w:rsidRPr="00E05130" w:rsidRDefault="004E72BC" w:rsidP="00746738">
      <w:pPr>
        <w:pStyle w:val="ListParagraph"/>
        <w:numPr>
          <w:ilvl w:val="0"/>
          <w:numId w:val="6"/>
        </w:numPr>
        <w:rPr>
          <w:i/>
        </w:rPr>
      </w:pPr>
      <w:r w:rsidRPr="00E05130">
        <w:rPr>
          <w:i/>
        </w:rPr>
        <w:t xml:space="preserve">Changes to the plan for the </w:t>
      </w:r>
      <w:r w:rsidR="0078443F" w:rsidRPr="00E05130">
        <w:rPr>
          <w:i/>
        </w:rPr>
        <w:t xml:space="preserve">use of </w:t>
      </w:r>
      <w:r w:rsidRPr="00E05130">
        <w:rPr>
          <w:i/>
        </w:rPr>
        <w:t>originally proposed technology</w:t>
      </w:r>
    </w:p>
    <w:p w14:paraId="7CA68703" w14:textId="77777777" w:rsidR="00764A42" w:rsidRDefault="00764A42" w:rsidP="00764A42"/>
    <w:p w14:paraId="7CA68704" w14:textId="77777777" w:rsidR="00764A42" w:rsidRDefault="00E769A4" w:rsidP="00E975EC">
      <w:pPr>
        <w:pStyle w:val="Heading2"/>
      </w:pPr>
      <w:bookmarkStart w:id="5" w:name="_Toc367082622"/>
      <w:r>
        <w:lastRenderedPageBreak/>
        <w:t>Change in Requirements</w:t>
      </w:r>
      <w:bookmarkEnd w:id="5"/>
    </w:p>
    <w:p w14:paraId="7CA68705" w14:textId="77777777" w:rsidR="00764A42" w:rsidRDefault="00764A42" w:rsidP="00764A42"/>
    <w:p w14:paraId="7CA68706" w14:textId="77777777" w:rsidR="000D26F7" w:rsidRPr="00E05130" w:rsidRDefault="000D26F7" w:rsidP="00E05130">
      <w:pPr>
        <w:ind w:left="360"/>
        <w:rPr>
          <w:i/>
          <w:szCs w:val="20"/>
        </w:rPr>
      </w:pPr>
      <w:r w:rsidRPr="00E05130">
        <w:rPr>
          <w:rFonts w:ascii="Arial" w:hAnsi="Arial" w:cs="Arial"/>
          <w:i/>
          <w:sz w:val="20"/>
          <w:szCs w:val="20"/>
        </w:rPr>
        <w:t>D</w:t>
      </w:r>
      <w:r w:rsidR="009C3851" w:rsidRPr="00E05130">
        <w:rPr>
          <w:rFonts w:ascii="Arial" w:hAnsi="Arial" w:cs="Arial"/>
          <w:i/>
          <w:sz w:val="20"/>
          <w:szCs w:val="20"/>
        </w:rPr>
        <w:t>iscuss</w:t>
      </w:r>
      <w:r w:rsidRPr="00E05130">
        <w:rPr>
          <w:rFonts w:ascii="Arial" w:hAnsi="Arial" w:cs="Arial"/>
          <w:i/>
          <w:sz w:val="20"/>
          <w:szCs w:val="20"/>
        </w:rPr>
        <w:t xml:space="preserve"> the role, if any, of requirements changes over the life of the program to date. Has mission-creep or requirements-creep since the original </w:t>
      </w:r>
      <w:r w:rsidR="005D055E" w:rsidRPr="00E05130">
        <w:rPr>
          <w:rFonts w:ascii="Arial" w:hAnsi="Arial" w:cs="Arial"/>
          <w:i/>
          <w:sz w:val="20"/>
          <w:szCs w:val="20"/>
        </w:rPr>
        <w:t xml:space="preserve">baseline </w:t>
      </w:r>
      <w:r w:rsidRPr="00E05130">
        <w:rPr>
          <w:rFonts w:ascii="Arial" w:hAnsi="Arial" w:cs="Arial"/>
          <w:i/>
          <w:sz w:val="20"/>
          <w:szCs w:val="20"/>
        </w:rPr>
        <w:t xml:space="preserve">decision contributed to breaching the original schedule or cost </w:t>
      </w:r>
      <w:r w:rsidR="005D055E" w:rsidRPr="00E05130">
        <w:rPr>
          <w:rFonts w:ascii="Arial" w:hAnsi="Arial" w:cs="Arial"/>
          <w:i/>
          <w:sz w:val="20"/>
          <w:szCs w:val="20"/>
        </w:rPr>
        <w:t>baseline</w:t>
      </w:r>
      <w:r w:rsidRPr="00E05130">
        <w:rPr>
          <w:rFonts w:ascii="Arial" w:hAnsi="Arial" w:cs="Arial"/>
          <w:i/>
          <w:sz w:val="20"/>
          <w:szCs w:val="20"/>
        </w:rPr>
        <w:t xml:space="preserve">? </w:t>
      </w:r>
    </w:p>
    <w:p w14:paraId="7CA68707" w14:textId="77777777" w:rsidR="0080461D" w:rsidRPr="00E05130" w:rsidRDefault="0080461D" w:rsidP="00E05130">
      <w:pPr>
        <w:ind w:left="360"/>
        <w:rPr>
          <w:i/>
          <w:szCs w:val="20"/>
        </w:rPr>
      </w:pPr>
    </w:p>
    <w:p w14:paraId="7CA68708" w14:textId="77777777" w:rsidR="00830609" w:rsidRPr="00E05130" w:rsidRDefault="000D26F7" w:rsidP="00E05130">
      <w:pPr>
        <w:ind w:left="360"/>
        <w:rPr>
          <w:i/>
          <w:szCs w:val="20"/>
        </w:rPr>
      </w:pPr>
      <w:r w:rsidRPr="00E05130">
        <w:rPr>
          <w:rFonts w:ascii="Arial" w:hAnsi="Arial" w:cs="Arial"/>
          <w:i/>
          <w:sz w:val="20"/>
          <w:szCs w:val="20"/>
        </w:rPr>
        <w:t xml:space="preserve">Should any new requirements that have surfaced since the original </w:t>
      </w:r>
      <w:r w:rsidR="0078443F" w:rsidRPr="00E05130">
        <w:rPr>
          <w:rFonts w:ascii="Arial" w:hAnsi="Arial" w:cs="Arial"/>
          <w:i/>
          <w:sz w:val="20"/>
          <w:szCs w:val="20"/>
        </w:rPr>
        <w:t xml:space="preserve">baseline </w:t>
      </w:r>
      <w:r w:rsidRPr="00E05130">
        <w:rPr>
          <w:rFonts w:ascii="Arial" w:hAnsi="Arial" w:cs="Arial"/>
          <w:i/>
          <w:sz w:val="20"/>
          <w:szCs w:val="20"/>
        </w:rPr>
        <w:t>decision</w:t>
      </w:r>
      <w:r w:rsidR="00B47E5D" w:rsidRPr="00E05130">
        <w:rPr>
          <w:rFonts w:ascii="Arial" w:hAnsi="Arial" w:cs="Arial"/>
          <w:i/>
          <w:sz w:val="20"/>
          <w:szCs w:val="20"/>
        </w:rPr>
        <w:t xml:space="preserve"> and</w:t>
      </w:r>
      <w:r w:rsidR="0078443F" w:rsidRPr="00E05130">
        <w:rPr>
          <w:rFonts w:ascii="Arial" w:hAnsi="Arial" w:cs="Arial"/>
          <w:i/>
          <w:sz w:val="20"/>
          <w:szCs w:val="20"/>
        </w:rPr>
        <w:t xml:space="preserve"> </w:t>
      </w:r>
      <w:r w:rsidRPr="00E05130">
        <w:rPr>
          <w:rFonts w:ascii="Arial" w:hAnsi="Arial" w:cs="Arial"/>
          <w:i/>
          <w:sz w:val="20"/>
          <w:szCs w:val="20"/>
        </w:rPr>
        <w:t>are now part of program planning be retained or jettisoned?</w:t>
      </w:r>
    </w:p>
    <w:p w14:paraId="7CA68709" w14:textId="77777777" w:rsidR="00830609" w:rsidRDefault="00830609" w:rsidP="00830609"/>
    <w:p w14:paraId="7CA6870A" w14:textId="77777777" w:rsidR="000D26F7" w:rsidRPr="00830609" w:rsidRDefault="00830609" w:rsidP="00E975EC">
      <w:pPr>
        <w:pStyle w:val="Heading2"/>
      </w:pPr>
      <w:bookmarkStart w:id="6" w:name="_Toc367082623"/>
      <w:r>
        <w:t>Change in Scope</w:t>
      </w:r>
      <w:bookmarkEnd w:id="6"/>
      <w:r w:rsidR="000D26F7" w:rsidRPr="00E630C0">
        <w:t xml:space="preserve"> </w:t>
      </w:r>
    </w:p>
    <w:p w14:paraId="7CA6870B" w14:textId="77777777" w:rsidR="005766BB" w:rsidRPr="00830609" w:rsidRDefault="005766BB" w:rsidP="005766BB">
      <w:pPr>
        <w:rPr>
          <w:sz w:val="16"/>
          <w:szCs w:val="20"/>
        </w:rPr>
      </w:pPr>
    </w:p>
    <w:p w14:paraId="7CA6870C" w14:textId="77777777" w:rsidR="00830609" w:rsidRPr="00E05130" w:rsidRDefault="00CE7F4D" w:rsidP="00E05130">
      <w:pPr>
        <w:ind w:left="360"/>
        <w:rPr>
          <w:i/>
          <w:szCs w:val="20"/>
        </w:rPr>
      </w:pPr>
      <w:r w:rsidRPr="00E05130">
        <w:rPr>
          <w:rFonts w:ascii="Arial" w:hAnsi="Arial" w:cs="Arial"/>
          <w:i/>
          <w:sz w:val="20"/>
          <w:szCs w:val="20"/>
        </w:rPr>
        <w:t xml:space="preserve">Discuss any </w:t>
      </w:r>
      <w:r w:rsidR="00B47E5D" w:rsidRPr="00E05130">
        <w:rPr>
          <w:rFonts w:ascii="Arial" w:hAnsi="Arial" w:cs="Arial"/>
          <w:i/>
          <w:sz w:val="20"/>
          <w:szCs w:val="20"/>
        </w:rPr>
        <w:t xml:space="preserve">current or </w:t>
      </w:r>
      <w:r w:rsidRPr="00E05130">
        <w:rPr>
          <w:rFonts w:ascii="Arial" w:hAnsi="Arial" w:cs="Arial"/>
          <w:i/>
          <w:sz w:val="20"/>
          <w:szCs w:val="20"/>
        </w:rPr>
        <w:t>anticipated change in program scope.</w:t>
      </w:r>
    </w:p>
    <w:p w14:paraId="7CA6870D" w14:textId="77777777" w:rsidR="00830609" w:rsidRPr="00830609" w:rsidRDefault="00830609" w:rsidP="005766BB">
      <w:pPr>
        <w:rPr>
          <w:sz w:val="16"/>
          <w:szCs w:val="20"/>
        </w:rPr>
      </w:pPr>
    </w:p>
    <w:p w14:paraId="7CA6870E" w14:textId="77777777" w:rsidR="004E72BC" w:rsidRPr="00830609" w:rsidRDefault="004E72BC" w:rsidP="005766BB">
      <w:pPr>
        <w:rPr>
          <w:sz w:val="16"/>
          <w:szCs w:val="20"/>
        </w:rPr>
      </w:pPr>
      <w:r w:rsidRPr="00830609">
        <w:rPr>
          <w:sz w:val="16"/>
          <w:szCs w:val="20"/>
        </w:rPr>
        <w:t xml:space="preserve"> </w:t>
      </w:r>
    </w:p>
    <w:p w14:paraId="7CA6870F" w14:textId="77777777" w:rsidR="00FB2099" w:rsidRPr="00E663B5" w:rsidRDefault="00FB2099" w:rsidP="00E975EC">
      <w:pPr>
        <w:pStyle w:val="Heading1"/>
        <w:rPr>
          <w:rStyle w:val="Strong"/>
          <w:b/>
        </w:rPr>
      </w:pPr>
      <w:bookmarkStart w:id="7" w:name="_Toc320091461"/>
      <w:bookmarkStart w:id="8" w:name="_Toc367082624"/>
      <w:r w:rsidRPr="00E663B5">
        <w:rPr>
          <w:rStyle w:val="Strong"/>
          <w:b/>
        </w:rPr>
        <w:t>Assumptions</w:t>
      </w:r>
      <w:bookmarkEnd w:id="7"/>
      <w:bookmarkEnd w:id="8"/>
    </w:p>
    <w:p w14:paraId="7CA68710" w14:textId="77777777" w:rsidR="00FB2099" w:rsidRPr="00E663B5" w:rsidRDefault="00FB2099" w:rsidP="00FB2099">
      <w:pPr>
        <w:autoSpaceDE w:val="0"/>
        <w:autoSpaceDN w:val="0"/>
        <w:adjustRightInd w:val="0"/>
        <w:jc w:val="both"/>
        <w:rPr>
          <w:rFonts w:ascii="Arial" w:hAnsi="Arial" w:cs="Arial"/>
          <w:b/>
          <w:i/>
          <w:iCs/>
          <w:color w:val="000000"/>
          <w:sz w:val="20"/>
          <w:szCs w:val="20"/>
        </w:rPr>
      </w:pPr>
    </w:p>
    <w:p w14:paraId="7CA68711" w14:textId="77777777" w:rsidR="008C216C" w:rsidRPr="00E05130" w:rsidRDefault="00FB2099" w:rsidP="00FB2099">
      <w:pPr>
        <w:autoSpaceDE w:val="0"/>
        <w:autoSpaceDN w:val="0"/>
        <w:adjustRightInd w:val="0"/>
        <w:jc w:val="both"/>
        <w:rPr>
          <w:rFonts w:ascii="Arial" w:hAnsi="Arial" w:cs="Arial"/>
          <w:i/>
          <w:iCs/>
          <w:color w:val="000000"/>
          <w:sz w:val="20"/>
          <w:szCs w:val="20"/>
        </w:rPr>
      </w:pPr>
      <w:r w:rsidRPr="00E05130">
        <w:rPr>
          <w:rFonts w:ascii="Arial" w:hAnsi="Arial" w:cs="Arial"/>
          <w:i/>
          <w:iCs/>
          <w:color w:val="000000"/>
          <w:sz w:val="20"/>
          <w:szCs w:val="20"/>
        </w:rPr>
        <w:t>List the key assumptions</w:t>
      </w:r>
      <w:r w:rsidR="00924934">
        <w:rPr>
          <w:rFonts w:ascii="Arial" w:hAnsi="Arial" w:cs="Arial"/>
          <w:i/>
          <w:iCs/>
          <w:color w:val="000000"/>
          <w:sz w:val="20"/>
          <w:szCs w:val="20"/>
        </w:rPr>
        <w:t xml:space="preserve"> </w:t>
      </w:r>
      <w:r w:rsidR="005D055E" w:rsidRPr="00E05130">
        <w:rPr>
          <w:rFonts w:ascii="Arial" w:hAnsi="Arial" w:cs="Arial"/>
          <w:i/>
          <w:iCs/>
          <w:color w:val="000000"/>
          <w:sz w:val="20"/>
          <w:szCs w:val="20"/>
        </w:rPr>
        <w:t>and conditions</w:t>
      </w:r>
      <w:r w:rsidRPr="00E05130">
        <w:rPr>
          <w:rFonts w:ascii="Arial" w:hAnsi="Arial" w:cs="Arial"/>
          <w:i/>
          <w:iCs/>
          <w:color w:val="000000"/>
          <w:sz w:val="20"/>
          <w:szCs w:val="20"/>
        </w:rPr>
        <w:t xml:space="preserve"> having major influence on th</w:t>
      </w:r>
      <w:r w:rsidR="008C216C" w:rsidRPr="00E05130">
        <w:rPr>
          <w:rFonts w:ascii="Arial" w:hAnsi="Arial" w:cs="Arial"/>
          <w:i/>
          <w:iCs/>
          <w:color w:val="000000"/>
          <w:sz w:val="20"/>
          <w:szCs w:val="20"/>
        </w:rPr>
        <w:t>is</w:t>
      </w:r>
      <w:r w:rsidRPr="00E05130">
        <w:rPr>
          <w:rFonts w:ascii="Arial" w:hAnsi="Arial" w:cs="Arial"/>
          <w:i/>
          <w:iCs/>
          <w:color w:val="000000"/>
          <w:sz w:val="20"/>
          <w:szCs w:val="20"/>
        </w:rPr>
        <w:t xml:space="preserve"> business case analysis and its conclusions. The list should include as a minimum:</w:t>
      </w:r>
    </w:p>
    <w:p w14:paraId="7CA68712" w14:textId="77777777" w:rsidR="00FB2099" w:rsidRPr="00221FF4" w:rsidRDefault="00FB2099" w:rsidP="00FB2099">
      <w:pPr>
        <w:autoSpaceDE w:val="0"/>
        <w:autoSpaceDN w:val="0"/>
        <w:adjustRightInd w:val="0"/>
        <w:jc w:val="both"/>
        <w:rPr>
          <w:rFonts w:ascii="Arial" w:hAnsi="Arial" w:cs="Arial"/>
          <w:iCs/>
          <w:color w:val="000000"/>
          <w:sz w:val="20"/>
          <w:szCs w:val="20"/>
        </w:rPr>
      </w:pPr>
      <w:r w:rsidRPr="00221FF4">
        <w:rPr>
          <w:rFonts w:ascii="Arial" w:hAnsi="Arial" w:cs="Arial"/>
          <w:iCs/>
          <w:color w:val="000000"/>
          <w:sz w:val="20"/>
          <w:szCs w:val="20"/>
        </w:rPr>
        <w:t xml:space="preserve"> </w:t>
      </w:r>
    </w:p>
    <w:p w14:paraId="7CA68713" w14:textId="77777777" w:rsidR="00FB2099" w:rsidRPr="00221FF4" w:rsidRDefault="00FB2099" w:rsidP="00746738">
      <w:pPr>
        <w:pStyle w:val="ListParagraph"/>
        <w:numPr>
          <w:ilvl w:val="0"/>
          <w:numId w:val="4"/>
        </w:numPr>
      </w:pPr>
      <w:r w:rsidRPr="00221FF4">
        <w:t>The assumed remaining service life</w:t>
      </w:r>
      <w:r w:rsidR="00B47E5D">
        <w:t xml:space="preserve"> and </w:t>
      </w:r>
      <w:r w:rsidRPr="00221FF4">
        <w:t xml:space="preserve">disposition date of the existing </w:t>
      </w:r>
      <w:r w:rsidR="00B47E5D">
        <w:t>capability</w:t>
      </w:r>
    </w:p>
    <w:p w14:paraId="7CA68714" w14:textId="77777777" w:rsidR="00FB2099" w:rsidRPr="00221FF4" w:rsidRDefault="00FB2099" w:rsidP="00746738">
      <w:pPr>
        <w:pStyle w:val="ListParagraph"/>
        <w:numPr>
          <w:ilvl w:val="0"/>
          <w:numId w:val="4"/>
        </w:numPr>
      </w:pPr>
      <w:r w:rsidRPr="00221FF4">
        <w:t>The assumed required implementation date for the proposed investment</w:t>
      </w:r>
    </w:p>
    <w:p w14:paraId="7CA68715" w14:textId="77777777" w:rsidR="00FB2099" w:rsidRPr="00221FF4" w:rsidRDefault="00FB2099" w:rsidP="00746738">
      <w:pPr>
        <w:pStyle w:val="ListParagraph"/>
        <w:numPr>
          <w:ilvl w:val="0"/>
          <w:numId w:val="4"/>
        </w:numPr>
      </w:pPr>
      <w:r w:rsidRPr="00221FF4">
        <w:t xml:space="preserve">The assumed service life of the proposed investment </w:t>
      </w:r>
    </w:p>
    <w:p w14:paraId="7CA68716" w14:textId="77777777" w:rsidR="00FB2099" w:rsidRPr="00221FF4" w:rsidRDefault="00FB2099" w:rsidP="00746738">
      <w:pPr>
        <w:pStyle w:val="ListParagraph"/>
        <w:numPr>
          <w:ilvl w:val="0"/>
          <w:numId w:val="4"/>
        </w:numPr>
      </w:pPr>
      <w:r w:rsidRPr="00221FF4">
        <w:t xml:space="preserve">The future operational environment </w:t>
      </w:r>
    </w:p>
    <w:p w14:paraId="7CA68717" w14:textId="77777777" w:rsidR="00FB2099" w:rsidRPr="00221FF4" w:rsidRDefault="00FB2099" w:rsidP="00FB2099">
      <w:pPr>
        <w:autoSpaceDE w:val="0"/>
        <w:autoSpaceDN w:val="0"/>
        <w:adjustRightInd w:val="0"/>
        <w:jc w:val="both"/>
        <w:rPr>
          <w:rFonts w:ascii="Arial" w:hAnsi="Arial" w:cs="Arial"/>
          <w:sz w:val="20"/>
          <w:szCs w:val="20"/>
        </w:rPr>
      </w:pPr>
    </w:p>
    <w:p w14:paraId="7CA68718" w14:textId="77777777" w:rsidR="00A64402" w:rsidRPr="00221FF4" w:rsidRDefault="00A64402" w:rsidP="00A64402">
      <w:pPr>
        <w:rPr>
          <w:rFonts w:ascii="Arial" w:hAnsi="Arial" w:cs="Arial"/>
          <w:sz w:val="20"/>
          <w:szCs w:val="20"/>
        </w:rPr>
      </w:pPr>
      <w:r w:rsidRPr="00221FF4">
        <w:rPr>
          <w:rFonts w:ascii="Arial" w:hAnsi="Arial" w:cs="Arial"/>
          <w:sz w:val="20"/>
          <w:szCs w:val="20"/>
        </w:rPr>
        <w:t>See “</w:t>
      </w:r>
      <w:r w:rsidRPr="00221FF4">
        <w:rPr>
          <w:rFonts w:ascii="Arial" w:hAnsi="Arial" w:cs="Arial"/>
          <w:i/>
          <w:sz w:val="20"/>
          <w:szCs w:val="20"/>
          <w:u w:val="single"/>
        </w:rPr>
        <w:t>Business Case Analysis Guidance, Appendix B”</w:t>
      </w:r>
      <w:r w:rsidRPr="00221FF4">
        <w:rPr>
          <w:rFonts w:ascii="Arial" w:hAnsi="Arial" w:cs="Arial"/>
          <w:sz w:val="20"/>
          <w:szCs w:val="20"/>
        </w:rPr>
        <w:t xml:space="preserve"> for definitions of assumptions, constraints, and </w:t>
      </w:r>
      <w:r w:rsidR="005D055E">
        <w:rPr>
          <w:rFonts w:ascii="Arial" w:hAnsi="Arial" w:cs="Arial"/>
          <w:sz w:val="20"/>
          <w:szCs w:val="20"/>
        </w:rPr>
        <w:t>conditions</w:t>
      </w:r>
      <w:r w:rsidRPr="00221FF4">
        <w:rPr>
          <w:rFonts w:ascii="Arial" w:hAnsi="Arial" w:cs="Arial"/>
          <w:sz w:val="20"/>
          <w:szCs w:val="20"/>
        </w:rPr>
        <w:t>.</w:t>
      </w:r>
    </w:p>
    <w:p w14:paraId="7CA68719" w14:textId="77777777" w:rsidR="00FB2099" w:rsidRPr="00221FF4" w:rsidRDefault="00FB2099" w:rsidP="00A64402">
      <w:pPr>
        <w:rPr>
          <w:rFonts w:ascii="Arial" w:hAnsi="Arial" w:cs="Arial"/>
          <w:sz w:val="20"/>
          <w:szCs w:val="20"/>
        </w:rPr>
      </w:pPr>
    </w:p>
    <w:p w14:paraId="7CA6871A" w14:textId="77777777" w:rsidR="000C2FF8" w:rsidRPr="00221FF4" w:rsidRDefault="00CB3F88" w:rsidP="00E975EC">
      <w:pPr>
        <w:pStyle w:val="Heading1"/>
      </w:pPr>
      <w:bookmarkStart w:id="9" w:name="_Toc367082625"/>
      <w:r>
        <w:t>Business Case Analysis</w:t>
      </w:r>
      <w:bookmarkEnd w:id="9"/>
      <w:r w:rsidR="000C2FF8" w:rsidRPr="00221FF4">
        <w:t xml:space="preserve"> </w:t>
      </w:r>
    </w:p>
    <w:p w14:paraId="7CA6871B" w14:textId="77777777" w:rsidR="00E74668" w:rsidRDefault="00E74668" w:rsidP="00E975EC">
      <w:pPr>
        <w:pStyle w:val="Heading2"/>
        <w:numPr>
          <w:ilvl w:val="0"/>
          <w:numId w:val="0"/>
        </w:numPr>
      </w:pPr>
    </w:p>
    <w:p w14:paraId="7CA6871C" w14:textId="77777777" w:rsidR="00CD6F66" w:rsidRPr="00CD6F66" w:rsidRDefault="00CD6F66" w:rsidP="00CD6F66">
      <w:pPr>
        <w:jc w:val="both"/>
        <w:rPr>
          <w:rFonts w:ascii="Arial" w:hAnsi="Arial" w:cs="Arial"/>
          <w:i/>
          <w:sz w:val="20"/>
          <w:szCs w:val="20"/>
        </w:rPr>
      </w:pPr>
      <w:r w:rsidRPr="00CD6F66">
        <w:rPr>
          <w:rFonts w:ascii="Arial" w:hAnsi="Arial" w:cs="Arial"/>
          <w:i/>
          <w:sz w:val="20"/>
          <w:szCs w:val="20"/>
        </w:rPr>
        <w:t>See Business Case Analysis Guidance, Appendix A</w:t>
      </w:r>
      <w:r w:rsidR="00DC15F6">
        <w:rPr>
          <w:rFonts w:ascii="Arial" w:hAnsi="Arial" w:cs="Arial"/>
          <w:i/>
          <w:sz w:val="20"/>
          <w:szCs w:val="20"/>
        </w:rPr>
        <w:t xml:space="preserve">, Table A-1 </w:t>
      </w:r>
      <w:r w:rsidRPr="00CD6F66">
        <w:rPr>
          <w:rFonts w:ascii="Arial" w:hAnsi="Arial" w:cs="Arial"/>
          <w:i/>
          <w:sz w:val="20"/>
          <w:szCs w:val="20"/>
        </w:rPr>
        <w:t>for analysis requirements by ACAT.</w:t>
      </w:r>
    </w:p>
    <w:p w14:paraId="7CA6871D" w14:textId="77777777" w:rsidR="00CD6F66" w:rsidRPr="00CD6F66" w:rsidRDefault="00CD6F66" w:rsidP="00CD6F66"/>
    <w:p w14:paraId="7CA6871E" w14:textId="77777777" w:rsidR="00AD4DA7" w:rsidRPr="00AD4DA7" w:rsidRDefault="00AD4DA7" w:rsidP="00E975EC">
      <w:pPr>
        <w:pStyle w:val="Heading2"/>
        <w:numPr>
          <w:ilvl w:val="1"/>
          <w:numId w:val="7"/>
        </w:numPr>
        <w:rPr>
          <w:rFonts w:cs="Times New Roman"/>
        </w:rPr>
      </w:pPr>
      <w:bookmarkStart w:id="10" w:name="_Toc367082626"/>
      <w:r>
        <w:t>Cost</w:t>
      </w:r>
      <w:bookmarkEnd w:id="10"/>
      <w:r>
        <w:t xml:space="preserve"> </w:t>
      </w:r>
      <w:r w:rsidR="00F13BCF">
        <w:t>Analysis</w:t>
      </w:r>
    </w:p>
    <w:p w14:paraId="7CA6871F" w14:textId="77777777" w:rsidR="00AD4DA7" w:rsidRDefault="00AD4DA7" w:rsidP="00630FD7">
      <w:pPr>
        <w:pStyle w:val="Heading3"/>
        <w:numPr>
          <w:ilvl w:val="0"/>
          <w:numId w:val="0"/>
        </w:numPr>
      </w:pPr>
    </w:p>
    <w:p w14:paraId="7CA68720" w14:textId="77777777" w:rsidR="00AD4DA7" w:rsidRPr="00332900" w:rsidRDefault="00AD4DA7" w:rsidP="00630FD7">
      <w:pPr>
        <w:pStyle w:val="Heading3"/>
      </w:pPr>
      <w:bookmarkStart w:id="11" w:name="_Toc367082627"/>
      <w:r w:rsidRPr="00332900">
        <w:t>Summary Table</w:t>
      </w:r>
      <w:bookmarkEnd w:id="11"/>
      <w:r w:rsidRPr="00332900">
        <w:t xml:space="preserve"> </w:t>
      </w:r>
    </w:p>
    <w:p w14:paraId="7CA68721" w14:textId="77777777" w:rsidR="00F27AF1" w:rsidRDefault="00F27AF1" w:rsidP="00F27AF1">
      <w:pPr>
        <w:jc w:val="both"/>
        <w:rPr>
          <w:rFonts w:ascii="Arial" w:hAnsi="Arial" w:cs="Arial"/>
          <w:sz w:val="20"/>
          <w:szCs w:val="20"/>
        </w:rPr>
      </w:pPr>
    </w:p>
    <w:p w14:paraId="7CA68722" w14:textId="77777777" w:rsidR="00B2542D" w:rsidRPr="00E05130" w:rsidRDefault="00A41FEF" w:rsidP="006940FC">
      <w:pPr>
        <w:jc w:val="both"/>
        <w:rPr>
          <w:rFonts w:ascii="Arial" w:hAnsi="Arial" w:cs="Arial"/>
          <w:i/>
          <w:sz w:val="20"/>
          <w:szCs w:val="20"/>
        </w:rPr>
      </w:pPr>
      <w:r w:rsidRPr="00E05130">
        <w:rPr>
          <w:rFonts w:ascii="Arial" w:hAnsi="Arial" w:cs="Arial"/>
          <w:i/>
          <w:sz w:val="20"/>
          <w:szCs w:val="20"/>
        </w:rPr>
        <w:t>Provide a summary table of lifecycle costs</w:t>
      </w:r>
      <w:r w:rsidR="00B2542D" w:rsidRPr="00E05130">
        <w:rPr>
          <w:rFonts w:ascii="Arial" w:hAnsi="Arial" w:cs="Arial"/>
          <w:i/>
          <w:sz w:val="20"/>
          <w:szCs w:val="20"/>
        </w:rPr>
        <w:t xml:space="preserve"> similar to the table shown</w:t>
      </w:r>
      <w:r w:rsidRPr="00E05130">
        <w:rPr>
          <w:rFonts w:ascii="Arial" w:hAnsi="Arial" w:cs="Arial"/>
          <w:i/>
          <w:sz w:val="20"/>
          <w:szCs w:val="20"/>
        </w:rPr>
        <w:t>.</w:t>
      </w:r>
      <w:r w:rsidR="00B2542D" w:rsidRPr="00E05130">
        <w:rPr>
          <w:rFonts w:ascii="Arial" w:hAnsi="Arial" w:cs="Arial"/>
          <w:i/>
          <w:sz w:val="20"/>
          <w:szCs w:val="20"/>
        </w:rPr>
        <w:t xml:space="preserve">  </w:t>
      </w:r>
    </w:p>
    <w:p w14:paraId="7CA68723" w14:textId="77777777" w:rsidR="00B2542D" w:rsidRPr="00E05130" w:rsidRDefault="00B2542D" w:rsidP="006940FC">
      <w:pPr>
        <w:jc w:val="both"/>
        <w:rPr>
          <w:rFonts w:ascii="Arial" w:hAnsi="Arial" w:cs="Arial"/>
          <w:i/>
          <w:sz w:val="20"/>
          <w:szCs w:val="20"/>
        </w:rPr>
      </w:pPr>
    </w:p>
    <w:p w14:paraId="7CA68724" w14:textId="77777777" w:rsidR="00B2542D" w:rsidRDefault="004D6244" w:rsidP="004D6244">
      <w:pPr>
        <w:jc w:val="center"/>
        <w:rPr>
          <w:rFonts w:ascii="Arial" w:hAnsi="Arial" w:cs="Arial"/>
          <w:sz w:val="20"/>
          <w:szCs w:val="20"/>
        </w:rPr>
      </w:pPr>
      <w:r w:rsidRPr="004D6244">
        <w:rPr>
          <w:noProof/>
        </w:rPr>
        <w:lastRenderedPageBreak/>
        <w:drawing>
          <wp:inline distT="0" distB="0" distL="0" distR="0" wp14:anchorId="7CA687B3" wp14:editId="7CA687B4">
            <wp:extent cx="4794637" cy="3354779"/>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94832" cy="3354915"/>
                    </a:xfrm>
                    <a:prstGeom prst="rect">
                      <a:avLst/>
                    </a:prstGeom>
                    <a:noFill/>
                    <a:ln>
                      <a:noFill/>
                    </a:ln>
                  </pic:spPr>
                </pic:pic>
              </a:graphicData>
            </a:graphic>
          </wp:inline>
        </w:drawing>
      </w:r>
    </w:p>
    <w:p w14:paraId="7CA68725" w14:textId="77777777" w:rsidR="007135BA" w:rsidRDefault="007135BA" w:rsidP="004D6244">
      <w:pPr>
        <w:jc w:val="center"/>
        <w:rPr>
          <w:rFonts w:ascii="Arial" w:hAnsi="Arial" w:cs="Arial"/>
          <w:sz w:val="20"/>
          <w:szCs w:val="20"/>
        </w:rPr>
      </w:pPr>
    </w:p>
    <w:p w14:paraId="7CA68726" w14:textId="77777777" w:rsidR="007135BA" w:rsidRDefault="007135BA" w:rsidP="00630FD7">
      <w:pPr>
        <w:pStyle w:val="Heading3"/>
      </w:pPr>
      <w:bookmarkStart w:id="12" w:name="_Toc367082628"/>
      <w:r>
        <w:t>Burn Rate</w:t>
      </w:r>
      <w:bookmarkEnd w:id="12"/>
    </w:p>
    <w:p w14:paraId="7CA68727" w14:textId="77777777" w:rsidR="00B2542D" w:rsidRDefault="00B2542D" w:rsidP="006940FC">
      <w:pPr>
        <w:jc w:val="both"/>
        <w:rPr>
          <w:rFonts w:ascii="Arial" w:hAnsi="Arial" w:cs="Arial"/>
          <w:sz w:val="20"/>
          <w:szCs w:val="20"/>
        </w:rPr>
      </w:pPr>
    </w:p>
    <w:p w14:paraId="7CA68728" w14:textId="77777777" w:rsidR="007135BA" w:rsidRPr="00E05130" w:rsidRDefault="007135BA" w:rsidP="006940FC">
      <w:pPr>
        <w:jc w:val="both"/>
        <w:rPr>
          <w:rFonts w:ascii="Arial" w:hAnsi="Arial" w:cs="Arial"/>
          <w:i/>
          <w:sz w:val="20"/>
          <w:szCs w:val="20"/>
        </w:rPr>
      </w:pPr>
      <w:r w:rsidRPr="00E05130">
        <w:rPr>
          <w:rFonts w:ascii="Arial" w:hAnsi="Arial" w:cs="Arial"/>
          <w:i/>
          <w:sz w:val="20"/>
          <w:szCs w:val="20"/>
        </w:rPr>
        <w:t>Provide a table showing burn rate over the life of the program.</w:t>
      </w:r>
    </w:p>
    <w:p w14:paraId="7CA68729" w14:textId="77777777" w:rsidR="00B2542D" w:rsidRDefault="00B2542D" w:rsidP="006940FC">
      <w:pPr>
        <w:jc w:val="both"/>
        <w:rPr>
          <w:rFonts w:ascii="Arial" w:hAnsi="Arial" w:cs="Arial"/>
          <w:sz w:val="20"/>
          <w:szCs w:val="20"/>
        </w:rPr>
      </w:pPr>
    </w:p>
    <w:p w14:paraId="7CA6872A" w14:textId="77777777" w:rsidR="00ED658C" w:rsidRDefault="00171285" w:rsidP="00630FD7">
      <w:pPr>
        <w:pStyle w:val="Heading3"/>
      </w:pPr>
      <w:bookmarkStart w:id="13" w:name="_Toc367082629"/>
      <w:r>
        <w:t>Cost Analysis</w:t>
      </w:r>
      <w:bookmarkEnd w:id="13"/>
    </w:p>
    <w:p w14:paraId="7CA6872B" w14:textId="77777777" w:rsidR="00ED658C" w:rsidRDefault="00ED658C" w:rsidP="006940FC">
      <w:pPr>
        <w:jc w:val="both"/>
        <w:rPr>
          <w:rFonts w:ascii="Arial" w:hAnsi="Arial" w:cs="Arial"/>
          <w:sz w:val="20"/>
          <w:szCs w:val="20"/>
        </w:rPr>
      </w:pPr>
    </w:p>
    <w:p w14:paraId="7C1C25F1" w14:textId="0F20D74A" w:rsidR="00586F5A" w:rsidRPr="00A0139C" w:rsidRDefault="00A41FEF" w:rsidP="00A0139C">
      <w:pPr>
        <w:jc w:val="both"/>
        <w:rPr>
          <w:rFonts w:ascii="Arial" w:hAnsi="Arial" w:cs="Arial"/>
          <w:i/>
          <w:sz w:val="20"/>
          <w:szCs w:val="20"/>
        </w:rPr>
      </w:pPr>
      <w:r w:rsidRPr="00E05130">
        <w:rPr>
          <w:rFonts w:ascii="Arial" w:hAnsi="Arial" w:cs="Arial"/>
          <w:i/>
          <w:sz w:val="20"/>
          <w:szCs w:val="20"/>
        </w:rPr>
        <w:t>Briefly summarize the cost analysis conducted to generate high-confidence</w:t>
      </w:r>
      <w:r w:rsidR="00924934">
        <w:rPr>
          <w:rFonts w:ascii="Arial" w:hAnsi="Arial" w:cs="Arial"/>
          <w:i/>
          <w:sz w:val="20"/>
          <w:szCs w:val="20"/>
        </w:rPr>
        <w:t xml:space="preserve"> risk-adjusted</w:t>
      </w:r>
      <w:r w:rsidRPr="00E05130">
        <w:rPr>
          <w:rFonts w:ascii="Arial" w:hAnsi="Arial" w:cs="Arial"/>
          <w:i/>
          <w:sz w:val="20"/>
          <w:szCs w:val="20"/>
        </w:rPr>
        <w:t xml:space="preserve"> lifecycle cost estimates. Summarize the sensitivity analysis performed on </w:t>
      </w:r>
      <w:r w:rsidR="00EA7123">
        <w:rPr>
          <w:rFonts w:ascii="Arial" w:hAnsi="Arial" w:cs="Arial"/>
          <w:i/>
          <w:sz w:val="20"/>
          <w:szCs w:val="20"/>
        </w:rPr>
        <w:t xml:space="preserve">key </w:t>
      </w:r>
      <w:r w:rsidRPr="00E05130">
        <w:rPr>
          <w:rFonts w:ascii="Arial" w:hAnsi="Arial" w:cs="Arial"/>
          <w:i/>
          <w:sz w:val="20"/>
          <w:szCs w:val="20"/>
        </w:rPr>
        <w:t>cost drivers and the effect of technical, schedule</w:t>
      </w:r>
      <w:r w:rsidR="00DE4DD0" w:rsidRPr="00E05130">
        <w:rPr>
          <w:rFonts w:ascii="Arial" w:hAnsi="Arial" w:cs="Arial"/>
          <w:i/>
          <w:sz w:val="20"/>
          <w:szCs w:val="20"/>
        </w:rPr>
        <w:t>,</w:t>
      </w:r>
      <w:r w:rsidRPr="00E05130">
        <w:rPr>
          <w:rFonts w:ascii="Arial" w:hAnsi="Arial" w:cs="Arial"/>
          <w:i/>
          <w:sz w:val="20"/>
          <w:szCs w:val="20"/>
        </w:rPr>
        <w:t xml:space="preserve"> and cost risk on cost and schedule. </w:t>
      </w:r>
      <w:r w:rsidR="006940FC" w:rsidRPr="00E05130">
        <w:rPr>
          <w:rFonts w:ascii="Arial" w:hAnsi="Arial" w:cs="Arial"/>
          <w:i/>
          <w:sz w:val="20"/>
          <w:szCs w:val="20"/>
        </w:rPr>
        <w:t xml:space="preserve">Cost estimates </w:t>
      </w:r>
      <w:r w:rsidR="00DE4DD0" w:rsidRPr="00E05130">
        <w:rPr>
          <w:rFonts w:ascii="Arial" w:hAnsi="Arial" w:cs="Arial"/>
          <w:i/>
          <w:sz w:val="20"/>
          <w:szCs w:val="20"/>
        </w:rPr>
        <w:t xml:space="preserve">should </w:t>
      </w:r>
      <w:r w:rsidR="006940FC" w:rsidRPr="00E05130">
        <w:rPr>
          <w:rFonts w:ascii="Arial" w:hAnsi="Arial" w:cs="Arial"/>
          <w:i/>
          <w:sz w:val="20"/>
          <w:szCs w:val="20"/>
        </w:rPr>
        <w:t xml:space="preserve">be presented in </w:t>
      </w:r>
      <w:r w:rsidR="0040048A" w:rsidRPr="00E05130">
        <w:rPr>
          <w:rFonts w:ascii="Arial" w:hAnsi="Arial" w:cs="Arial"/>
          <w:i/>
          <w:sz w:val="20"/>
          <w:szCs w:val="20"/>
        </w:rPr>
        <w:t>Risk-Adjusted</w:t>
      </w:r>
      <w:r w:rsidR="00AD264F">
        <w:rPr>
          <w:rFonts w:ascii="Arial" w:hAnsi="Arial" w:cs="Arial"/>
          <w:i/>
          <w:sz w:val="20"/>
          <w:szCs w:val="20"/>
        </w:rPr>
        <w:t xml:space="preserve"> </w:t>
      </w:r>
      <w:r w:rsidR="0040048A" w:rsidRPr="00E05130">
        <w:rPr>
          <w:rFonts w:ascii="Arial" w:hAnsi="Arial" w:cs="Arial"/>
          <w:i/>
          <w:sz w:val="20"/>
          <w:szCs w:val="20"/>
        </w:rPr>
        <w:t>T</w:t>
      </w:r>
      <w:r w:rsidR="006940FC" w:rsidRPr="00E05130">
        <w:rPr>
          <w:rFonts w:ascii="Arial" w:hAnsi="Arial" w:cs="Arial"/>
          <w:i/>
          <w:sz w:val="20"/>
          <w:szCs w:val="20"/>
        </w:rPr>
        <w:t>hen-</w:t>
      </w:r>
      <w:r w:rsidR="0040048A" w:rsidRPr="00E05130">
        <w:rPr>
          <w:rFonts w:ascii="Arial" w:hAnsi="Arial" w:cs="Arial"/>
          <w:i/>
          <w:sz w:val="20"/>
          <w:szCs w:val="20"/>
        </w:rPr>
        <w:t>Y</w:t>
      </w:r>
      <w:r w:rsidR="006940FC" w:rsidRPr="00E05130">
        <w:rPr>
          <w:rFonts w:ascii="Arial" w:hAnsi="Arial" w:cs="Arial"/>
          <w:i/>
          <w:sz w:val="20"/>
          <w:szCs w:val="20"/>
        </w:rPr>
        <w:t xml:space="preserve">ear </w:t>
      </w:r>
      <w:r w:rsidR="0040048A" w:rsidRPr="00E05130">
        <w:rPr>
          <w:rFonts w:ascii="Arial" w:hAnsi="Arial" w:cs="Arial"/>
          <w:i/>
          <w:sz w:val="20"/>
          <w:szCs w:val="20"/>
        </w:rPr>
        <w:t xml:space="preserve">(RATY) </w:t>
      </w:r>
      <w:r w:rsidR="006940FC" w:rsidRPr="00E05130">
        <w:rPr>
          <w:rFonts w:ascii="Arial" w:hAnsi="Arial" w:cs="Arial"/>
          <w:i/>
          <w:sz w:val="20"/>
          <w:szCs w:val="20"/>
        </w:rPr>
        <w:t>dollars. </w:t>
      </w:r>
      <w:r w:rsidR="004923A1" w:rsidRPr="00E05130">
        <w:rPr>
          <w:rFonts w:ascii="Arial" w:hAnsi="Arial" w:cs="Arial"/>
          <w:i/>
          <w:sz w:val="20"/>
          <w:szCs w:val="20"/>
        </w:rPr>
        <w:t>Reference</w:t>
      </w:r>
      <w:r w:rsidR="00A84652" w:rsidRPr="00E05130">
        <w:rPr>
          <w:rFonts w:ascii="Arial" w:hAnsi="Arial" w:cs="Arial"/>
          <w:i/>
          <w:sz w:val="20"/>
          <w:szCs w:val="20"/>
        </w:rPr>
        <w:t xml:space="preserve"> the </w:t>
      </w:r>
      <w:r w:rsidR="005D055E" w:rsidRPr="00E05130">
        <w:rPr>
          <w:rFonts w:ascii="Arial" w:hAnsi="Arial" w:cs="Arial"/>
          <w:i/>
          <w:sz w:val="20"/>
          <w:szCs w:val="20"/>
        </w:rPr>
        <w:t xml:space="preserve">Life Cycle Cost Estimate </w:t>
      </w:r>
      <w:r w:rsidR="004923A1" w:rsidRPr="00E05130">
        <w:rPr>
          <w:rFonts w:ascii="Arial" w:hAnsi="Arial" w:cs="Arial"/>
          <w:i/>
          <w:sz w:val="20"/>
          <w:szCs w:val="20"/>
        </w:rPr>
        <w:t xml:space="preserve">and </w:t>
      </w:r>
      <w:r w:rsidR="00EA7123">
        <w:rPr>
          <w:rFonts w:ascii="Arial" w:hAnsi="Arial" w:cs="Arial"/>
          <w:i/>
          <w:sz w:val="20"/>
          <w:szCs w:val="20"/>
        </w:rPr>
        <w:t>C</w:t>
      </w:r>
      <w:r w:rsidR="002F5104" w:rsidRPr="00E05130">
        <w:rPr>
          <w:rFonts w:ascii="Arial" w:hAnsi="Arial" w:cs="Arial"/>
          <w:i/>
          <w:sz w:val="20"/>
          <w:szCs w:val="20"/>
        </w:rPr>
        <w:t xml:space="preserve">ost </w:t>
      </w:r>
      <w:r w:rsidR="004923A1" w:rsidRPr="00E05130">
        <w:rPr>
          <w:rFonts w:ascii="Arial" w:hAnsi="Arial" w:cs="Arial"/>
          <w:i/>
          <w:sz w:val="20"/>
          <w:szCs w:val="20"/>
        </w:rPr>
        <w:t>Basis of Estimate</w:t>
      </w:r>
      <w:r w:rsidR="00A84652" w:rsidRPr="004643EC">
        <w:rPr>
          <w:rFonts w:ascii="Arial" w:hAnsi="Arial" w:cs="Arial"/>
          <w:i/>
          <w:sz w:val="20"/>
          <w:szCs w:val="20"/>
        </w:rPr>
        <w:t>.</w:t>
      </w:r>
      <w:r w:rsidR="00586F5A" w:rsidRPr="00A0139C">
        <w:rPr>
          <w:rFonts w:ascii="Arial" w:hAnsi="Arial" w:cs="Arial"/>
          <w:i/>
          <w:sz w:val="20"/>
          <w:szCs w:val="20"/>
        </w:rPr>
        <w:t xml:space="preserve"> Additionally, this section should include a table that depicts in total and on an annual basis the number of AJW-2 federal FTEs and/or AJW-2 support contractor FTEs performing implementation activities consistent with the FTEs depicted, or will be depicted, in the Corporate Work Plan (CWP).</w:t>
      </w:r>
      <w:r w:rsidR="007A6614">
        <w:rPr>
          <w:rFonts w:ascii="Arial" w:hAnsi="Arial" w:cs="Arial"/>
          <w:i/>
          <w:sz w:val="20"/>
          <w:szCs w:val="20"/>
        </w:rPr>
        <w:t xml:space="preserve"> </w:t>
      </w:r>
      <w:r w:rsidR="00586F5A" w:rsidRPr="00A0139C">
        <w:rPr>
          <w:rFonts w:ascii="Arial" w:hAnsi="Arial" w:cs="Arial"/>
          <w:i/>
          <w:sz w:val="20"/>
          <w:szCs w:val="20"/>
        </w:rPr>
        <w:t>The table should also include the dollars required for AJW-2 materials purchases and/or support contractor travel and labor.</w:t>
      </w:r>
    </w:p>
    <w:p w14:paraId="7CA6872D" w14:textId="2842B5C1" w:rsidR="00F27AF1" w:rsidRDefault="00C741BD" w:rsidP="006940FC">
      <w:pPr>
        <w:jc w:val="both"/>
        <w:rPr>
          <w:rFonts w:ascii="Arial" w:hAnsi="Arial" w:cs="Arial"/>
          <w:sz w:val="20"/>
          <w:szCs w:val="20"/>
        </w:rPr>
      </w:pPr>
      <w:r w:rsidRPr="004643EC">
        <w:rPr>
          <w:rFonts w:ascii="Arial" w:hAnsi="Arial" w:cs="Arial"/>
          <w:i/>
          <w:sz w:val="20"/>
          <w:szCs w:val="20"/>
        </w:rPr>
        <w:t xml:space="preserve"> </w:t>
      </w:r>
    </w:p>
    <w:p w14:paraId="7CA6872E" w14:textId="77777777" w:rsidR="006940FC" w:rsidRPr="00221FF4" w:rsidRDefault="006940FC" w:rsidP="006940FC">
      <w:pPr>
        <w:jc w:val="both"/>
        <w:rPr>
          <w:rFonts w:ascii="Arial" w:hAnsi="Arial" w:cs="Arial"/>
          <w:sz w:val="20"/>
          <w:szCs w:val="20"/>
        </w:rPr>
      </w:pPr>
      <w:r w:rsidRPr="00221FF4">
        <w:rPr>
          <w:rFonts w:ascii="Arial" w:hAnsi="Arial" w:cs="Arial"/>
          <w:sz w:val="20"/>
          <w:szCs w:val="20"/>
        </w:rPr>
        <w:t xml:space="preserve"> </w:t>
      </w:r>
      <w:bookmarkStart w:id="14" w:name="FAA_3408"/>
      <w:bookmarkEnd w:id="14"/>
    </w:p>
    <w:p w14:paraId="7CA6872F" w14:textId="77777777" w:rsidR="002D6D8F" w:rsidRPr="00332900" w:rsidRDefault="002D6D8F" w:rsidP="00E975EC">
      <w:pPr>
        <w:pStyle w:val="Heading2"/>
        <w:rPr>
          <w:rStyle w:val="Strong"/>
          <w:rFonts w:cs="Arial"/>
          <w:b/>
          <w:bCs/>
        </w:rPr>
      </w:pPr>
      <w:bookmarkStart w:id="15" w:name="_Toc367082630"/>
      <w:r w:rsidRPr="00332900">
        <w:t>B</w:t>
      </w:r>
      <w:r w:rsidRPr="00332900">
        <w:rPr>
          <w:rStyle w:val="Strong"/>
          <w:rFonts w:cs="Arial"/>
          <w:b/>
          <w:bCs/>
        </w:rPr>
        <w:t>enefits Analysis (Quantitative/Qualitative)</w:t>
      </w:r>
      <w:bookmarkEnd w:id="15"/>
    </w:p>
    <w:p w14:paraId="7CA68730" w14:textId="77777777" w:rsidR="002D6D8F" w:rsidRDefault="002D6D8F" w:rsidP="002D6D8F">
      <w:pPr>
        <w:jc w:val="both"/>
        <w:rPr>
          <w:rFonts w:ascii="Arial" w:hAnsi="Arial" w:cs="Arial"/>
          <w:sz w:val="20"/>
          <w:szCs w:val="20"/>
        </w:rPr>
      </w:pPr>
    </w:p>
    <w:p w14:paraId="7CA68731" w14:textId="77777777" w:rsidR="00006E1E" w:rsidRPr="00E05130" w:rsidRDefault="005445EB" w:rsidP="00006E1E">
      <w:pPr>
        <w:jc w:val="both"/>
        <w:rPr>
          <w:rFonts w:ascii="Arial" w:hAnsi="Arial" w:cs="Arial"/>
          <w:i/>
          <w:sz w:val="20"/>
          <w:szCs w:val="20"/>
        </w:rPr>
      </w:pPr>
      <w:r w:rsidRPr="00E05130">
        <w:rPr>
          <w:rFonts w:ascii="Arial" w:hAnsi="Arial" w:cs="Arial"/>
          <w:i/>
          <w:sz w:val="20"/>
          <w:szCs w:val="20"/>
        </w:rPr>
        <w:t xml:space="preserve">Briefly summarize the original </w:t>
      </w:r>
      <w:r w:rsidR="005D055E" w:rsidRPr="00E05130">
        <w:rPr>
          <w:rFonts w:ascii="Arial" w:hAnsi="Arial" w:cs="Arial"/>
          <w:i/>
          <w:sz w:val="20"/>
          <w:szCs w:val="20"/>
        </w:rPr>
        <w:t xml:space="preserve">qualitative and quantitative </w:t>
      </w:r>
      <w:r w:rsidRPr="00E05130">
        <w:rPr>
          <w:rFonts w:ascii="Arial" w:hAnsi="Arial" w:cs="Arial"/>
          <w:i/>
          <w:sz w:val="20"/>
          <w:szCs w:val="20"/>
        </w:rPr>
        <w:t xml:space="preserve">benefits estimate. </w:t>
      </w:r>
      <w:r w:rsidR="005D055E" w:rsidRPr="00E05130">
        <w:rPr>
          <w:rFonts w:ascii="Arial" w:hAnsi="Arial" w:cs="Arial"/>
          <w:i/>
          <w:sz w:val="20"/>
          <w:szCs w:val="20"/>
        </w:rPr>
        <w:t>Discuss</w:t>
      </w:r>
      <w:r w:rsidR="00006E1E" w:rsidRPr="00E05130">
        <w:rPr>
          <w:rFonts w:ascii="Arial" w:hAnsi="Arial" w:cs="Arial"/>
          <w:i/>
          <w:sz w:val="20"/>
          <w:szCs w:val="20"/>
        </w:rPr>
        <w:t xml:space="preserve"> whether the original benefits analysis is still valid</w:t>
      </w:r>
      <w:r w:rsidR="005D055E" w:rsidRPr="00E05130">
        <w:rPr>
          <w:rFonts w:ascii="Arial" w:hAnsi="Arial" w:cs="Arial"/>
          <w:i/>
          <w:sz w:val="20"/>
          <w:szCs w:val="20"/>
        </w:rPr>
        <w:t xml:space="preserve"> and explain why</w:t>
      </w:r>
      <w:r w:rsidR="00006E1E" w:rsidRPr="00E05130">
        <w:rPr>
          <w:rFonts w:ascii="Arial" w:hAnsi="Arial" w:cs="Arial"/>
          <w:i/>
          <w:sz w:val="20"/>
          <w:szCs w:val="20"/>
        </w:rPr>
        <w:t>. If a revised benefits analysis is appropriate, engage the IP&amp;A Operations Research group</w:t>
      </w:r>
      <w:r w:rsidRPr="00E05130">
        <w:rPr>
          <w:rFonts w:ascii="Arial" w:hAnsi="Arial" w:cs="Arial"/>
          <w:i/>
          <w:sz w:val="20"/>
          <w:szCs w:val="20"/>
        </w:rPr>
        <w:t xml:space="preserve"> and provide a summary table comparing the revised benefits estimate with the original benefits baseline</w:t>
      </w:r>
      <w:r w:rsidR="00006E1E" w:rsidRPr="00E05130">
        <w:rPr>
          <w:rFonts w:ascii="Arial" w:hAnsi="Arial" w:cs="Arial"/>
          <w:i/>
          <w:sz w:val="20"/>
          <w:szCs w:val="20"/>
        </w:rPr>
        <w:t>.</w:t>
      </w:r>
    </w:p>
    <w:p w14:paraId="7CA68732" w14:textId="77777777" w:rsidR="00006E1E" w:rsidRPr="00006E1E" w:rsidRDefault="00006E1E" w:rsidP="002D6D8F">
      <w:pPr>
        <w:jc w:val="both"/>
        <w:rPr>
          <w:rFonts w:ascii="Arial" w:hAnsi="Arial" w:cs="Arial"/>
          <w:sz w:val="20"/>
          <w:szCs w:val="20"/>
        </w:rPr>
      </w:pPr>
    </w:p>
    <w:p w14:paraId="7CA68733" w14:textId="77777777" w:rsidR="002D6D8F" w:rsidRPr="00332900" w:rsidRDefault="002D6D8F" w:rsidP="00E975EC">
      <w:pPr>
        <w:pStyle w:val="Heading2"/>
      </w:pPr>
      <w:bookmarkStart w:id="16" w:name="_Toc367082631"/>
      <w:r w:rsidRPr="00332900">
        <w:rPr>
          <w:rStyle w:val="Strong"/>
          <w:b/>
        </w:rPr>
        <w:t>Schedule Analysis</w:t>
      </w:r>
      <w:bookmarkEnd w:id="16"/>
    </w:p>
    <w:p w14:paraId="7CA68734" w14:textId="77777777" w:rsidR="003A4AE4" w:rsidRPr="00E05130" w:rsidRDefault="008B6484" w:rsidP="002D6D8F">
      <w:pPr>
        <w:pStyle w:val="NormalWeb"/>
        <w:jc w:val="both"/>
        <w:rPr>
          <w:rFonts w:ascii="Arial" w:hAnsi="Arial" w:cs="Arial"/>
          <w:i/>
          <w:sz w:val="20"/>
          <w:szCs w:val="20"/>
        </w:rPr>
      </w:pPr>
      <w:r w:rsidRPr="00E05130">
        <w:rPr>
          <w:rFonts w:ascii="Arial" w:hAnsi="Arial" w:cs="Arial"/>
          <w:i/>
          <w:sz w:val="20"/>
          <w:szCs w:val="20"/>
        </w:rPr>
        <w:t>Summarize the</w:t>
      </w:r>
      <w:r w:rsidR="002D6D8F" w:rsidRPr="00E05130">
        <w:rPr>
          <w:rFonts w:ascii="Arial" w:hAnsi="Arial" w:cs="Arial"/>
          <w:i/>
          <w:sz w:val="20"/>
          <w:szCs w:val="20"/>
        </w:rPr>
        <w:t xml:space="preserve"> activities </w:t>
      </w:r>
      <w:r w:rsidRPr="00E05130">
        <w:rPr>
          <w:rFonts w:ascii="Arial" w:hAnsi="Arial" w:cs="Arial"/>
          <w:i/>
          <w:sz w:val="20"/>
          <w:szCs w:val="20"/>
        </w:rPr>
        <w:t>under</w:t>
      </w:r>
      <w:r w:rsidR="002D6D8F" w:rsidRPr="00E05130">
        <w:rPr>
          <w:rFonts w:ascii="Arial" w:hAnsi="Arial" w:cs="Arial"/>
          <w:i/>
          <w:sz w:val="20"/>
          <w:szCs w:val="20"/>
        </w:rPr>
        <w:t xml:space="preserve">taken to generate </w:t>
      </w:r>
      <w:r w:rsidR="009D0B36" w:rsidRPr="00E05130">
        <w:rPr>
          <w:rFonts w:ascii="Arial" w:hAnsi="Arial" w:cs="Arial"/>
          <w:i/>
          <w:sz w:val="20"/>
          <w:szCs w:val="20"/>
        </w:rPr>
        <w:t>a</w:t>
      </w:r>
      <w:r w:rsidR="00800B75" w:rsidRPr="00E05130">
        <w:rPr>
          <w:rFonts w:ascii="Arial" w:hAnsi="Arial" w:cs="Arial"/>
          <w:i/>
          <w:sz w:val="20"/>
          <w:szCs w:val="20"/>
        </w:rPr>
        <w:t xml:space="preserve"> revised </w:t>
      </w:r>
      <w:r w:rsidR="002D6D8F" w:rsidRPr="00E05130">
        <w:rPr>
          <w:rFonts w:ascii="Arial" w:hAnsi="Arial" w:cs="Arial"/>
          <w:i/>
          <w:sz w:val="20"/>
          <w:szCs w:val="20"/>
        </w:rPr>
        <w:t>risk-adjusted schedule.</w:t>
      </w:r>
      <w:r w:rsidRPr="00E05130">
        <w:rPr>
          <w:rFonts w:ascii="Arial" w:hAnsi="Arial" w:cs="Arial"/>
          <w:i/>
          <w:sz w:val="20"/>
          <w:szCs w:val="20"/>
        </w:rPr>
        <w:t xml:space="preserve"> Discuss results and provide a graphic comparing the new schedule to the baselined schedule.  </w:t>
      </w:r>
    </w:p>
    <w:p w14:paraId="7CA68735" w14:textId="77777777" w:rsidR="003A4AE4" w:rsidRDefault="003A4AE4" w:rsidP="003A4AE4">
      <w:pPr>
        <w:pStyle w:val="NormalWeb"/>
        <w:jc w:val="both"/>
        <w:rPr>
          <w:rFonts w:ascii="Arial" w:hAnsi="Arial" w:cs="Arial"/>
          <w:i/>
          <w:sz w:val="20"/>
          <w:szCs w:val="20"/>
        </w:rPr>
      </w:pPr>
      <w:r>
        <w:rPr>
          <w:rFonts w:ascii="Arial" w:hAnsi="Arial" w:cs="Arial"/>
          <w:i/>
          <w:sz w:val="20"/>
          <w:szCs w:val="20"/>
        </w:rPr>
        <w:lastRenderedPageBreak/>
        <w:t xml:space="preserve">See </w:t>
      </w:r>
      <w:r w:rsidR="00E9342C" w:rsidRPr="00E9342C">
        <w:rPr>
          <w:rFonts w:ascii="Arial" w:hAnsi="Arial" w:cs="Arial"/>
          <w:i/>
          <w:sz w:val="20"/>
          <w:szCs w:val="20"/>
          <w:u w:val="single"/>
        </w:rPr>
        <w:t>“</w:t>
      </w:r>
      <w:r w:rsidRPr="00E9342C">
        <w:rPr>
          <w:rFonts w:ascii="Arial" w:hAnsi="Arial" w:cs="Arial"/>
          <w:i/>
          <w:sz w:val="20"/>
          <w:szCs w:val="20"/>
          <w:u w:val="single"/>
        </w:rPr>
        <w:t>Guide</w:t>
      </w:r>
      <w:r w:rsidR="001E4BE4" w:rsidRPr="00E9342C">
        <w:rPr>
          <w:rFonts w:ascii="Arial" w:hAnsi="Arial" w:cs="Arial"/>
          <w:i/>
          <w:sz w:val="20"/>
          <w:szCs w:val="20"/>
          <w:u w:val="single"/>
        </w:rPr>
        <w:t xml:space="preserve"> to Business Case </w:t>
      </w:r>
      <w:r w:rsidRPr="00E9342C">
        <w:rPr>
          <w:rFonts w:ascii="Arial" w:hAnsi="Arial" w:cs="Arial"/>
          <w:i/>
          <w:sz w:val="20"/>
          <w:szCs w:val="20"/>
          <w:u w:val="single"/>
        </w:rPr>
        <w:t xml:space="preserve">Schedule </w:t>
      </w:r>
      <w:r w:rsidR="006C224A">
        <w:rPr>
          <w:rFonts w:ascii="Arial" w:hAnsi="Arial" w:cs="Arial"/>
          <w:i/>
          <w:sz w:val="20"/>
          <w:szCs w:val="20"/>
          <w:u w:val="single"/>
        </w:rPr>
        <w:t>Evaluation</w:t>
      </w:r>
      <w:r w:rsidR="001E4BE4" w:rsidRPr="00E9342C">
        <w:rPr>
          <w:rFonts w:ascii="Arial" w:hAnsi="Arial" w:cs="Arial"/>
          <w:i/>
          <w:sz w:val="20"/>
          <w:szCs w:val="20"/>
          <w:u w:val="single"/>
        </w:rPr>
        <w:t>s</w:t>
      </w:r>
      <w:r w:rsidR="00E9342C" w:rsidRPr="00E9342C">
        <w:rPr>
          <w:rFonts w:ascii="Arial" w:hAnsi="Arial" w:cs="Arial"/>
          <w:i/>
          <w:sz w:val="20"/>
          <w:szCs w:val="20"/>
          <w:u w:val="single"/>
        </w:rPr>
        <w:t>”</w:t>
      </w:r>
      <w:r w:rsidR="001E4BE4">
        <w:rPr>
          <w:rFonts w:ascii="Arial" w:hAnsi="Arial" w:cs="Arial"/>
          <w:i/>
          <w:sz w:val="20"/>
          <w:szCs w:val="20"/>
        </w:rPr>
        <w:t xml:space="preserve"> on the FAA website</w:t>
      </w:r>
      <w:r w:rsidR="00144102">
        <w:rPr>
          <w:rFonts w:ascii="Arial" w:hAnsi="Arial" w:cs="Arial"/>
          <w:i/>
          <w:sz w:val="20"/>
          <w:szCs w:val="20"/>
        </w:rPr>
        <w:t xml:space="preserve"> at http:/</w:t>
      </w:r>
      <w:r w:rsidR="005D055E">
        <w:rPr>
          <w:rFonts w:ascii="Arial" w:hAnsi="Arial" w:cs="Arial"/>
          <w:i/>
          <w:sz w:val="20"/>
          <w:szCs w:val="20"/>
        </w:rPr>
        <w:t>/ipa,faa,gov</w:t>
      </w:r>
      <w:r>
        <w:rPr>
          <w:rFonts w:ascii="Arial" w:hAnsi="Arial" w:cs="Arial"/>
          <w:i/>
          <w:sz w:val="20"/>
          <w:szCs w:val="20"/>
        </w:rPr>
        <w:t xml:space="preserve">. </w:t>
      </w:r>
    </w:p>
    <w:p w14:paraId="7CA68736" w14:textId="77777777" w:rsidR="002D6D8F" w:rsidRPr="00221FF4" w:rsidRDefault="002D6D8F" w:rsidP="002D6D8F">
      <w:pPr>
        <w:pStyle w:val="NormalWeb"/>
        <w:jc w:val="both"/>
        <w:rPr>
          <w:rFonts w:ascii="Arial" w:hAnsi="Arial" w:cs="Arial"/>
          <w:sz w:val="20"/>
          <w:szCs w:val="20"/>
        </w:rPr>
      </w:pPr>
      <w:r w:rsidRPr="00221FF4">
        <w:rPr>
          <w:rFonts w:ascii="Arial" w:hAnsi="Arial" w:cs="Arial"/>
          <w:sz w:val="20"/>
          <w:szCs w:val="20"/>
        </w:rPr>
        <w:t xml:space="preserve">  </w:t>
      </w:r>
    </w:p>
    <w:p w14:paraId="7CA68737" w14:textId="77777777" w:rsidR="002D6D8F" w:rsidRPr="00332900" w:rsidRDefault="002D6D8F" w:rsidP="00E975EC">
      <w:pPr>
        <w:pStyle w:val="Heading2"/>
      </w:pPr>
      <w:bookmarkStart w:id="17" w:name="_Toc367082632"/>
      <w:r w:rsidRPr="00332900">
        <w:rPr>
          <w:rStyle w:val="Strong"/>
          <w:b/>
        </w:rPr>
        <w:t>Risk</w:t>
      </w:r>
      <w:r w:rsidRPr="00332900">
        <w:t xml:space="preserve"> </w:t>
      </w:r>
      <w:r w:rsidR="00AD3A7F">
        <w:t>and Sensitivity Analysis</w:t>
      </w:r>
      <w:bookmarkEnd w:id="17"/>
    </w:p>
    <w:p w14:paraId="7CA68738" w14:textId="77777777" w:rsidR="00B94B8C" w:rsidRPr="007F7602" w:rsidRDefault="00B94B8C" w:rsidP="00B94B8C">
      <w:pPr>
        <w:pStyle w:val="Heading3"/>
        <w:keepLines/>
        <w:tabs>
          <w:tab w:val="clear" w:pos="0"/>
          <w:tab w:val="clear" w:pos="720"/>
          <w:tab w:val="clear" w:pos="1260"/>
        </w:tabs>
        <w:spacing w:before="200"/>
        <w:ind w:left="720" w:hanging="720"/>
      </w:pPr>
      <w:bookmarkStart w:id="18" w:name="_Toc366743861"/>
      <w:bookmarkStart w:id="19" w:name="_Toc367082633"/>
      <w:r w:rsidRPr="007F7602">
        <w:t>Risk Analysis</w:t>
      </w:r>
      <w:bookmarkEnd w:id="18"/>
      <w:bookmarkEnd w:id="19"/>
    </w:p>
    <w:p w14:paraId="7CA68739" w14:textId="77777777" w:rsidR="00B94B8C" w:rsidRDefault="00B94B8C" w:rsidP="00B94B8C">
      <w:pPr>
        <w:jc w:val="both"/>
        <w:rPr>
          <w:rFonts w:ascii="Arial" w:hAnsi="Arial" w:cs="Arial"/>
          <w:sz w:val="20"/>
          <w:szCs w:val="20"/>
        </w:rPr>
      </w:pPr>
    </w:p>
    <w:p w14:paraId="7CA6873A" w14:textId="77777777" w:rsidR="00B94B8C" w:rsidRPr="00E05130" w:rsidRDefault="008B6484" w:rsidP="00B94B8C">
      <w:pPr>
        <w:numPr>
          <w:ilvl w:val="12"/>
          <w:numId w:val="0"/>
        </w:numPr>
        <w:jc w:val="both"/>
        <w:rPr>
          <w:rFonts w:ascii="Arial" w:hAnsi="Arial" w:cs="Arial"/>
          <w:i/>
          <w:sz w:val="20"/>
          <w:szCs w:val="20"/>
        </w:rPr>
      </w:pPr>
      <w:r w:rsidRPr="00E05130">
        <w:rPr>
          <w:rFonts w:ascii="Arial" w:hAnsi="Arial" w:cs="Arial"/>
          <w:i/>
          <w:sz w:val="20"/>
          <w:szCs w:val="20"/>
        </w:rPr>
        <w:t>R</w:t>
      </w:r>
      <w:r w:rsidR="00B94B8C" w:rsidRPr="00E05130">
        <w:rPr>
          <w:rFonts w:ascii="Arial" w:hAnsi="Arial" w:cs="Arial"/>
          <w:i/>
          <w:sz w:val="20"/>
          <w:szCs w:val="20"/>
        </w:rPr>
        <w:t xml:space="preserve">isk analysis is an objective </w:t>
      </w:r>
      <w:r w:rsidR="00A808D6" w:rsidRPr="00E05130">
        <w:rPr>
          <w:rFonts w:ascii="Arial" w:hAnsi="Arial" w:cs="Arial"/>
          <w:i/>
          <w:sz w:val="20"/>
          <w:szCs w:val="20"/>
        </w:rPr>
        <w:t>assessment</w:t>
      </w:r>
      <w:r w:rsidR="00B94B8C" w:rsidRPr="00E05130">
        <w:rPr>
          <w:rFonts w:ascii="Arial" w:hAnsi="Arial" w:cs="Arial"/>
          <w:i/>
          <w:sz w:val="20"/>
          <w:szCs w:val="20"/>
        </w:rPr>
        <w:t xml:space="preserve"> to determine the probability of an undesirable event occurring</w:t>
      </w:r>
      <w:r w:rsidRPr="00E05130">
        <w:rPr>
          <w:rFonts w:ascii="Arial" w:hAnsi="Arial" w:cs="Arial"/>
          <w:i/>
          <w:sz w:val="20"/>
          <w:szCs w:val="20"/>
        </w:rPr>
        <w:t xml:space="preserve"> </w:t>
      </w:r>
      <w:r w:rsidR="00B94B8C" w:rsidRPr="00E05130">
        <w:rPr>
          <w:rFonts w:ascii="Arial" w:hAnsi="Arial" w:cs="Arial"/>
          <w:i/>
          <w:sz w:val="20"/>
          <w:szCs w:val="20"/>
        </w:rPr>
        <w:t xml:space="preserve">during </w:t>
      </w:r>
      <w:r w:rsidRPr="00E05130">
        <w:rPr>
          <w:rFonts w:ascii="Arial" w:hAnsi="Arial" w:cs="Arial"/>
          <w:i/>
          <w:sz w:val="20"/>
          <w:szCs w:val="20"/>
        </w:rPr>
        <w:t xml:space="preserve">solution </w:t>
      </w:r>
      <w:r w:rsidR="00B94B8C" w:rsidRPr="00E05130">
        <w:rPr>
          <w:rFonts w:ascii="Arial" w:hAnsi="Arial" w:cs="Arial"/>
          <w:i/>
          <w:sz w:val="20"/>
          <w:szCs w:val="20"/>
        </w:rPr>
        <w:t>implementation and the significance of the consequence of the occurrence. It is a process in which a group of programmatic, technical, and analytical specialists review the cost and benefits estimates</w:t>
      </w:r>
      <w:r w:rsidRPr="00E05130">
        <w:rPr>
          <w:rFonts w:ascii="Arial" w:hAnsi="Arial" w:cs="Arial"/>
          <w:i/>
          <w:sz w:val="20"/>
          <w:szCs w:val="20"/>
        </w:rPr>
        <w:t>,</w:t>
      </w:r>
      <w:r w:rsidR="00B94B8C" w:rsidRPr="00E05130">
        <w:rPr>
          <w:rFonts w:ascii="Arial" w:hAnsi="Arial" w:cs="Arial"/>
          <w:i/>
          <w:sz w:val="20"/>
          <w:szCs w:val="20"/>
        </w:rPr>
        <w:t xml:space="preserve"> </w:t>
      </w:r>
      <w:r w:rsidRPr="00E05130">
        <w:rPr>
          <w:rFonts w:ascii="Arial" w:hAnsi="Arial" w:cs="Arial"/>
          <w:i/>
          <w:sz w:val="20"/>
          <w:szCs w:val="20"/>
        </w:rPr>
        <w:t xml:space="preserve">as well as </w:t>
      </w:r>
      <w:r w:rsidR="00B94B8C" w:rsidRPr="00E05130">
        <w:rPr>
          <w:rFonts w:ascii="Arial" w:hAnsi="Arial" w:cs="Arial"/>
          <w:i/>
          <w:sz w:val="20"/>
          <w:szCs w:val="20"/>
        </w:rPr>
        <w:t xml:space="preserve">supporting ground rules, assumptions, and </w:t>
      </w:r>
      <w:r w:rsidRPr="00E05130">
        <w:rPr>
          <w:rFonts w:ascii="Arial" w:hAnsi="Arial" w:cs="Arial"/>
          <w:i/>
          <w:sz w:val="20"/>
          <w:szCs w:val="20"/>
        </w:rPr>
        <w:t>the basis of the estimates</w:t>
      </w:r>
      <w:r w:rsidR="00B94B8C" w:rsidRPr="00E05130">
        <w:rPr>
          <w:rFonts w:ascii="Arial" w:hAnsi="Arial" w:cs="Arial"/>
          <w:i/>
          <w:sz w:val="20"/>
          <w:szCs w:val="20"/>
        </w:rPr>
        <w:t xml:space="preserve">. If the analysis indicates that an undesirable event may arise, the potential impact(s) resulting from such an occurrence </w:t>
      </w:r>
      <w:r w:rsidRPr="00E05130">
        <w:rPr>
          <w:rFonts w:ascii="Arial" w:hAnsi="Arial" w:cs="Arial"/>
          <w:i/>
          <w:sz w:val="20"/>
          <w:szCs w:val="20"/>
        </w:rPr>
        <w:t>is</w:t>
      </w:r>
      <w:r w:rsidR="00B94B8C" w:rsidRPr="00E05130">
        <w:rPr>
          <w:rFonts w:ascii="Arial" w:hAnsi="Arial" w:cs="Arial"/>
          <w:i/>
          <w:sz w:val="20"/>
          <w:szCs w:val="20"/>
        </w:rPr>
        <w:t xml:space="preserve"> evaluated. A</w:t>
      </w:r>
      <w:r w:rsidRPr="00E05130">
        <w:rPr>
          <w:rFonts w:ascii="Arial" w:hAnsi="Arial" w:cs="Arial"/>
          <w:i/>
          <w:sz w:val="20"/>
          <w:szCs w:val="20"/>
        </w:rPr>
        <w:t>t</w:t>
      </w:r>
      <w:r w:rsidR="00B94B8C" w:rsidRPr="00E05130">
        <w:rPr>
          <w:rFonts w:ascii="Arial" w:hAnsi="Arial" w:cs="Arial"/>
          <w:i/>
          <w:sz w:val="20"/>
          <w:szCs w:val="20"/>
        </w:rPr>
        <w:t xml:space="preserve"> a minimum, the areas of risk to be analyzed are: costs, benefits, schedule, and technical. </w:t>
      </w:r>
    </w:p>
    <w:p w14:paraId="7CA6873B" w14:textId="77777777" w:rsidR="00B94B8C" w:rsidRPr="00E05130" w:rsidRDefault="00B94B8C" w:rsidP="00B94B8C">
      <w:pPr>
        <w:numPr>
          <w:ilvl w:val="12"/>
          <w:numId w:val="0"/>
        </w:numPr>
        <w:jc w:val="both"/>
        <w:rPr>
          <w:rFonts w:ascii="Arial" w:hAnsi="Arial" w:cs="Arial"/>
          <w:i/>
          <w:sz w:val="20"/>
          <w:szCs w:val="20"/>
        </w:rPr>
      </w:pPr>
    </w:p>
    <w:p w14:paraId="7CA6873C" w14:textId="77777777" w:rsidR="00B94B8C" w:rsidRPr="003A4AE4" w:rsidRDefault="008B6484" w:rsidP="00B94B8C">
      <w:pPr>
        <w:jc w:val="both"/>
        <w:rPr>
          <w:rFonts w:ascii="Arial" w:hAnsi="Arial" w:cs="Arial"/>
          <w:sz w:val="20"/>
          <w:szCs w:val="20"/>
        </w:rPr>
      </w:pPr>
      <w:r w:rsidRPr="00E05130">
        <w:rPr>
          <w:rFonts w:ascii="Arial" w:hAnsi="Arial" w:cs="Arial"/>
          <w:i/>
          <w:sz w:val="20"/>
          <w:szCs w:val="20"/>
        </w:rPr>
        <w:t>Summarize</w:t>
      </w:r>
      <w:r w:rsidR="00B94B8C" w:rsidRPr="00E05130">
        <w:rPr>
          <w:rFonts w:ascii="Arial" w:hAnsi="Arial" w:cs="Arial"/>
          <w:i/>
          <w:sz w:val="20"/>
          <w:szCs w:val="20"/>
        </w:rPr>
        <w:t xml:space="preserve"> the risks associated with implementing the investment program</w:t>
      </w:r>
      <w:r w:rsidR="0080461D" w:rsidRPr="00E05130">
        <w:rPr>
          <w:rFonts w:ascii="Arial" w:hAnsi="Arial" w:cs="Arial"/>
          <w:i/>
          <w:sz w:val="20"/>
          <w:szCs w:val="20"/>
        </w:rPr>
        <w:t xml:space="preserve"> both with and without approval </w:t>
      </w:r>
      <w:r w:rsidR="0080461D">
        <w:rPr>
          <w:rFonts w:ascii="Arial" w:hAnsi="Arial" w:cs="Arial"/>
          <w:i/>
          <w:sz w:val="20"/>
          <w:szCs w:val="20"/>
        </w:rPr>
        <w:t>of this</w:t>
      </w:r>
      <w:r w:rsidR="0080461D" w:rsidRPr="00E05130">
        <w:rPr>
          <w:rFonts w:ascii="Arial" w:hAnsi="Arial" w:cs="Arial"/>
          <w:i/>
          <w:sz w:val="20"/>
          <w:szCs w:val="20"/>
        </w:rPr>
        <w:t xml:space="preserve"> baseline change request</w:t>
      </w:r>
      <w:r w:rsidR="00B94B8C" w:rsidRPr="00E05130">
        <w:rPr>
          <w:rFonts w:ascii="Arial" w:hAnsi="Arial" w:cs="Arial"/>
          <w:i/>
          <w:sz w:val="20"/>
          <w:szCs w:val="20"/>
        </w:rPr>
        <w:t xml:space="preserve">. Include the overall risk rating supported by a 5 X 5 risk matrix. Identify and evaluate major risks and </w:t>
      </w:r>
      <w:r w:rsidRPr="00E05130">
        <w:rPr>
          <w:rFonts w:ascii="Arial" w:hAnsi="Arial" w:cs="Arial"/>
          <w:i/>
          <w:sz w:val="20"/>
          <w:szCs w:val="20"/>
        </w:rPr>
        <w:t>summarize the</w:t>
      </w:r>
      <w:r w:rsidR="00B94B8C" w:rsidRPr="00E05130">
        <w:rPr>
          <w:rFonts w:ascii="Arial" w:hAnsi="Arial" w:cs="Arial"/>
          <w:i/>
          <w:sz w:val="20"/>
          <w:szCs w:val="20"/>
        </w:rPr>
        <w:t xml:space="preserve"> mitigation strategy for each. Reference the risk mitigation plan</w:t>
      </w:r>
      <w:r w:rsidR="00B94B8C" w:rsidRPr="003A4AE4">
        <w:rPr>
          <w:rFonts w:ascii="Arial" w:hAnsi="Arial" w:cs="Arial"/>
          <w:sz w:val="20"/>
          <w:szCs w:val="20"/>
        </w:rPr>
        <w:t>.</w:t>
      </w:r>
    </w:p>
    <w:p w14:paraId="7CA6873D" w14:textId="77777777" w:rsidR="00B94B8C" w:rsidRDefault="00B94B8C" w:rsidP="00B94B8C">
      <w:pPr>
        <w:jc w:val="both"/>
        <w:rPr>
          <w:rFonts w:ascii="Arial" w:hAnsi="Arial" w:cs="Arial"/>
          <w:sz w:val="20"/>
          <w:szCs w:val="20"/>
        </w:rPr>
      </w:pPr>
    </w:p>
    <w:p w14:paraId="7CA6873E" w14:textId="77777777" w:rsidR="003A4AE4" w:rsidRPr="003A4AE4" w:rsidRDefault="003A4AE4" w:rsidP="003A4AE4">
      <w:pPr>
        <w:jc w:val="both"/>
        <w:rPr>
          <w:rFonts w:ascii="Arial" w:hAnsi="Arial" w:cs="Arial"/>
          <w:sz w:val="20"/>
          <w:szCs w:val="20"/>
        </w:rPr>
      </w:pPr>
      <w:r w:rsidRPr="003A4AE4">
        <w:rPr>
          <w:rFonts w:ascii="Arial" w:hAnsi="Arial" w:cs="Arial"/>
          <w:sz w:val="20"/>
          <w:szCs w:val="20"/>
        </w:rPr>
        <w:t>See “</w:t>
      </w:r>
      <w:r w:rsidRPr="003A4AE4">
        <w:rPr>
          <w:rFonts w:ascii="Arial" w:hAnsi="Arial" w:cs="Arial"/>
          <w:i/>
          <w:sz w:val="20"/>
          <w:szCs w:val="20"/>
          <w:u w:val="single"/>
        </w:rPr>
        <w:t xml:space="preserve">Guide </w:t>
      </w:r>
      <w:r w:rsidR="00D236E0">
        <w:rPr>
          <w:rFonts w:ascii="Arial" w:hAnsi="Arial" w:cs="Arial"/>
          <w:i/>
          <w:sz w:val="20"/>
          <w:szCs w:val="20"/>
          <w:u w:val="single"/>
        </w:rPr>
        <w:t>to</w:t>
      </w:r>
      <w:r w:rsidRPr="003A4AE4">
        <w:rPr>
          <w:rFonts w:ascii="Arial" w:hAnsi="Arial" w:cs="Arial"/>
          <w:i/>
          <w:sz w:val="20"/>
          <w:szCs w:val="20"/>
          <w:u w:val="single"/>
        </w:rPr>
        <w:t xml:space="preserve"> Conducting Business Case </w:t>
      </w:r>
      <w:r w:rsidR="0054663F">
        <w:rPr>
          <w:rFonts w:ascii="Arial" w:hAnsi="Arial" w:cs="Arial"/>
          <w:i/>
          <w:sz w:val="20"/>
          <w:szCs w:val="20"/>
          <w:u w:val="single"/>
        </w:rPr>
        <w:t xml:space="preserve">Risk </w:t>
      </w:r>
      <w:r w:rsidR="0054663F" w:rsidRPr="0080461D">
        <w:rPr>
          <w:rFonts w:ascii="Arial" w:hAnsi="Arial" w:cs="Arial"/>
          <w:i/>
          <w:sz w:val="20"/>
          <w:szCs w:val="20"/>
          <w:u w:val="single"/>
        </w:rPr>
        <w:t>Assessment</w:t>
      </w:r>
      <w:r w:rsidR="00D236E0" w:rsidRPr="0080461D">
        <w:rPr>
          <w:rFonts w:ascii="Arial" w:hAnsi="Arial" w:cs="Arial"/>
          <w:i/>
          <w:sz w:val="20"/>
          <w:szCs w:val="20"/>
          <w:u w:val="single"/>
        </w:rPr>
        <w:t>s</w:t>
      </w:r>
      <w:r w:rsidRPr="00E05130">
        <w:rPr>
          <w:rFonts w:ascii="Arial" w:hAnsi="Arial" w:cs="Arial"/>
          <w:i/>
          <w:sz w:val="20"/>
          <w:szCs w:val="20"/>
        </w:rPr>
        <w:t>”</w:t>
      </w:r>
      <w:r w:rsidR="00D236E0" w:rsidRPr="00E05130">
        <w:rPr>
          <w:rFonts w:ascii="Arial" w:hAnsi="Arial" w:cs="Arial"/>
          <w:i/>
          <w:sz w:val="20"/>
          <w:szCs w:val="20"/>
        </w:rPr>
        <w:t xml:space="preserve"> on the IP&amp;A website</w:t>
      </w:r>
      <w:r w:rsidR="00761F31" w:rsidRPr="00E05130">
        <w:rPr>
          <w:rFonts w:ascii="Arial" w:hAnsi="Arial" w:cs="Arial"/>
          <w:i/>
          <w:sz w:val="20"/>
          <w:szCs w:val="20"/>
        </w:rPr>
        <w:t xml:space="preserve"> at http://ipa.faa.gov</w:t>
      </w:r>
      <w:r w:rsidRPr="003A4AE4">
        <w:rPr>
          <w:rFonts w:ascii="Arial" w:hAnsi="Arial" w:cs="Arial"/>
          <w:sz w:val="20"/>
          <w:szCs w:val="20"/>
        </w:rPr>
        <w:t xml:space="preserve"> </w:t>
      </w:r>
    </w:p>
    <w:p w14:paraId="7CA6873F" w14:textId="77777777" w:rsidR="003A4AE4" w:rsidRPr="003A4AE4" w:rsidRDefault="003A4AE4" w:rsidP="00B94B8C">
      <w:pPr>
        <w:jc w:val="both"/>
        <w:rPr>
          <w:rFonts w:ascii="Arial" w:hAnsi="Arial" w:cs="Arial"/>
          <w:sz w:val="20"/>
          <w:szCs w:val="20"/>
        </w:rPr>
      </w:pPr>
    </w:p>
    <w:p w14:paraId="7CA68740" w14:textId="77777777" w:rsidR="00B94B8C" w:rsidRPr="003A4AE4" w:rsidRDefault="00B94B8C" w:rsidP="00B94B8C">
      <w:pPr>
        <w:pStyle w:val="Heading3"/>
        <w:keepLines/>
        <w:tabs>
          <w:tab w:val="clear" w:pos="0"/>
          <w:tab w:val="clear" w:pos="720"/>
          <w:tab w:val="clear" w:pos="1260"/>
        </w:tabs>
        <w:spacing w:before="200"/>
        <w:ind w:left="720" w:hanging="720"/>
      </w:pPr>
      <w:bookmarkStart w:id="20" w:name="_Toc366739416"/>
      <w:bookmarkStart w:id="21" w:name="_Toc366743862"/>
      <w:bookmarkStart w:id="22" w:name="_Toc367082634"/>
      <w:r w:rsidRPr="003A4AE4">
        <w:t>Issues and Opportunities</w:t>
      </w:r>
      <w:bookmarkEnd w:id="20"/>
      <w:bookmarkEnd w:id="21"/>
      <w:bookmarkEnd w:id="22"/>
    </w:p>
    <w:p w14:paraId="7CA68741" w14:textId="77777777" w:rsidR="00B94B8C" w:rsidRPr="003A4AE4" w:rsidRDefault="00B94B8C" w:rsidP="00B94B8C">
      <w:pPr>
        <w:jc w:val="both"/>
        <w:rPr>
          <w:rFonts w:ascii="Arial" w:hAnsi="Arial" w:cs="Arial"/>
          <w:sz w:val="20"/>
          <w:szCs w:val="20"/>
        </w:rPr>
      </w:pPr>
    </w:p>
    <w:p w14:paraId="7CA68742" w14:textId="77777777" w:rsidR="00B94B8C" w:rsidRPr="00E05130" w:rsidRDefault="00761F31" w:rsidP="00B94B8C">
      <w:pPr>
        <w:jc w:val="both"/>
        <w:rPr>
          <w:rFonts w:ascii="Arial" w:hAnsi="Arial" w:cs="Arial"/>
          <w:i/>
          <w:sz w:val="20"/>
          <w:szCs w:val="20"/>
        </w:rPr>
      </w:pPr>
      <w:r w:rsidRPr="00E05130">
        <w:rPr>
          <w:rFonts w:ascii="Arial" w:hAnsi="Arial" w:cs="Arial"/>
          <w:i/>
          <w:sz w:val="20"/>
          <w:szCs w:val="20"/>
        </w:rPr>
        <w:t xml:space="preserve">Summarize the major </w:t>
      </w:r>
      <w:r w:rsidR="00B94B8C" w:rsidRPr="00E05130">
        <w:rPr>
          <w:rFonts w:ascii="Arial" w:hAnsi="Arial" w:cs="Arial"/>
          <w:i/>
          <w:sz w:val="20"/>
          <w:szCs w:val="20"/>
        </w:rPr>
        <w:t xml:space="preserve">issues that have been identified, analyzed, and incorporated into the business case, as well as any opportunities that would have a positive impact on </w:t>
      </w:r>
      <w:r w:rsidR="00EA7123">
        <w:rPr>
          <w:rFonts w:ascii="Arial" w:hAnsi="Arial" w:cs="Arial"/>
          <w:i/>
          <w:sz w:val="20"/>
          <w:szCs w:val="20"/>
        </w:rPr>
        <w:t>FAA service delivery</w:t>
      </w:r>
      <w:r w:rsidR="00B94B8C" w:rsidRPr="00E05130">
        <w:rPr>
          <w:rFonts w:ascii="Arial" w:hAnsi="Arial" w:cs="Arial"/>
          <w:i/>
          <w:sz w:val="20"/>
          <w:szCs w:val="20"/>
        </w:rPr>
        <w:t xml:space="preserve">. </w:t>
      </w:r>
      <w:r w:rsidRPr="00E05130">
        <w:rPr>
          <w:rFonts w:ascii="Arial" w:hAnsi="Arial" w:cs="Arial"/>
          <w:i/>
          <w:sz w:val="20"/>
          <w:szCs w:val="20"/>
        </w:rPr>
        <w:t>For ATO programs, r</w:t>
      </w:r>
      <w:r w:rsidR="00B94B8C" w:rsidRPr="00E05130">
        <w:rPr>
          <w:rFonts w:ascii="Arial" w:hAnsi="Arial" w:cs="Arial"/>
          <w:i/>
          <w:sz w:val="20"/>
          <w:szCs w:val="20"/>
        </w:rPr>
        <w:t>eference the PMO Risk, Issues, and Opportunities Management Plan.</w:t>
      </w:r>
    </w:p>
    <w:p w14:paraId="7CA68743" w14:textId="77777777" w:rsidR="00B94B8C" w:rsidRPr="003A4AE4" w:rsidRDefault="00B94B8C" w:rsidP="00B94B8C">
      <w:pPr>
        <w:jc w:val="both"/>
        <w:rPr>
          <w:rFonts w:ascii="Arial" w:hAnsi="Arial" w:cs="Arial"/>
          <w:sz w:val="20"/>
          <w:szCs w:val="20"/>
        </w:rPr>
      </w:pPr>
    </w:p>
    <w:p w14:paraId="7CA68744" w14:textId="77777777" w:rsidR="00B94B8C" w:rsidRDefault="00B94B8C" w:rsidP="00B94B8C">
      <w:pPr>
        <w:pStyle w:val="Heading3"/>
        <w:keepLines/>
        <w:tabs>
          <w:tab w:val="clear" w:pos="0"/>
          <w:tab w:val="clear" w:pos="720"/>
          <w:tab w:val="clear" w:pos="1260"/>
        </w:tabs>
        <w:spacing w:before="200"/>
        <w:ind w:left="720" w:hanging="720"/>
      </w:pPr>
      <w:bookmarkStart w:id="23" w:name="_Toc366743863"/>
      <w:bookmarkStart w:id="24" w:name="_Toc367082635"/>
      <w:r>
        <w:t>Sensitivity Analysis</w:t>
      </w:r>
      <w:bookmarkEnd w:id="23"/>
      <w:bookmarkEnd w:id="24"/>
    </w:p>
    <w:p w14:paraId="7CA68745" w14:textId="77777777" w:rsidR="00B94B8C" w:rsidRDefault="00B94B8C" w:rsidP="00B94B8C">
      <w:pPr>
        <w:jc w:val="both"/>
        <w:rPr>
          <w:rFonts w:ascii="Arial" w:hAnsi="Arial" w:cs="Arial"/>
          <w:sz w:val="20"/>
          <w:szCs w:val="20"/>
        </w:rPr>
      </w:pPr>
    </w:p>
    <w:p w14:paraId="7CA68746" w14:textId="77777777" w:rsidR="00B94B8C" w:rsidRPr="00E05130" w:rsidRDefault="00B94B8C" w:rsidP="00B94B8C">
      <w:pPr>
        <w:jc w:val="both"/>
        <w:rPr>
          <w:rFonts w:ascii="Arial" w:hAnsi="Arial" w:cs="Arial"/>
          <w:i/>
          <w:sz w:val="20"/>
          <w:szCs w:val="20"/>
        </w:rPr>
      </w:pPr>
      <w:r w:rsidRPr="00E05130">
        <w:rPr>
          <w:rFonts w:ascii="Arial" w:hAnsi="Arial" w:cs="Arial"/>
          <w:i/>
          <w:sz w:val="20"/>
          <w:szCs w:val="20"/>
        </w:rPr>
        <w:t>Sensitivity analysis involves changing key parameters in the cost model to test their effect on cost.</w:t>
      </w:r>
      <w:r w:rsidRPr="00E05130">
        <w:rPr>
          <w:i/>
        </w:rPr>
        <w:t xml:space="preserve"> </w:t>
      </w:r>
      <w:r w:rsidRPr="00E05130">
        <w:rPr>
          <w:rFonts w:ascii="Arial" w:hAnsi="Arial" w:cs="Arial"/>
          <w:i/>
          <w:sz w:val="20"/>
          <w:szCs w:val="20"/>
        </w:rPr>
        <w:t xml:space="preserve">In order for sensitivity analysis to reveal how the cost estimate is affected by a change in a single assumption, the cost estimator must examine the effect of changing one assumption or cost driver at a time while holding all other variables constant. </w:t>
      </w:r>
      <w:r w:rsidR="0080461D" w:rsidRPr="00E05130">
        <w:rPr>
          <w:rFonts w:ascii="Arial" w:hAnsi="Arial" w:cs="Arial"/>
          <w:i/>
          <w:sz w:val="20"/>
          <w:szCs w:val="20"/>
        </w:rPr>
        <w:t>P</w:t>
      </w:r>
      <w:r w:rsidRPr="00E05130">
        <w:rPr>
          <w:rFonts w:ascii="Arial" w:hAnsi="Arial" w:cs="Arial"/>
          <w:i/>
          <w:sz w:val="20"/>
          <w:szCs w:val="20"/>
        </w:rPr>
        <w:t xml:space="preserve">erform </w:t>
      </w:r>
      <w:r w:rsidR="00761F31" w:rsidRPr="00E05130">
        <w:rPr>
          <w:rFonts w:ascii="Arial" w:hAnsi="Arial" w:cs="Arial"/>
          <w:i/>
          <w:sz w:val="20"/>
          <w:szCs w:val="20"/>
        </w:rPr>
        <w:t xml:space="preserve">a </w:t>
      </w:r>
      <w:r w:rsidRPr="00E05130">
        <w:rPr>
          <w:rFonts w:ascii="Arial" w:hAnsi="Arial" w:cs="Arial"/>
          <w:i/>
          <w:sz w:val="20"/>
          <w:szCs w:val="20"/>
        </w:rPr>
        <w:t>sensitivity analysis on key cost</w:t>
      </w:r>
      <w:r w:rsidR="00761F31" w:rsidRPr="00E05130">
        <w:rPr>
          <w:rFonts w:ascii="Arial" w:hAnsi="Arial" w:cs="Arial"/>
          <w:i/>
          <w:sz w:val="20"/>
          <w:szCs w:val="20"/>
        </w:rPr>
        <w:t>-</w:t>
      </w:r>
      <w:r w:rsidRPr="00E05130">
        <w:rPr>
          <w:rFonts w:ascii="Arial" w:hAnsi="Arial" w:cs="Arial"/>
          <w:i/>
          <w:sz w:val="20"/>
          <w:szCs w:val="20"/>
        </w:rPr>
        <w:t xml:space="preserve">drivers to </w:t>
      </w:r>
      <w:r w:rsidR="00761F31" w:rsidRPr="00E05130">
        <w:rPr>
          <w:rFonts w:ascii="Arial" w:hAnsi="Arial" w:cs="Arial"/>
          <w:i/>
          <w:sz w:val="20"/>
          <w:szCs w:val="20"/>
        </w:rPr>
        <w:t xml:space="preserve">determine </w:t>
      </w:r>
      <w:r w:rsidRPr="00E05130">
        <w:rPr>
          <w:rFonts w:ascii="Arial" w:hAnsi="Arial" w:cs="Arial"/>
          <w:i/>
          <w:sz w:val="20"/>
          <w:szCs w:val="20"/>
        </w:rPr>
        <w:t>the</w:t>
      </w:r>
      <w:r w:rsidR="00761F31" w:rsidRPr="00E05130">
        <w:rPr>
          <w:rFonts w:ascii="Arial" w:hAnsi="Arial" w:cs="Arial"/>
          <w:i/>
          <w:sz w:val="20"/>
          <w:szCs w:val="20"/>
        </w:rPr>
        <w:t>ir</w:t>
      </w:r>
      <w:r w:rsidRPr="00E05130">
        <w:rPr>
          <w:rFonts w:ascii="Arial" w:hAnsi="Arial" w:cs="Arial"/>
          <w:i/>
          <w:sz w:val="20"/>
          <w:szCs w:val="20"/>
        </w:rPr>
        <w:t xml:space="preserve"> impact on cost. Sensitivity analysis includes:</w:t>
      </w:r>
    </w:p>
    <w:p w14:paraId="7CA68747" w14:textId="77777777" w:rsidR="00B94B8C" w:rsidRPr="00E05130" w:rsidRDefault="00B94B8C" w:rsidP="00B94B8C">
      <w:pPr>
        <w:jc w:val="both"/>
        <w:rPr>
          <w:rFonts w:ascii="Arial" w:hAnsi="Arial" w:cs="Arial"/>
          <w:i/>
          <w:sz w:val="20"/>
          <w:szCs w:val="20"/>
        </w:rPr>
      </w:pPr>
    </w:p>
    <w:p w14:paraId="7CA68748" w14:textId="77777777" w:rsidR="00B94B8C" w:rsidRPr="00E05130" w:rsidRDefault="00B94B8C" w:rsidP="00B94B8C">
      <w:pPr>
        <w:pStyle w:val="ListParagraph"/>
        <w:numPr>
          <w:ilvl w:val="0"/>
          <w:numId w:val="12"/>
        </w:numPr>
        <w:tabs>
          <w:tab w:val="left" w:pos="-270"/>
        </w:tabs>
        <w:jc w:val="both"/>
        <w:rPr>
          <w:i/>
          <w:szCs w:val="20"/>
        </w:rPr>
      </w:pPr>
      <w:r w:rsidRPr="00E05130">
        <w:rPr>
          <w:i/>
          <w:szCs w:val="20"/>
        </w:rPr>
        <w:t>Testing the sensitivity of cost elements to changes in input values and key assumptions</w:t>
      </w:r>
    </w:p>
    <w:p w14:paraId="7CA68749" w14:textId="77777777" w:rsidR="00B94B8C" w:rsidRPr="00E05130" w:rsidRDefault="00B94B8C" w:rsidP="00B94B8C">
      <w:pPr>
        <w:pStyle w:val="ListParagraph"/>
        <w:numPr>
          <w:ilvl w:val="0"/>
          <w:numId w:val="12"/>
        </w:numPr>
        <w:tabs>
          <w:tab w:val="left" w:pos="-270"/>
        </w:tabs>
        <w:jc w:val="both"/>
        <w:rPr>
          <w:i/>
          <w:szCs w:val="20"/>
        </w:rPr>
      </w:pPr>
      <w:r w:rsidRPr="00E05130">
        <w:rPr>
          <w:i/>
          <w:szCs w:val="20"/>
        </w:rPr>
        <w:t xml:space="preserve">Identifying effects of changing quantities or program schedule on the overall </w:t>
      </w:r>
      <w:r w:rsidR="00761F31" w:rsidRPr="00E05130">
        <w:rPr>
          <w:i/>
          <w:szCs w:val="20"/>
        </w:rPr>
        <w:t xml:space="preserve">cost </w:t>
      </w:r>
      <w:r w:rsidRPr="00E05130">
        <w:rPr>
          <w:i/>
          <w:szCs w:val="20"/>
        </w:rPr>
        <w:t>estimate</w:t>
      </w:r>
    </w:p>
    <w:p w14:paraId="7CA6874A" w14:textId="77777777" w:rsidR="00B94B8C" w:rsidRPr="00E05130" w:rsidRDefault="00B94B8C" w:rsidP="00B94B8C">
      <w:pPr>
        <w:pStyle w:val="ListParagraph"/>
        <w:numPr>
          <w:ilvl w:val="0"/>
          <w:numId w:val="12"/>
        </w:numPr>
        <w:tabs>
          <w:tab w:val="left" w:pos="-270"/>
        </w:tabs>
        <w:jc w:val="both"/>
        <w:rPr>
          <w:i/>
          <w:szCs w:val="20"/>
        </w:rPr>
      </w:pPr>
      <w:r w:rsidRPr="00E05130">
        <w:rPr>
          <w:i/>
          <w:szCs w:val="20"/>
        </w:rPr>
        <w:t>Determining which assumptions are key cost</w:t>
      </w:r>
      <w:r w:rsidR="00761F31" w:rsidRPr="00E05130">
        <w:rPr>
          <w:i/>
          <w:szCs w:val="20"/>
        </w:rPr>
        <w:t>-</w:t>
      </w:r>
      <w:r w:rsidRPr="00E05130">
        <w:rPr>
          <w:i/>
          <w:szCs w:val="20"/>
        </w:rPr>
        <w:t>drivers and which cost elements are affected most by changes</w:t>
      </w:r>
    </w:p>
    <w:p w14:paraId="7CA6874B" w14:textId="77777777" w:rsidR="00B94B8C" w:rsidRPr="00E05130" w:rsidRDefault="00B94B8C" w:rsidP="00B94B8C">
      <w:pPr>
        <w:jc w:val="both"/>
        <w:rPr>
          <w:rFonts w:ascii="Arial" w:hAnsi="Arial" w:cs="Arial"/>
          <w:i/>
          <w:sz w:val="20"/>
          <w:szCs w:val="20"/>
        </w:rPr>
      </w:pPr>
    </w:p>
    <w:p w14:paraId="7CA6874C" w14:textId="77777777" w:rsidR="00761F31" w:rsidRPr="00E05130" w:rsidRDefault="00761F31" w:rsidP="00761F31">
      <w:pPr>
        <w:tabs>
          <w:tab w:val="left" w:pos="-270"/>
        </w:tabs>
        <w:jc w:val="both"/>
        <w:rPr>
          <w:rFonts w:ascii="Arial" w:hAnsi="Arial" w:cs="Arial"/>
          <w:i/>
          <w:sz w:val="20"/>
          <w:szCs w:val="20"/>
        </w:rPr>
      </w:pPr>
      <w:r w:rsidRPr="00E05130">
        <w:rPr>
          <w:rFonts w:ascii="Arial" w:hAnsi="Arial" w:cs="Arial"/>
          <w:i/>
          <w:sz w:val="20"/>
          <w:szCs w:val="20"/>
        </w:rPr>
        <w:t>Use the following table to identify the key cost-drivers on which a sensitivity analysis was performed and summarize their impact on cost.</w:t>
      </w:r>
    </w:p>
    <w:p w14:paraId="7CA6874D" w14:textId="77777777" w:rsidR="00761F31" w:rsidRPr="00761F31" w:rsidRDefault="00761F31" w:rsidP="00761F31">
      <w:pPr>
        <w:tabs>
          <w:tab w:val="left" w:pos="-270"/>
        </w:tabs>
        <w:ind w:left="360"/>
        <w:jc w:val="both"/>
        <w:rPr>
          <w:rFonts w:ascii="Arial" w:hAnsi="Arial" w:cs="Arial"/>
          <w:sz w:val="20"/>
          <w:szCs w:val="20"/>
        </w:rPr>
      </w:pPr>
    </w:p>
    <w:tbl>
      <w:tblPr>
        <w:tblStyle w:val="TableGrid3"/>
        <w:tblW w:w="0" w:type="auto"/>
        <w:tblInd w:w="360" w:type="dxa"/>
        <w:tblLook w:val="04A0" w:firstRow="1" w:lastRow="0" w:firstColumn="1" w:lastColumn="0" w:noHBand="0" w:noVBand="1"/>
      </w:tblPr>
      <w:tblGrid>
        <w:gridCol w:w="2785"/>
        <w:gridCol w:w="6205"/>
      </w:tblGrid>
      <w:tr w:rsidR="00761F31" w:rsidRPr="00761F31" w14:paraId="7CA68750" w14:textId="77777777" w:rsidTr="00D26652">
        <w:tc>
          <w:tcPr>
            <w:tcW w:w="2785" w:type="dxa"/>
          </w:tcPr>
          <w:p w14:paraId="7CA6874E" w14:textId="77777777" w:rsidR="00761F31" w:rsidRPr="00761F31" w:rsidRDefault="00761F31" w:rsidP="00761F31">
            <w:pPr>
              <w:tabs>
                <w:tab w:val="left" w:pos="-270"/>
              </w:tabs>
              <w:jc w:val="center"/>
              <w:rPr>
                <w:rFonts w:ascii="Arial" w:hAnsi="Arial" w:cs="Arial"/>
                <w:b/>
                <w:sz w:val="20"/>
                <w:szCs w:val="20"/>
              </w:rPr>
            </w:pPr>
            <w:r>
              <w:rPr>
                <w:rFonts w:ascii="Arial" w:hAnsi="Arial" w:cs="Arial"/>
                <w:b/>
                <w:sz w:val="20"/>
                <w:szCs w:val="20"/>
              </w:rPr>
              <w:t>Key Cost-Driver</w:t>
            </w:r>
          </w:p>
        </w:tc>
        <w:tc>
          <w:tcPr>
            <w:tcW w:w="6205" w:type="dxa"/>
          </w:tcPr>
          <w:p w14:paraId="7CA6874F" w14:textId="77777777" w:rsidR="00761F31" w:rsidRPr="00761F31" w:rsidRDefault="00761F31" w:rsidP="00761F31">
            <w:pPr>
              <w:tabs>
                <w:tab w:val="left" w:pos="-270"/>
              </w:tabs>
              <w:jc w:val="center"/>
              <w:rPr>
                <w:rFonts w:ascii="Arial" w:hAnsi="Arial" w:cs="Arial"/>
                <w:b/>
                <w:sz w:val="20"/>
                <w:szCs w:val="20"/>
              </w:rPr>
            </w:pPr>
            <w:r w:rsidRPr="00761F31">
              <w:rPr>
                <w:rFonts w:ascii="Arial" w:hAnsi="Arial" w:cs="Arial"/>
                <w:b/>
                <w:sz w:val="20"/>
                <w:szCs w:val="20"/>
              </w:rPr>
              <w:t>Cost Impact</w:t>
            </w:r>
          </w:p>
        </w:tc>
      </w:tr>
      <w:tr w:rsidR="00761F31" w:rsidRPr="00761F31" w14:paraId="7CA68753" w14:textId="77777777" w:rsidTr="00D26652">
        <w:tc>
          <w:tcPr>
            <w:tcW w:w="2785" w:type="dxa"/>
          </w:tcPr>
          <w:p w14:paraId="7CA68751" w14:textId="77777777" w:rsidR="00761F31" w:rsidRPr="00761F31" w:rsidRDefault="00761F31" w:rsidP="00761F31">
            <w:pPr>
              <w:tabs>
                <w:tab w:val="left" w:pos="-270"/>
              </w:tabs>
              <w:jc w:val="both"/>
              <w:rPr>
                <w:rFonts w:ascii="Arial" w:hAnsi="Arial" w:cs="Arial"/>
                <w:sz w:val="20"/>
                <w:szCs w:val="20"/>
              </w:rPr>
            </w:pPr>
          </w:p>
        </w:tc>
        <w:tc>
          <w:tcPr>
            <w:tcW w:w="6205" w:type="dxa"/>
          </w:tcPr>
          <w:p w14:paraId="7CA68752" w14:textId="77777777" w:rsidR="00761F31" w:rsidRPr="00761F31" w:rsidRDefault="00761F31" w:rsidP="00761F31">
            <w:pPr>
              <w:tabs>
                <w:tab w:val="left" w:pos="-270"/>
              </w:tabs>
              <w:jc w:val="both"/>
              <w:rPr>
                <w:rFonts w:ascii="Arial" w:hAnsi="Arial" w:cs="Arial"/>
                <w:sz w:val="20"/>
                <w:szCs w:val="20"/>
              </w:rPr>
            </w:pPr>
          </w:p>
        </w:tc>
      </w:tr>
      <w:tr w:rsidR="00761F31" w:rsidRPr="00761F31" w14:paraId="7CA68756" w14:textId="77777777" w:rsidTr="00D26652">
        <w:tc>
          <w:tcPr>
            <w:tcW w:w="2785" w:type="dxa"/>
          </w:tcPr>
          <w:p w14:paraId="7CA68754" w14:textId="77777777" w:rsidR="00761F31" w:rsidRPr="00761F31" w:rsidRDefault="00761F31" w:rsidP="00761F31">
            <w:pPr>
              <w:tabs>
                <w:tab w:val="left" w:pos="-270"/>
              </w:tabs>
              <w:jc w:val="both"/>
              <w:rPr>
                <w:rFonts w:ascii="Arial" w:hAnsi="Arial" w:cs="Arial"/>
                <w:sz w:val="20"/>
                <w:szCs w:val="20"/>
              </w:rPr>
            </w:pPr>
          </w:p>
        </w:tc>
        <w:tc>
          <w:tcPr>
            <w:tcW w:w="6205" w:type="dxa"/>
          </w:tcPr>
          <w:p w14:paraId="7CA68755" w14:textId="77777777" w:rsidR="00761F31" w:rsidRPr="00761F31" w:rsidRDefault="00761F31" w:rsidP="00761F31">
            <w:pPr>
              <w:tabs>
                <w:tab w:val="left" w:pos="-270"/>
              </w:tabs>
              <w:jc w:val="both"/>
              <w:rPr>
                <w:rFonts w:ascii="Arial" w:hAnsi="Arial" w:cs="Arial"/>
                <w:sz w:val="20"/>
                <w:szCs w:val="20"/>
              </w:rPr>
            </w:pPr>
          </w:p>
        </w:tc>
      </w:tr>
    </w:tbl>
    <w:p w14:paraId="7CA68757" w14:textId="77777777" w:rsidR="00B94B8C" w:rsidRDefault="00B94B8C" w:rsidP="00800B75"/>
    <w:p w14:paraId="7CA68758" w14:textId="77777777" w:rsidR="002D6D8F" w:rsidRPr="00332900" w:rsidRDefault="002D6D8F" w:rsidP="00E975EC">
      <w:pPr>
        <w:pStyle w:val="Heading2"/>
        <w:rPr>
          <w:rStyle w:val="Strong"/>
          <w:b/>
        </w:rPr>
      </w:pPr>
      <w:bookmarkStart w:id="25" w:name="_Toc367082636"/>
      <w:r w:rsidRPr="00332900">
        <w:rPr>
          <w:rStyle w:val="Strong"/>
          <w:b/>
        </w:rPr>
        <w:t>Economic Analysis</w:t>
      </w:r>
      <w:bookmarkEnd w:id="25"/>
    </w:p>
    <w:p w14:paraId="7CA68759" w14:textId="77777777" w:rsidR="00A61F7A" w:rsidRPr="00221FF4" w:rsidRDefault="00A61F7A" w:rsidP="00A61F7A">
      <w:pPr>
        <w:rPr>
          <w:rFonts w:ascii="Arial" w:hAnsi="Arial" w:cs="Arial"/>
          <w:sz w:val="20"/>
          <w:szCs w:val="20"/>
        </w:rPr>
      </w:pPr>
    </w:p>
    <w:p w14:paraId="7CA6875A" w14:textId="77777777" w:rsidR="00CC0EA4" w:rsidRPr="00E05130" w:rsidRDefault="00A61F7A" w:rsidP="00917768">
      <w:pPr>
        <w:jc w:val="both"/>
        <w:rPr>
          <w:rStyle w:val="Strong"/>
          <w:rFonts w:ascii="Arial" w:hAnsi="Arial" w:cs="Arial"/>
          <w:b w:val="0"/>
          <w:i/>
          <w:sz w:val="20"/>
          <w:szCs w:val="20"/>
        </w:rPr>
      </w:pPr>
      <w:r w:rsidRPr="00E05130">
        <w:rPr>
          <w:rFonts w:ascii="Arial" w:hAnsi="Arial" w:cs="Arial"/>
          <w:i/>
          <w:sz w:val="20"/>
          <w:szCs w:val="20"/>
        </w:rPr>
        <w:lastRenderedPageBreak/>
        <w:t>Economic analysis is the process of translating a cost</w:t>
      </w:r>
      <w:r w:rsidR="00CC0EA4" w:rsidRPr="00E05130">
        <w:rPr>
          <w:rFonts w:ascii="Arial" w:hAnsi="Arial" w:cs="Arial"/>
          <w:i/>
          <w:sz w:val="20"/>
          <w:szCs w:val="20"/>
        </w:rPr>
        <w:t xml:space="preserve"> and </w:t>
      </w:r>
      <w:r w:rsidRPr="00E05130">
        <w:rPr>
          <w:rFonts w:ascii="Arial" w:hAnsi="Arial" w:cs="Arial"/>
          <w:i/>
          <w:sz w:val="20"/>
          <w:szCs w:val="20"/>
        </w:rPr>
        <w:t xml:space="preserve">benefit analysis into </w:t>
      </w:r>
      <w:r w:rsidR="00CC0EA4" w:rsidRPr="00E05130">
        <w:rPr>
          <w:rFonts w:ascii="Arial" w:hAnsi="Arial" w:cs="Arial"/>
          <w:i/>
          <w:sz w:val="20"/>
          <w:szCs w:val="20"/>
        </w:rPr>
        <w:t>a risk</w:t>
      </w:r>
      <w:r w:rsidR="000A6A29" w:rsidRPr="00E05130">
        <w:rPr>
          <w:rFonts w:ascii="Arial" w:hAnsi="Arial" w:cs="Arial"/>
          <w:i/>
          <w:sz w:val="20"/>
          <w:szCs w:val="20"/>
        </w:rPr>
        <w:t>-</w:t>
      </w:r>
      <w:r w:rsidR="00CC0EA4" w:rsidRPr="00E05130">
        <w:rPr>
          <w:rFonts w:ascii="Arial" w:hAnsi="Arial" w:cs="Arial"/>
          <w:i/>
          <w:sz w:val="20"/>
          <w:szCs w:val="20"/>
        </w:rPr>
        <w:t>adjusted benefit/cost ratio and Net Present Value (</w:t>
      </w:r>
      <w:r w:rsidRPr="00E05130">
        <w:rPr>
          <w:rFonts w:ascii="Arial" w:hAnsi="Arial" w:cs="Arial"/>
          <w:i/>
          <w:sz w:val="20"/>
          <w:szCs w:val="20"/>
        </w:rPr>
        <w:t>NPV</w:t>
      </w:r>
      <w:r w:rsidR="00CC0EA4" w:rsidRPr="00E05130">
        <w:rPr>
          <w:rFonts w:ascii="Arial" w:hAnsi="Arial" w:cs="Arial"/>
          <w:i/>
          <w:sz w:val="20"/>
          <w:szCs w:val="20"/>
        </w:rPr>
        <w:t>)</w:t>
      </w:r>
      <w:r w:rsidR="00917768" w:rsidRPr="00E05130">
        <w:rPr>
          <w:rFonts w:ascii="Arial" w:hAnsi="Arial" w:cs="Arial"/>
          <w:i/>
          <w:sz w:val="20"/>
          <w:szCs w:val="20"/>
        </w:rPr>
        <w:t>.</w:t>
      </w:r>
      <w:r w:rsidR="002D6D8F" w:rsidRPr="00E05130">
        <w:rPr>
          <w:rStyle w:val="Strong"/>
          <w:rFonts w:ascii="Arial" w:hAnsi="Arial" w:cs="Arial"/>
          <w:i/>
          <w:color w:val="008000"/>
          <w:sz w:val="20"/>
          <w:szCs w:val="20"/>
          <w:vertAlign w:val="subscript"/>
        </w:rPr>
        <w:t> </w:t>
      </w:r>
      <w:r w:rsidR="00CC0EA4" w:rsidRPr="00E05130">
        <w:rPr>
          <w:rStyle w:val="Strong"/>
          <w:rFonts w:ascii="Arial" w:hAnsi="Arial" w:cs="Arial"/>
          <w:b w:val="0"/>
          <w:i/>
          <w:sz w:val="20"/>
          <w:szCs w:val="20"/>
        </w:rPr>
        <w:t xml:space="preserve">See Business Case Analysis Requirements, Appendix A to </w:t>
      </w:r>
      <w:r w:rsidR="00F524A4" w:rsidRPr="00E05130">
        <w:rPr>
          <w:rStyle w:val="Strong"/>
          <w:rFonts w:ascii="Arial" w:hAnsi="Arial" w:cs="Arial"/>
          <w:b w:val="0"/>
          <w:i/>
          <w:sz w:val="20"/>
          <w:szCs w:val="20"/>
        </w:rPr>
        <w:t>Business Case Analysis Guidance for</w:t>
      </w:r>
      <w:r w:rsidR="000A6A29" w:rsidRPr="00E05130">
        <w:rPr>
          <w:rStyle w:val="Strong"/>
          <w:rFonts w:ascii="Arial" w:hAnsi="Arial" w:cs="Arial"/>
          <w:b w:val="0"/>
          <w:i/>
          <w:sz w:val="20"/>
          <w:szCs w:val="20"/>
        </w:rPr>
        <w:t xml:space="preserve"> the</w:t>
      </w:r>
      <w:r w:rsidR="00F524A4" w:rsidRPr="00E05130">
        <w:rPr>
          <w:rStyle w:val="Strong"/>
          <w:rFonts w:ascii="Arial" w:hAnsi="Arial" w:cs="Arial"/>
          <w:b w:val="0"/>
          <w:i/>
          <w:sz w:val="20"/>
          <w:szCs w:val="20"/>
        </w:rPr>
        <w:t xml:space="preserve"> required level of risk adjustment.</w:t>
      </w:r>
      <w:r w:rsidR="00CC0EA4" w:rsidRPr="00E05130">
        <w:rPr>
          <w:rStyle w:val="Strong"/>
          <w:rFonts w:ascii="Arial" w:hAnsi="Arial" w:cs="Arial"/>
          <w:b w:val="0"/>
          <w:i/>
          <w:sz w:val="20"/>
          <w:szCs w:val="20"/>
        </w:rPr>
        <w:t xml:space="preserve"> </w:t>
      </w:r>
      <w:r w:rsidR="00FD2266" w:rsidRPr="00E05130">
        <w:rPr>
          <w:rStyle w:val="Strong"/>
          <w:rFonts w:ascii="Arial" w:hAnsi="Arial" w:cs="Arial"/>
          <w:b w:val="0"/>
          <w:i/>
          <w:sz w:val="20"/>
          <w:szCs w:val="20"/>
        </w:rPr>
        <w:t xml:space="preserve">Refer to </w:t>
      </w:r>
      <w:r w:rsidR="00AA0EEE" w:rsidRPr="00E05130">
        <w:rPr>
          <w:rStyle w:val="Strong"/>
          <w:rFonts w:ascii="Arial" w:hAnsi="Arial" w:cs="Arial"/>
          <w:b w:val="0"/>
          <w:i/>
          <w:sz w:val="20"/>
          <w:szCs w:val="20"/>
        </w:rPr>
        <w:t xml:space="preserve">the </w:t>
      </w:r>
      <w:r w:rsidR="00BC5190" w:rsidRPr="00E05130">
        <w:rPr>
          <w:rStyle w:val="Strong"/>
          <w:rFonts w:ascii="Arial" w:hAnsi="Arial" w:cs="Arial"/>
          <w:b w:val="0"/>
          <w:i/>
          <w:sz w:val="20"/>
          <w:szCs w:val="20"/>
          <w:u w:val="single"/>
        </w:rPr>
        <w:t>“</w:t>
      </w:r>
      <w:r w:rsidR="00AA0EEE" w:rsidRPr="00E05130">
        <w:rPr>
          <w:rStyle w:val="Strong"/>
          <w:rFonts w:ascii="Arial" w:hAnsi="Arial" w:cs="Arial"/>
          <w:b w:val="0"/>
          <w:i/>
          <w:sz w:val="20"/>
          <w:szCs w:val="20"/>
          <w:u w:val="single"/>
        </w:rPr>
        <w:t xml:space="preserve">Guide to Conducting </w:t>
      </w:r>
      <w:r w:rsidR="00FD2266" w:rsidRPr="00E05130">
        <w:rPr>
          <w:rStyle w:val="Strong"/>
          <w:rFonts w:ascii="Arial" w:hAnsi="Arial" w:cs="Arial"/>
          <w:b w:val="0"/>
          <w:i/>
          <w:sz w:val="20"/>
          <w:szCs w:val="20"/>
          <w:u w:val="single"/>
        </w:rPr>
        <w:t xml:space="preserve">Economic </w:t>
      </w:r>
      <w:r w:rsidR="006C224A" w:rsidRPr="00E05130">
        <w:rPr>
          <w:rStyle w:val="Strong"/>
          <w:rFonts w:ascii="Arial" w:hAnsi="Arial" w:cs="Arial"/>
          <w:b w:val="0"/>
          <w:i/>
          <w:sz w:val="20"/>
          <w:szCs w:val="20"/>
          <w:u w:val="single"/>
        </w:rPr>
        <w:t>Evaluation</w:t>
      </w:r>
      <w:r w:rsidR="00AA0EEE" w:rsidRPr="00E05130">
        <w:rPr>
          <w:rStyle w:val="Strong"/>
          <w:rFonts w:ascii="Arial" w:hAnsi="Arial" w:cs="Arial"/>
          <w:b w:val="0"/>
          <w:i/>
          <w:sz w:val="20"/>
          <w:szCs w:val="20"/>
          <w:u w:val="single"/>
        </w:rPr>
        <w:t>s</w:t>
      </w:r>
      <w:r w:rsidR="00BC5190" w:rsidRPr="00E05130">
        <w:rPr>
          <w:rStyle w:val="Strong"/>
          <w:rFonts w:ascii="Arial" w:hAnsi="Arial" w:cs="Arial"/>
          <w:b w:val="0"/>
          <w:i/>
          <w:sz w:val="20"/>
          <w:szCs w:val="20"/>
        </w:rPr>
        <w:t>”</w:t>
      </w:r>
      <w:r w:rsidR="00AA0EEE" w:rsidRPr="00E05130">
        <w:rPr>
          <w:rStyle w:val="Strong"/>
          <w:rFonts w:ascii="Arial" w:hAnsi="Arial" w:cs="Arial"/>
          <w:b w:val="0"/>
          <w:i/>
          <w:sz w:val="20"/>
          <w:szCs w:val="20"/>
        </w:rPr>
        <w:t xml:space="preserve"> on the IP&amp;A website</w:t>
      </w:r>
      <w:r w:rsidR="0080461D" w:rsidRPr="00E05130">
        <w:rPr>
          <w:rStyle w:val="Strong"/>
          <w:rFonts w:ascii="Arial" w:hAnsi="Arial" w:cs="Arial"/>
          <w:b w:val="0"/>
          <w:i/>
          <w:sz w:val="20"/>
          <w:szCs w:val="20"/>
        </w:rPr>
        <w:t xml:space="preserve"> at http://ipa,faa.gov</w:t>
      </w:r>
    </w:p>
    <w:p w14:paraId="7CA6875B" w14:textId="77777777" w:rsidR="002D6D8F" w:rsidRPr="00221FF4" w:rsidRDefault="002D6D8F" w:rsidP="00917768">
      <w:pPr>
        <w:jc w:val="both"/>
        <w:rPr>
          <w:rFonts w:ascii="Arial" w:hAnsi="Arial" w:cs="Arial"/>
          <w:sz w:val="20"/>
          <w:szCs w:val="20"/>
        </w:rPr>
      </w:pPr>
      <w:r w:rsidRPr="00221FF4">
        <w:rPr>
          <w:rStyle w:val="Strong"/>
          <w:rFonts w:ascii="Arial" w:hAnsi="Arial" w:cs="Arial"/>
          <w:color w:val="008000"/>
          <w:sz w:val="20"/>
          <w:szCs w:val="20"/>
          <w:vertAlign w:val="subscript"/>
        </w:rPr>
        <w:t xml:space="preserve"> </w:t>
      </w:r>
    </w:p>
    <w:p w14:paraId="7CA6875C" w14:textId="77777777" w:rsidR="002D6D8F" w:rsidRPr="00630FD7" w:rsidRDefault="002D6D8F" w:rsidP="00630FD7">
      <w:pPr>
        <w:pStyle w:val="Heading3"/>
        <w:rPr>
          <w:rStyle w:val="Strong"/>
          <w:b/>
          <w:bCs/>
        </w:rPr>
      </w:pPr>
      <w:bookmarkStart w:id="26" w:name="FAA_3412"/>
      <w:bookmarkStart w:id="27" w:name="FAA_3413"/>
      <w:bookmarkStart w:id="28" w:name="FAA_3414"/>
      <w:bookmarkStart w:id="29" w:name="_Toc367082637"/>
      <w:bookmarkEnd w:id="26"/>
      <w:bookmarkEnd w:id="27"/>
      <w:bookmarkEnd w:id="28"/>
      <w:r w:rsidRPr="00630FD7">
        <w:rPr>
          <w:rStyle w:val="Strong"/>
          <w:b/>
          <w:bCs/>
        </w:rPr>
        <w:t>Cost/Benefit Analysis</w:t>
      </w:r>
      <w:bookmarkEnd w:id="29"/>
    </w:p>
    <w:p w14:paraId="7CA6875D" w14:textId="77777777" w:rsidR="002D6D8F" w:rsidRPr="00221FF4" w:rsidRDefault="002D6D8F" w:rsidP="002D6D8F">
      <w:pPr>
        <w:jc w:val="both"/>
        <w:rPr>
          <w:rStyle w:val="Strong"/>
          <w:rFonts w:ascii="Arial" w:hAnsi="Arial" w:cs="Arial"/>
          <w:sz w:val="20"/>
          <w:szCs w:val="20"/>
        </w:rPr>
      </w:pPr>
    </w:p>
    <w:p w14:paraId="7CA6875E" w14:textId="77777777" w:rsidR="00917768" w:rsidRPr="00E05130" w:rsidRDefault="000A6A29" w:rsidP="002D6D8F">
      <w:pPr>
        <w:jc w:val="both"/>
        <w:rPr>
          <w:rFonts w:ascii="Arial" w:hAnsi="Arial" w:cs="Arial"/>
          <w:i/>
          <w:sz w:val="20"/>
          <w:szCs w:val="20"/>
        </w:rPr>
      </w:pPr>
      <w:r w:rsidRPr="00E05130">
        <w:rPr>
          <w:rFonts w:ascii="Arial" w:hAnsi="Arial" w:cs="Arial"/>
          <w:i/>
          <w:sz w:val="20"/>
          <w:szCs w:val="20"/>
        </w:rPr>
        <w:t>Describe</w:t>
      </w:r>
      <w:r w:rsidR="00CC0EA4" w:rsidRPr="00E05130">
        <w:rPr>
          <w:rFonts w:ascii="Arial" w:hAnsi="Arial" w:cs="Arial"/>
          <w:i/>
          <w:sz w:val="20"/>
          <w:szCs w:val="20"/>
        </w:rPr>
        <w:t xml:space="preserve"> the risk</w:t>
      </w:r>
      <w:r w:rsidRPr="00E05130">
        <w:rPr>
          <w:rFonts w:ascii="Arial" w:hAnsi="Arial" w:cs="Arial"/>
          <w:i/>
          <w:sz w:val="20"/>
          <w:szCs w:val="20"/>
        </w:rPr>
        <w:t>-</w:t>
      </w:r>
      <w:r w:rsidR="00CC0EA4" w:rsidRPr="00E05130">
        <w:rPr>
          <w:rFonts w:ascii="Arial" w:hAnsi="Arial" w:cs="Arial"/>
          <w:i/>
          <w:sz w:val="20"/>
          <w:szCs w:val="20"/>
        </w:rPr>
        <w:t>adjusted cost/benefit analysis</w:t>
      </w:r>
      <w:r w:rsidRPr="00E05130">
        <w:rPr>
          <w:rFonts w:ascii="Arial" w:hAnsi="Arial" w:cs="Arial"/>
          <w:i/>
          <w:sz w:val="20"/>
          <w:szCs w:val="20"/>
        </w:rPr>
        <w:t xml:space="preserve"> conducted for this baseline change request and summarize results</w:t>
      </w:r>
      <w:r w:rsidR="00CC0EA4" w:rsidRPr="00E05130">
        <w:rPr>
          <w:rFonts w:ascii="Arial" w:hAnsi="Arial" w:cs="Arial"/>
          <w:i/>
          <w:sz w:val="20"/>
          <w:szCs w:val="20"/>
        </w:rPr>
        <w:t xml:space="preserve">. </w:t>
      </w:r>
      <w:r w:rsidR="00917768" w:rsidRPr="00E05130">
        <w:rPr>
          <w:rFonts w:ascii="Arial" w:hAnsi="Arial" w:cs="Arial"/>
          <w:i/>
          <w:sz w:val="20"/>
          <w:szCs w:val="20"/>
        </w:rPr>
        <w:t>W</w:t>
      </w:r>
      <w:r w:rsidR="002D6D8F" w:rsidRPr="00E05130">
        <w:rPr>
          <w:rFonts w:ascii="Arial" w:hAnsi="Arial" w:cs="Arial"/>
          <w:i/>
          <w:sz w:val="20"/>
          <w:szCs w:val="20"/>
        </w:rPr>
        <w:t>eigh total expected costs against the total expected benefits. Include the designated discount rate per OMB guidelines to calculate the present-value cost and benefits based on risk-adjusted estimates for benefits and costs.</w:t>
      </w:r>
    </w:p>
    <w:p w14:paraId="7CA6875F" w14:textId="77777777" w:rsidR="002D6D8F" w:rsidRPr="00E05130" w:rsidRDefault="002D6D8F" w:rsidP="002D6D8F">
      <w:pPr>
        <w:jc w:val="both"/>
        <w:rPr>
          <w:rFonts w:ascii="Arial" w:hAnsi="Arial" w:cs="Arial"/>
          <w:i/>
          <w:sz w:val="20"/>
          <w:szCs w:val="20"/>
        </w:rPr>
      </w:pPr>
      <w:r w:rsidRPr="00E05130">
        <w:rPr>
          <w:rFonts w:ascii="Arial" w:hAnsi="Arial" w:cs="Arial"/>
          <w:i/>
          <w:sz w:val="20"/>
          <w:szCs w:val="20"/>
        </w:rPr>
        <w:t> </w:t>
      </w:r>
    </w:p>
    <w:p w14:paraId="7CA68760" w14:textId="77777777" w:rsidR="002D6D8F" w:rsidRPr="00630FD7" w:rsidRDefault="002D6D8F" w:rsidP="00630FD7">
      <w:pPr>
        <w:pStyle w:val="Heading3"/>
        <w:rPr>
          <w:rStyle w:val="Strong"/>
          <w:b/>
        </w:rPr>
      </w:pPr>
      <w:bookmarkStart w:id="30" w:name="_Toc367082638"/>
      <w:r w:rsidRPr="00630FD7">
        <w:rPr>
          <w:rStyle w:val="Strong"/>
          <w:b/>
        </w:rPr>
        <w:t>Net Present Value (NPV)</w:t>
      </w:r>
      <w:bookmarkEnd w:id="30"/>
    </w:p>
    <w:p w14:paraId="7CA68761" w14:textId="77777777" w:rsidR="002D6D8F" w:rsidRPr="00221FF4" w:rsidRDefault="002D6D8F" w:rsidP="002D6D8F">
      <w:pPr>
        <w:jc w:val="both"/>
        <w:rPr>
          <w:rStyle w:val="Strong"/>
          <w:rFonts w:ascii="Arial" w:hAnsi="Arial" w:cs="Arial"/>
          <w:sz w:val="20"/>
          <w:szCs w:val="20"/>
        </w:rPr>
      </w:pPr>
    </w:p>
    <w:p w14:paraId="7CA68762" w14:textId="77777777" w:rsidR="00A61F7A" w:rsidRPr="00E05130" w:rsidRDefault="00A61F7A" w:rsidP="00A61F7A">
      <w:pPr>
        <w:pStyle w:val="Default"/>
        <w:jc w:val="both"/>
        <w:rPr>
          <w:rFonts w:ascii="Arial" w:hAnsi="Arial" w:cs="Arial"/>
          <w:i/>
          <w:sz w:val="20"/>
          <w:szCs w:val="20"/>
        </w:rPr>
      </w:pPr>
      <w:r w:rsidRPr="00E05130">
        <w:rPr>
          <w:rFonts w:ascii="Arial" w:hAnsi="Arial" w:cs="Arial"/>
          <w:i/>
          <w:sz w:val="20"/>
          <w:szCs w:val="20"/>
        </w:rPr>
        <w:t xml:space="preserve">The NPV indicates </w:t>
      </w:r>
      <w:r w:rsidR="000A6A29" w:rsidRPr="00E05130">
        <w:rPr>
          <w:rFonts w:ascii="Arial" w:hAnsi="Arial" w:cs="Arial"/>
          <w:i/>
          <w:sz w:val="20"/>
          <w:szCs w:val="20"/>
        </w:rPr>
        <w:t>the</w:t>
      </w:r>
      <w:r w:rsidRPr="00E05130">
        <w:rPr>
          <w:rFonts w:ascii="Arial" w:hAnsi="Arial" w:cs="Arial"/>
          <w:i/>
          <w:sz w:val="20"/>
          <w:szCs w:val="20"/>
        </w:rPr>
        <w:t xml:space="preserve"> net value</w:t>
      </w:r>
      <w:r w:rsidR="000A6A29" w:rsidRPr="00E05130">
        <w:rPr>
          <w:rFonts w:ascii="Arial" w:hAnsi="Arial" w:cs="Arial"/>
          <w:i/>
          <w:sz w:val="20"/>
          <w:szCs w:val="20"/>
        </w:rPr>
        <w:t xml:space="preserve"> of an investment</w:t>
      </w:r>
      <w:r w:rsidRPr="00E05130">
        <w:rPr>
          <w:rFonts w:ascii="Arial" w:hAnsi="Arial" w:cs="Arial"/>
          <w:i/>
          <w:sz w:val="20"/>
          <w:szCs w:val="20"/>
        </w:rPr>
        <w:t xml:space="preserve"> in today’s dollars. All costs and benefits are adjusted to "present value" by using discount factors to account for the time value of money. NPV is a way of making costs and benefits occurring in different years commensurable. It is the algebraic combination of the present value of costs and benefits.</w:t>
      </w:r>
      <w:r w:rsidR="000A6A29" w:rsidRPr="00E05130">
        <w:rPr>
          <w:rFonts w:ascii="Arial" w:hAnsi="Arial" w:cs="Arial"/>
          <w:i/>
          <w:sz w:val="20"/>
          <w:szCs w:val="20"/>
        </w:rPr>
        <w:t xml:space="preserve"> </w:t>
      </w:r>
      <w:r w:rsidRPr="00E05130">
        <w:rPr>
          <w:rFonts w:ascii="Arial" w:hAnsi="Arial" w:cs="Arial"/>
          <w:i/>
          <w:sz w:val="20"/>
          <w:szCs w:val="20"/>
        </w:rPr>
        <w:t xml:space="preserve">OMB Circular A-94 establishes NPV as the standard criterion for deciding whether </w:t>
      </w:r>
      <w:r w:rsidR="000A6A29" w:rsidRPr="00E05130">
        <w:rPr>
          <w:rFonts w:ascii="Arial" w:hAnsi="Arial" w:cs="Arial"/>
          <w:i/>
          <w:sz w:val="20"/>
          <w:szCs w:val="20"/>
        </w:rPr>
        <w:t xml:space="preserve">the costs of a </w:t>
      </w:r>
      <w:r w:rsidRPr="00E05130">
        <w:rPr>
          <w:rFonts w:ascii="Arial" w:hAnsi="Arial" w:cs="Arial"/>
          <w:i/>
          <w:sz w:val="20"/>
          <w:szCs w:val="20"/>
        </w:rPr>
        <w:t xml:space="preserve">government </w:t>
      </w:r>
      <w:r w:rsidR="00EA7123">
        <w:rPr>
          <w:rFonts w:ascii="Arial" w:hAnsi="Arial" w:cs="Arial"/>
          <w:i/>
          <w:sz w:val="20"/>
          <w:szCs w:val="20"/>
        </w:rPr>
        <w:t xml:space="preserve">investment </w:t>
      </w:r>
      <w:r w:rsidRPr="00E05130">
        <w:rPr>
          <w:rFonts w:ascii="Arial" w:hAnsi="Arial" w:cs="Arial"/>
          <w:i/>
          <w:sz w:val="20"/>
          <w:szCs w:val="20"/>
        </w:rPr>
        <w:t xml:space="preserve">can be justified on economic principles. </w:t>
      </w:r>
    </w:p>
    <w:p w14:paraId="7CA68763" w14:textId="77777777" w:rsidR="0080461D" w:rsidRPr="00E05130" w:rsidRDefault="0080461D" w:rsidP="00A61F7A">
      <w:pPr>
        <w:pStyle w:val="Default"/>
        <w:jc w:val="both"/>
        <w:rPr>
          <w:rFonts w:ascii="Arial" w:hAnsi="Arial" w:cs="Arial"/>
          <w:i/>
          <w:sz w:val="20"/>
          <w:szCs w:val="20"/>
        </w:rPr>
      </w:pPr>
    </w:p>
    <w:p w14:paraId="7CA68764" w14:textId="77777777" w:rsidR="0080461D" w:rsidRDefault="00BF67D9" w:rsidP="00A61F7A">
      <w:pPr>
        <w:pStyle w:val="Default"/>
        <w:jc w:val="both"/>
        <w:rPr>
          <w:rFonts w:ascii="Arial" w:hAnsi="Arial" w:cs="Arial"/>
          <w:i/>
          <w:sz w:val="20"/>
          <w:szCs w:val="20"/>
        </w:rPr>
      </w:pPr>
      <w:r>
        <w:rPr>
          <w:rFonts w:ascii="Arial" w:hAnsi="Arial" w:cs="Arial"/>
          <w:i/>
          <w:sz w:val="20"/>
          <w:szCs w:val="20"/>
        </w:rPr>
        <w:t>Determine and show in</w:t>
      </w:r>
      <w:r w:rsidR="0080461D" w:rsidRPr="00E05130">
        <w:rPr>
          <w:rFonts w:ascii="Arial" w:hAnsi="Arial" w:cs="Arial"/>
          <w:i/>
          <w:sz w:val="20"/>
          <w:szCs w:val="20"/>
        </w:rPr>
        <w:t xml:space="preserve"> the table below</w:t>
      </w:r>
      <w:r>
        <w:rPr>
          <w:rFonts w:ascii="Arial" w:hAnsi="Arial" w:cs="Arial"/>
          <w:i/>
          <w:sz w:val="20"/>
          <w:szCs w:val="20"/>
        </w:rPr>
        <w:t xml:space="preserve"> (or appropriate variation)</w:t>
      </w:r>
      <w:r w:rsidR="0080461D" w:rsidRPr="00E05130">
        <w:rPr>
          <w:rFonts w:ascii="Arial" w:hAnsi="Arial" w:cs="Arial"/>
          <w:i/>
          <w:sz w:val="20"/>
          <w:szCs w:val="20"/>
        </w:rPr>
        <w:t xml:space="preserve"> the monetized value of the future stream of expected net benefits and costs, as well as net present value, from this baseline change request discounted to the present. Briefly explain the assumptions and calculations used to determine these values.</w:t>
      </w:r>
    </w:p>
    <w:p w14:paraId="7CA68765" w14:textId="77777777" w:rsidR="000923B8" w:rsidRDefault="000923B8" w:rsidP="00A61F7A">
      <w:pPr>
        <w:pStyle w:val="Default"/>
        <w:jc w:val="both"/>
        <w:rPr>
          <w:rFonts w:ascii="Arial" w:hAnsi="Arial" w:cs="Arial"/>
          <w:i/>
          <w:sz w:val="20"/>
          <w:szCs w:val="20"/>
        </w:rPr>
      </w:pPr>
    </w:p>
    <w:tbl>
      <w:tblPr>
        <w:tblStyle w:val="TableGrid"/>
        <w:tblW w:w="0" w:type="auto"/>
        <w:tblLook w:val="04A0" w:firstRow="1" w:lastRow="0" w:firstColumn="1" w:lastColumn="0" w:noHBand="0" w:noVBand="1"/>
      </w:tblPr>
      <w:tblGrid>
        <w:gridCol w:w="2874"/>
        <w:gridCol w:w="1621"/>
        <w:gridCol w:w="1710"/>
        <w:gridCol w:w="2070"/>
      </w:tblGrid>
      <w:tr w:rsidR="000923B8" w:rsidRPr="000923B8" w14:paraId="7CA6876A" w14:textId="77777777" w:rsidTr="0058326F">
        <w:tc>
          <w:tcPr>
            <w:tcW w:w="2874" w:type="dxa"/>
          </w:tcPr>
          <w:p w14:paraId="7CA68766" w14:textId="77777777" w:rsidR="000923B8" w:rsidRPr="00E05130" w:rsidRDefault="000923B8" w:rsidP="000923B8">
            <w:pPr>
              <w:pStyle w:val="Default"/>
              <w:jc w:val="both"/>
              <w:rPr>
                <w:rFonts w:ascii="Arial" w:hAnsi="Arial" w:cs="Arial"/>
                <w:b/>
                <w:bCs/>
                <w:sz w:val="20"/>
                <w:szCs w:val="20"/>
              </w:rPr>
            </w:pPr>
          </w:p>
        </w:tc>
        <w:tc>
          <w:tcPr>
            <w:tcW w:w="1621" w:type="dxa"/>
          </w:tcPr>
          <w:p w14:paraId="7CA68767" w14:textId="77777777" w:rsidR="000923B8" w:rsidRPr="00E05130" w:rsidRDefault="000923B8" w:rsidP="000923B8">
            <w:pPr>
              <w:pStyle w:val="Default"/>
              <w:jc w:val="both"/>
              <w:rPr>
                <w:rFonts w:ascii="Arial" w:hAnsi="Arial" w:cs="Arial"/>
                <w:b/>
                <w:bCs/>
                <w:sz w:val="20"/>
                <w:szCs w:val="20"/>
              </w:rPr>
            </w:pPr>
            <w:r w:rsidRPr="00E05130">
              <w:rPr>
                <w:rFonts w:ascii="Arial" w:hAnsi="Arial" w:cs="Arial"/>
                <w:b/>
                <w:bCs/>
                <w:sz w:val="20"/>
                <w:szCs w:val="20"/>
              </w:rPr>
              <w:t>Present Value of Benefits</w:t>
            </w:r>
          </w:p>
        </w:tc>
        <w:tc>
          <w:tcPr>
            <w:tcW w:w="1710" w:type="dxa"/>
          </w:tcPr>
          <w:p w14:paraId="7CA68768" w14:textId="77777777" w:rsidR="000923B8" w:rsidRPr="00E05130" w:rsidRDefault="000923B8" w:rsidP="000923B8">
            <w:pPr>
              <w:pStyle w:val="Default"/>
              <w:jc w:val="both"/>
              <w:rPr>
                <w:rFonts w:ascii="Arial" w:hAnsi="Arial" w:cs="Arial"/>
                <w:b/>
                <w:bCs/>
                <w:sz w:val="20"/>
                <w:szCs w:val="20"/>
              </w:rPr>
            </w:pPr>
            <w:r w:rsidRPr="00E05130">
              <w:rPr>
                <w:rFonts w:ascii="Arial" w:hAnsi="Arial" w:cs="Arial"/>
                <w:b/>
                <w:bCs/>
                <w:sz w:val="20"/>
                <w:szCs w:val="20"/>
              </w:rPr>
              <w:t>Present Value of Costs</w:t>
            </w:r>
          </w:p>
        </w:tc>
        <w:tc>
          <w:tcPr>
            <w:tcW w:w="2070" w:type="dxa"/>
          </w:tcPr>
          <w:p w14:paraId="7CA68769" w14:textId="77777777" w:rsidR="000923B8" w:rsidRPr="00E05130" w:rsidRDefault="000923B8" w:rsidP="000923B8">
            <w:pPr>
              <w:pStyle w:val="Default"/>
              <w:jc w:val="both"/>
              <w:rPr>
                <w:rFonts w:ascii="Arial" w:hAnsi="Arial" w:cs="Arial"/>
                <w:b/>
                <w:bCs/>
                <w:sz w:val="20"/>
                <w:szCs w:val="20"/>
              </w:rPr>
            </w:pPr>
            <w:r w:rsidRPr="00E05130">
              <w:rPr>
                <w:rFonts w:ascii="Arial" w:hAnsi="Arial" w:cs="Arial"/>
                <w:b/>
                <w:bCs/>
                <w:sz w:val="20"/>
                <w:szCs w:val="20"/>
              </w:rPr>
              <w:t>Net Present Value</w:t>
            </w:r>
          </w:p>
        </w:tc>
      </w:tr>
      <w:tr w:rsidR="000923B8" w:rsidRPr="000923B8" w14:paraId="7CA6876F" w14:textId="77777777" w:rsidTr="0058326F">
        <w:tc>
          <w:tcPr>
            <w:tcW w:w="2874" w:type="dxa"/>
          </w:tcPr>
          <w:p w14:paraId="7CA6876B" w14:textId="77777777" w:rsidR="000923B8" w:rsidRPr="00E05130" w:rsidRDefault="000923B8" w:rsidP="000923B8">
            <w:pPr>
              <w:pStyle w:val="Default"/>
              <w:rPr>
                <w:rFonts w:ascii="Arial" w:hAnsi="Arial" w:cs="Arial"/>
                <w:b/>
                <w:bCs/>
                <w:sz w:val="20"/>
                <w:szCs w:val="20"/>
              </w:rPr>
            </w:pPr>
            <w:r w:rsidRPr="00E05130">
              <w:rPr>
                <w:rFonts w:ascii="Arial" w:hAnsi="Arial" w:cs="Arial"/>
                <w:b/>
                <w:bCs/>
                <w:sz w:val="20"/>
                <w:szCs w:val="20"/>
              </w:rPr>
              <w:t>Baseline Change Request</w:t>
            </w:r>
          </w:p>
        </w:tc>
        <w:tc>
          <w:tcPr>
            <w:tcW w:w="1621" w:type="dxa"/>
          </w:tcPr>
          <w:p w14:paraId="7CA6876C" w14:textId="77777777" w:rsidR="000923B8" w:rsidRPr="00E05130" w:rsidRDefault="000923B8" w:rsidP="000923B8">
            <w:pPr>
              <w:pStyle w:val="Default"/>
              <w:rPr>
                <w:rFonts w:ascii="Arial" w:hAnsi="Arial" w:cs="Arial"/>
                <w:bCs/>
                <w:sz w:val="20"/>
                <w:szCs w:val="20"/>
              </w:rPr>
            </w:pPr>
          </w:p>
        </w:tc>
        <w:tc>
          <w:tcPr>
            <w:tcW w:w="1710" w:type="dxa"/>
          </w:tcPr>
          <w:p w14:paraId="7CA6876D" w14:textId="77777777" w:rsidR="000923B8" w:rsidRPr="00E05130" w:rsidRDefault="000923B8" w:rsidP="000923B8">
            <w:pPr>
              <w:pStyle w:val="Default"/>
              <w:rPr>
                <w:rFonts w:ascii="Arial" w:hAnsi="Arial" w:cs="Arial"/>
                <w:bCs/>
                <w:sz w:val="20"/>
                <w:szCs w:val="20"/>
              </w:rPr>
            </w:pPr>
          </w:p>
        </w:tc>
        <w:tc>
          <w:tcPr>
            <w:tcW w:w="2070" w:type="dxa"/>
          </w:tcPr>
          <w:p w14:paraId="7CA6876E" w14:textId="77777777" w:rsidR="000923B8" w:rsidRPr="00E05130" w:rsidRDefault="000923B8" w:rsidP="000923B8">
            <w:pPr>
              <w:pStyle w:val="Default"/>
              <w:rPr>
                <w:rFonts w:ascii="Arial" w:hAnsi="Arial" w:cs="Arial"/>
                <w:bCs/>
                <w:sz w:val="20"/>
                <w:szCs w:val="20"/>
              </w:rPr>
            </w:pPr>
          </w:p>
        </w:tc>
      </w:tr>
      <w:tr w:rsidR="000923B8" w:rsidRPr="000923B8" w14:paraId="7CA68774" w14:textId="77777777" w:rsidTr="0058326F">
        <w:tc>
          <w:tcPr>
            <w:tcW w:w="2874" w:type="dxa"/>
          </w:tcPr>
          <w:p w14:paraId="7CA68770" w14:textId="77777777" w:rsidR="000923B8" w:rsidRPr="00E05130" w:rsidRDefault="000923B8" w:rsidP="000923B8">
            <w:pPr>
              <w:pStyle w:val="Default"/>
              <w:rPr>
                <w:rFonts w:ascii="Arial" w:hAnsi="Arial" w:cs="Arial"/>
                <w:bCs/>
                <w:sz w:val="20"/>
                <w:szCs w:val="20"/>
              </w:rPr>
            </w:pPr>
          </w:p>
        </w:tc>
        <w:tc>
          <w:tcPr>
            <w:tcW w:w="1621" w:type="dxa"/>
          </w:tcPr>
          <w:p w14:paraId="7CA68771" w14:textId="77777777" w:rsidR="000923B8" w:rsidRPr="00E05130" w:rsidRDefault="000923B8" w:rsidP="000923B8">
            <w:pPr>
              <w:pStyle w:val="Default"/>
              <w:rPr>
                <w:rFonts w:ascii="Arial" w:hAnsi="Arial" w:cs="Arial"/>
                <w:bCs/>
                <w:sz w:val="20"/>
                <w:szCs w:val="20"/>
              </w:rPr>
            </w:pPr>
          </w:p>
        </w:tc>
        <w:tc>
          <w:tcPr>
            <w:tcW w:w="1710" w:type="dxa"/>
          </w:tcPr>
          <w:p w14:paraId="7CA68772" w14:textId="77777777" w:rsidR="000923B8" w:rsidRPr="00E05130" w:rsidRDefault="000923B8" w:rsidP="000923B8">
            <w:pPr>
              <w:pStyle w:val="Default"/>
              <w:rPr>
                <w:rFonts w:ascii="Arial" w:hAnsi="Arial" w:cs="Arial"/>
                <w:bCs/>
                <w:sz w:val="20"/>
                <w:szCs w:val="20"/>
              </w:rPr>
            </w:pPr>
          </w:p>
        </w:tc>
        <w:tc>
          <w:tcPr>
            <w:tcW w:w="2070" w:type="dxa"/>
          </w:tcPr>
          <w:p w14:paraId="7CA68773" w14:textId="77777777" w:rsidR="000923B8" w:rsidRPr="00E05130" w:rsidRDefault="000923B8" w:rsidP="000923B8">
            <w:pPr>
              <w:pStyle w:val="Default"/>
              <w:rPr>
                <w:rFonts w:ascii="Arial" w:hAnsi="Arial" w:cs="Arial"/>
                <w:bCs/>
                <w:sz w:val="20"/>
                <w:szCs w:val="20"/>
              </w:rPr>
            </w:pPr>
          </w:p>
        </w:tc>
      </w:tr>
    </w:tbl>
    <w:p w14:paraId="7CA68775" w14:textId="77777777" w:rsidR="00917768" w:rsidRPr="000923B8" w:rsidRDefault="00917768" w:rsidP="00A61F7A">
      <w:pPr>
        <w:pStyle w:val="Default"/>
        <w:jc w:val="both"/>
        <w:rPr>
          <w:rFonts w:ascii="Arial" w:hAnsi="Arial" w:cs="Arial"/>
          <w:sz w:val="20"/>
          <w:szCs w:val="20"/>
        </w:rPr>
      </w:pPr>
    </w:p>
    <w:p w14:paraId="7CA68776" w14:textId="77777777" w:rsidR="002D6D8F" w:rsidRPr="00B70444" w:rsidRDefault="000E1300" w:rsidP="00E975EC">
      <w:pPr>
        <w:pStyle w:val="Heading1"/>
        <w:rPr>
          <w:rStyle w:val="Strong"/>
          <w:b/>
          <w:bCs/>
        </w:rPr>
      </w:pPr>
      <w:r>
        <w:rPr>
          <w:rStyle w:val="Strong"/>
          <w:b/>
          <w:bCs/>
        </w:rPr>
        <w:t xml:space="preserve">  </w:t>
      </w:r>
      <w:bookmarkStart w:id="31" w:name="_Toc367082639"/>
      <w:r w:rsidR="005D38E2" w:rsidRPr="00B70444">
        <w:rPr>
          <w:rStyle w:val="Strong"/>
          <w:b/>
          <w:bCs/>
        </w:rPr>
        <w:t>Affordability Analysis</w:t>
      </w:r>
      <w:bookmarkEnd w:id="31"/>
    </w:p>
    <w:p w14:paraId="7CA68777" w14:textId="77777777" w:rsidR="002D6D8F" w:rsidRPr="00221FF4" w:rsidRDefault="002D6D8F" w:rsidP="002D6D8F">
      <w:pPr>
        <w:rPr>
          <w:rStyle w:val="Strong"/>
          <w:rFonts w:ascii="Arial" w:hAnsi="Arial" w:cs="Arial"/>
          <w:sz w:val="20"/>
          <w:szCs w:val="20"/>
        </w:rPr>
      </w:pPr>
    </w:p>
    <w:p w14:paraId="7CA68778" w14:textId="77777777" w:rsidR="00BD0513" w:rsidRPr="00E05130" w:rsidRDefault="00362604" w:rsidP="00BD0513">
      <w:pPr>
        <w:jc w:val="both"/>
        <w:rPr>
          <w:rFonts w:ascii="Arial" w:hAnsi="Arial" w:cs="Arial"/>
          <w:i/>
          <w:sz w:val="20"/>
          <w:szCs w:val="20"/>
        </w:rPr>
      </w:pPr>
      <w:r w:rsidRPr="00E05130">
        <w:rPr>
          <w:rFonts w:ascii="Arial" w:hAnsi="Arial" w:cs="Arial"/>
          <w:i/>
          <w:sz w:val="20"/>
          <w:szCs w:val="20"/>
        </w:rPr>
        <w:t xml:space="preserve">Send </w:t>
      </w:r>
      <w:r w:rsidR="009F7897" w:rsidRPr="00E05130">
        <w:rPr>
          <w:rFonts w:ascii="Arial" w:hAnsi="Arial" w:cs="Arial"/>
          <w:i/>
          <w:sz w:val="20"/>
          <w:szCs w:val="20"/>
        </w:rPr>
        <w:t>the</w:t>
      </w:r>
      <w:r w:rsidR="00BD0513" w:rsidRPr="00E05130">
        <w:rPr>
          <w:rFonts w:ascii="Arial" w:hAnsi="Arial" w:cs="Arial"/>
          <w:i/>
          <w:sz w:val="20"/>
          <w:szCs w:val="20"/>
        </w:rPr>
        <w:t xml:space="preserve"> lifecycle cost </w:t>
      </w:r>
      <w:r w:rsidRPr="00E05130">
        <w:rPr>
          <w:rFonts w:ascii="Arial" w:hAnsi="Arial" w:cs="Arial"/>
          <w:i/>
          <w:sz w:val="20"/>
          <w:szCs w:val="20"/>
        </w:rPr>
        <w:t>estimate</w:t>
      </w:r>
      <w:r w:rsidR="007F5BC5" w:rsidRPr="00E05130">
        <w:rPr>
          <w:rFonts w:ascii="Arial" w:hAnsi="Arial" w:cs="Arial"/>
          <w:i/>
          <w:sz w:val="20"/>
          <w:szCs w:val="20"/>
        </w:rPr>
        <w:t xml:space="preserve"> for the baseline change request</w:t>
      </w:r>
      <w:r w:rsidRPr="00E05130">
        <w:rPr>
          <w:rFonts w:ascii="Arial" w:hAnsi="Arial" w:cs="Arial"/>
          <w:i/>
          <w:sz w:val="20"/>
          <w:szCs w:val="20"/>
        </w:rPr>
        <w:t xml:space="preserve"> </w:t>
      </w:r>
      <w:r w:rsidR="00BD0513" w:rsidRPr="00E05130">
        <w:rPr>
          <w:rFonts w:ascii="Arial" w:hAnsi="Arial" w:cs="Arial"/>
          <w:i/>
          <w:sz w:val="20"/>
          <w:szCs w:val="20"/>
        </w:rPr>
        <w:t xml:space="preserve">to </w:t>
      </w:r>
      <w:r w:rsidR="005002E6" w:rsidRPr="00E05130">
        <w:rPr>
          <w:rFonts w:ascii="Arial" w:hAnsi="Arial" w:cs="Arial"/>
          <w:i/>
          <w:sz w:val="20"/>
          <w:szCs w:val="20"/>
        </w:rPr>
        <w:t>FAA F</w:t>
      </w:r>
      <w:r w:rsidR="00BD0513" w:rsidRPr="00E05130">
        <w:rPr>
          <w:rFonts w:ascii="Arial" w:hAnsi="Arial" w:cs="Arial"/>
          <w:i/>
          <w:sz w:val="20"/>
          <w:szCs w:val="20"/>
        </w:rPr>
        <w:t xml:space="preserve">inance. This office assesses the budget impact and relative contribution to agency goals of </w:t>
      </w:r>
      <w:r w:rsidR="00BF67D9">
        <w:rPr>
          <w:rFonts w:ascii="Arial" w:hAnsi="Arial" w:cs="Arial"/>
          <w:i/>
          <w:sz w:val="20"/>
          <w:szCs w:val="20"/>
        </w:rPr>
        <w:t>this</w:t>
      </w:r>
      <w:r w:rsidRPr="00E05130">
        <w:rPr>
          <w:rFonts w:ascii="Arial" w:hAnsi="Arial" w:cs="Arial"/>
          <w:i/>
          <w:sz w:val="20"/>
          <w:szCs w:val="20"/>
        </w:rPr>
        <w:t xml:space="preserve"> baseline change</w:t>
      </w:r>
      <w:r w:rsidR="00BD0513" w:rsidRPr="00E05130">
        <w:rPr>
          <w:rFonts w:ascii="Arial" w:hAnsi="Arial" w:cs="Arial"/>
          <w:i/>
          <w:sz w:val="20"/>
          <w:szCs w:val="20"/>
        </w:rPr>
        <w:t xml:space="preserve"> against other ongoing and proposed investment programs in the FAA financial baseline. When </w:t>
      </w:r>
      <w:r w:rsidR="007F5BC5" w:rsidRPr="00E05130">
        <w:rPr>
          <w:rFonts w:ascii="Arial" w:hAnsi="Arial" w:cs="Arial"/>
          <w:i/>
          <w:sz w:val="20"/>
          <w:szCs w:val="20"/>
        </w:rPr>
        <w:t xml:space="preserve">a </w:t>
      </w:r>
      <w:r w:rsidRPr="00E05130">
        <w:rPr>
          <w:rFonts w:ascii="Arial" w:hAnsi="Arial" w:cs="Arial"/>
          <w:i/>
          <w:sz w:val="20"/>
          <w:szCs w:val="20"/>
        </w:rPr>
        <w:t>baseline change cost request</w:t>
      </w:r>
      <w:r w:rsidR="00BD0513" w:rsidRPr="00E05130">
        <w:rPr>
          <w:rFonts w:ascii="Arial" w:hAnsi="Arial" w:cs="Arial"/>
          <w:i/>
          <w:sz w:val="20"/>
          <w:szCs w:val="20"/>
        </w:rPr>
        <w:t xml:space="preserve"> cannot be funded within the financial baseline, </w:t>
      </w:r>
      <w:r w:rsidR="005002E6" w:rsidRPr="00E05130">
        <w:rPr>
          <w:rFonts w:ascii="Arial" w:hAnsi="Arial" w:cs="Arial"/>
          <w:i/>
          <w:sz w:val="20"/>
          <w:szCs w:val="20"/>
        </w:rPr>
        <w:t>FAA F</w:t>
      </w:r>
      <w:r w:rsidR="00BD0513" w:rsidRPr="00E05130">
        <w:rPr>
          <w:rFonts w:ascii="Arial" w:hAnsi="Arial" w:cs="Arial"/>
          <w:i/>
          <w:sz w:val="20"/>
          <w:szCs w:val="20"/>
        </w:rPr>
        <w:t>inance may propose offsets from lower priority programs.</w:t>
      </w:r>
      <w:r w:rsidRPr="00E05130">
        <w:rPr>
          <w:rFonts w:ascii="Arial" w:hAnsi="Arial" w:cs="Arial"/>
          <w:i/>
          <w:sz w:val="20"/>
          <w:szCs w:val="20"/>
        </w:rPr>
        <w:t xml:space="preserve"> </w:t>
      </w:r>
      <w:r w:rsidR="00BD0513" w:rsidRPr="00E05130">
        <w:rPr>
          <w:rFonts w:ascii="Arial" w:hAnsi="Arial" w:cs="Arial"/>
          <w:i/>
          <w:sz w:val="20"/>
          <w:szCs w:val="20"/>
        </w:rPr>
        <w:t xml:space="preserve">The budget impact </w:t>
      </w:r>
      <w:r w:rsidR="00A808D6" w:rsidRPr="00E05130">
        <w:rPr>
          <w:rFonts w:ascii="Arial" w:hAnsi="Arial" w:cs="Arial"/>
          <w:i/>
          <w:sz w:val="20"/>
          <w:szCs w:val="20"/>
        </w:rPr>
        <w:t>assessment</w:t>
      </w:r>
      <w:r w:rsidR="00BD0513" w:rsidRPr="00E05130">
        <w:rPr>
          <w:rFonts w:ascii="Arial" w:hAnsi="Arial" w:cs="Arial"/>
          <w:i/>
          <w:sz w:val="20"/>
          <w:szCs w:val="20"/>
        </w:rPr>
        <w:t xml:space="preserve"> shapes subsequent deliberations of the </w:t>
      </w:r>
      <w:r w:rsidRPr="00E05130">
        <w:rPr>
          <w:rFonts w:ascii="Arial" w:hAnsi="Arial" w:cs="Arial"/>
          <w:i/>
          <w:sz w:val="20"/>
          <w:szCs w:val="20"/>
        </w:rPr>
        <w:t>baseline change request team</w:t>
      </w:r>
      <w:r w:rsidR="00BD0513" w:rsidRPr="00E05130">
        <w:rPr>
          <w:rFonts w:ascii="Arial" w:hAnsi="Arial" w:cs="Arial"/>
          <w:i/>
          <w:sz w:val="20"/>
          <w:szCs w:val="20"/>
        </w:rPr>
        <w:t>.</w:t>
      </w:r>
    </w:p>
    <w:p w14:paraId="7CA68779" w14:textId="77777777" w:rsidR="002D6D8F" w:rsidRPr="00221FF4" w:rsidRDefault="002D6D8F" w:rsidP="002D6D8F">
      <w:pPr>
        <w:jc w:val="both"/>
        <w:rPr>
          <w:rFonts w:ascii="Arial" w:hAnsi="Arial" w:cs="Arial"/>
          <w:b/>
          <w:sz w:val="20"/>
          <w:szCs w:val="20"/>
        </w:rPr>
      </w:pPr>
    </w:p>
    <w:p w14:paraId="7CA6877A" w14:textId="77777777" w:rsidR="005134AB" w:rsidRPr="00221FF4" w:rsidRDefault="000E1300" w:rsidP="00E975EC">
      <w:pPr>
        <w:pStyle w:val="Heading1"/>
      </w:pPr>
      <w:bookmarkStart w:id="32" w:name="FAA_3415"/>
      <w:bookmarkStart w:id="33" w:name="_Toc315324976"/>
      <w:bookmarkStart w:id="34" w:name="_Toc318232736"/>
      <w:bookmarkStart w:id="35" w:name="_Toc320091467"/>
      <w:bookmarkEnd w:id="32"/>
      <w:r>
        <w:t xml:space="preserve">  </w:t>
      </w:r>
      <w:bookmarkStart w:id="36" w:name="_Toc367082640"/>
      <w:r w:rsidR="005134AB" w:rsidRPr="00221FF4">
        <w:t>Recommendation</w:t>
      </w:r>
      <w:bookmarkEnd w:id="33"/>
      <w:bookmarkEnd w:id="34"/>
      <w:bookmarkEnd w:id="35"/>
      <w:bookmarkEnd w:id="36"/>
    </w:p>
    <w:p w14:paraId="7CA6877B" w14:textId="77777777" w:rsidR="005134AB" w:rsidRPr="00221FF4" w:rsidRDefault="005134AB" w:rsidP="005134AB">
      <w:pPr>
        <w:rPr>
          <w:rFonts w:ascii="Arial" w:hAnsi="Arial" w:cs="Arial"/>
          <w:sz w:val="20"/>
          <w:szCs w:val="20"/>
        </w:rPr>
      </w:pPr>
    </w:p>
    <w:p w14:paraId="7CA6877C" w14:textId="77777777" w:rsidR="005134AB" w:rsidRPr="00E05130" w:rsidRDefault="005134AB" w:rsidP="005134AB">
      <w:pPr>
        <w:tabs>
          <w:tab w:val="left" w:pos="1260"/>
        </w:tabs>
        <w:jc w:val="both"/>
        <w:rPr>
          <w:rFonts w:ascii="Arial" w:hAnsi="Arial" w:cs="Arial"/>
          <w:i/>
          <w:sz w:val="20"/>
          <w:szCs w:val="20"/>
        </w:rPr>
      </w:pPr>
      <w:r w:rsidRPr="00E05130">
        <w:rPr>
          <w:rFonts w:ascii="Arial" w:hAnsi="Arial" w:cs="Arial"/>
          <w:i/>
          <w:sz w:val="20"/>
          <w:szCs w:val="20"/>
        </w:rPr>
        <w:t xml:space="preserve">Describe the </w:t>
      </w:r>
      <w:r w:rsidR="00362604" w:rsidRPr="00E05130">
        <w:rPr>
          <w:rFonts w:ascii="Arial" w:hAnsi="Arial" w:cs="Arial"/>
          <w:i/>
          <w:sz w:val="20"/>
          <w:szCs w:val="20"/>
        </w:rPr>
        <w:t xml:space="preserve">baseline change request </w:t>
      </w:r>
      <w:r w:rsidRPr="00E05130">
        <w:rPr>
          <w:rFonts w:ascii="Arial" w:hAnsi="Arial" w:cs="Arial"/>
          <w:i/>
          <w:sz w:val="20"/>
          <w:szCs w:val="20"/>
        </w:rPr>
        <w:t xml:space="preserve">and </w:t>
      </w:r>
      <w:r w:rsidR="00314DB4" w:rsidRPr="00E05130">
        <w:rPr>
          <w:rFonts w:ascii="Arial" w:hAnsi="Arial" w:cs="Arial"/>
          <w:i/>
          <w:sz w:val="20"/>
          <w:szCs w:val="20"/>
        </w:rPr>
        <w:t xml:space="preserve">provide </w:t>
      </w:r>
      <w:r w:rsidRPr="00E05130">
        <w:rPr>
          <w:rFonts w:ascii="Arial" w:hAnsi="Arial" w:cs="Arial"/>
          <w:i/>
          <w:sz w:val="20"/>
          <w:szCs w:val="20"/>
        </w:rPr>
        <w:t>supporting rationale (i.e.</w:t>
      </w:r>
      <w:r w:rsidR="00314DB4" w:rsidRPr="00E05130">
        <w:rPr>
          <w:rFonts w:ascii="Arial" w:hAnsi="Arial" w:cs="Arial"/>
          <w:i/>
          <w:sz w:val="20"/>
          <w:szCs w:val="20"/>
        </w:rPr>
        <w:t>,</w:t>
      </w:r>
      <w:r w:rsidRPr="00E05130">
        <w:rPr>
          <w:rFonts w:ascii="Arial" w:hAnsi="Arial" w:cs="Arial"/>
          <w:i/>
          <w:sz w:val="20"/>
          <w:szCs w:val="20"/>
        </w:rPr>
        <w:t xml:space="preserve"> affordability, schedule, </w:t>
      </w:r>
      <w:r w:rsidR="00314DB4" w:rsidRPr="00E05130">
        <w:rPr>
          <w:rFonts w:ascii="Arial" w:hAnsi="Arial" w:cs="Arial"/>
          <w:i/>
          <w:sz w:val="20"/>
          <w:szCs w:val="20"/>
        </w:rPr>
        <w:t xml:space="preserve">operational </w:t>
      </w:r>
      <w:r w:rsidR="00362604" w:rsidRPr="00E05130">
        <w:rPr>
          <w:rFonts w:ascii="Arial" w:hAnsi="Arial" w:cs="Arial"/>
          <w:i/>
          <w:sz w:val="20"/>
          <w:szCs w:val="20"/>
        </w:rPr>
        <w:t>risk, impact on dependent operational assets</w:t>
      </w:r>
      <w:r w:rsidRPr="00E05130">
        <w:rPr>
          <w:rFonts w:ascii="Arial" w:hAnsi="Arial" w:cs="Arial"/>
          <w:i/>
          <w:sz w:val="20"/>
          <w:szCs w:val="20"/>
        </w:rPr>
        <w:t xml:space="preserve">, etc.).  </w:t>
      </w:r>
    </w:p>
    <w:p w14:paraId="7CA6877D" w14:textId="77777777" w:rsidR="008A62D3" w:rsidRPr="00221FF4" w:rsidRDefault="008A62D3" w:rsidP="005134AB">
      <w:pPr>
        <w:tabs>
          <w:tab w:val="left" w:pos="1260"/>
        </w:tabs>
        <w:jc w:val="both"/>
        <w:rPr>
          <w:rFonts w:ascii="Arial" w:hAnsi="Arial" w:cs="Arial"/>
          <w:sz w:val="20"/>
          <w:szCs w:val="20"/>
        </w:rPr>
      </w:pPr>
    </w:p>
    <w:p w14:paraId="7CA6877E" w14:textId="77777777" w:rsidR="005134AB" w:rsidRPr="00221FF4" w:rsidRDefault="000E1300" w:rsidP="00E975EC">
      <w:pPr>
        <w:pStyle w:val="Heading1"/>
      </w:pPr>
      <w:bookmarkStart w:id="37" w:name="_Toc315324978"/>
      <w:bookmarkStart w:id="38" w:name="_Toc320090733"/>
      <w:bookmarkStart w:id="39" w:name="_Toc320091468"/>
      <w:r>
        <w:t xml:space="preserve">  </w:t>
      </w:r>
      <w:bookmarkStart w:id="40" w:name="_Toc367082641"/>
      <w:r w:rsidR="005134AB" w:rsidRPr="00221FF4">
        <w:t>Impact if Not Funded or Delayed</w:t>
      </w:r>
      <w:bookmarkEnd w:id="37"/>
      <w:bookmarkEnd w:id="38"/>
      <w:bookmarkEnd w:id="39"/>
      <w:bookmarkEnd w:id="40"/>
    </w:p>
    <w:p w14:paraId="7CA6877F" w14:textId="77777777" w:rsidR="005134AB" w:rsidRPr="00221FF4" w:rsidRDefault="005134AB" w:rsidP="005134AB">
      <w:pPr>
        <w:rPr>
          <w:rFonts w:ascii="Arial" w:hAnsi="Arial" w:cs="Arial"/>
          <w:sz w:val="20"/>
          <w:szCs w:val="20"/>
        </w:rPr>
      </w:pPr>
    </w:p>
    <w:p w14:paraId="7CA68780" w14:textId="77777777" w:rsidR="005134AB" w:rsidRPr="00E05130" w:rsidRDefault="005134AB" w:rsidP="005134AB">
      <w:pPr>
        <w:jc w:val="both"/>
        <w:rPr>
          <w:rFonts w:ascii="Arial" w:hAnsi="Arial" w:cs="Arial"/>
          <w:i/>
          <w:sz w:val="20"/>
          <w:szCs w:val="20"/>
        </w:rPr>
      </w:pPr>
      <w:r w:rsidRPr="00E05130">
        <w:rPr>
          <w:rFonts w:ascii="Arial" w:hAnsi="Arial" w:cs="Arial"/>
          <w:i/>
          <w:sz w:val="20"/>
          <w:szCs w:val="20"/>
        </w:rPr>
        <w:t xml:space="preserve">Briefly state what will happen if the </w:t>
      </w:r>
      <w:r w:rsidR="002E5605" w:rsidRPr="00E05130">
        <w:rPr>
          <w:rFonts w:ascii="Arial" w:hAnsi="Arial" w:cs="Arial"/>
          <w:i/>
          <w:sz w:val="20"/>
          <w:szCs w:val="20"/>
        </w:rPr>
        <w:t xml:space="preserve">baseline change request is </w:t>
      </w:r>
      <w:r w:rsidR="00BF67D9">
        <w:rPr>
          <w:rFonts w:ascii="Arial" w:hAnsi="Arial" w:cs="Arial"/>
          <w:i/>
          <w:sz w:val="20"/>
          <w:szCs w:val="20"/>
        </w:rPr>
        <w:t xml:space="preserve">delayed or </w:t>
      </w:r>
      <w:r w:rsidR="002E5605" w:rsidRPr="00E05130">
        <w:rPr>
          <w:rFonts w:ascii="Arial" w:hAnsi="Arial" w:cs="Arial"/>
          <w:i/>
          <w:sz w:val="20"/>
          <w:szCs w:val="20"/>
        </w:rPr>
        <w:t>not approved.</w:t>
      </w:r>
      <w:r w:rsidRPr="00E05130">
        <w:rPr>
          <w:rFonts w:ascii="Arial" w:hAnsi="Arial" w:cs="Arial"/>
          <w:i/>
          <w:sz w:val="20"/>
          <w:szCs w:val="20"/>
        </w:rPr>
        <w:t xml:space="preserve"> </w:t>
      </w:r>
      <w:r w:rsidR="002E5605" w:rsidRPr="00E05130">
        <w:rPr>
          <w:rFonts w:ascii="Arial" w:hAnsi="Arial" w:cs="Arial"/>
          <w:i/>
          <w:sz w:val="20"/>
          <w:szCs w:val="20"/>
        </w:rPr>
        <w:t>Briefly describe the impact on</w:t>
      </w:r>
      <w:r w:rsidRPr="00E05130">
        <w:rPr>
          <w:rFonts w:ascii="Arial" w:hAnsi="Arial" w:cs="Arial"/>
          <w:i/>
          <w:sz w:val="20"/>
          <w:szCs w:val="20"/>
        </w:rPr>
        <w:t xml:space="preserve"> other initiatives </w:t>
      </w:r>
      <w:r w:rsidR="00BF67D9">
        <w:rPr>
          <w:rFonts w:ascii="Arial" w:hAnsi="Arial" w:cs="Arial"/>
          <w:i/>
          <w:sz w:val="20"/>
          <w:szCs w:val="20"/>
        </w:rPr>
        <w:t xml:space="preserve">or operational assets </w:t>
      </w:r>
      <w:r w:rsidRPr="00E05130">
        <w:rPr>
          <w:rFonts w:ascii="Arial" w:hAnsi="Arial" w:cs="Arial"/>
          <w:i/>
          <w:sz w:val="20"/>
          <w:szCs w:val="20"/>
        </w:rPr>
        <w:t xml:space="preserve">dependent on this </w:t>
      </w:r>
      <w:r w:rsidR="00FB6953" w:rsidRPr="00E05130">
        <w:rPr>
          <w:rFonts w:ascii="Arial" w:hAnsi="Arial" w:cs="Arial"/>
          <w:i/>
          <w:sz w:val="20"/>
          <w:szCs w:val="20"/>
        </w:rPr>
        <w:t>program</w:t>
      </w:r>
      <w:r w:rsidR="002E5605" w:rsidRPr="00E05130">
        <w:rPr>
          <w:rFonts w:ascii="Arial" w:hAnsi="Arial" w:cs="Arial"/>
          <w:i/>
          <w:sz w:val="20"/>
          <w:szCs w:val="20"/>
        </w:rPr>
        <w:t>.</w:t>
      </w:r>
      <w:r w:rsidRPr="00E05130">
        <w:rPr>
          <w:rFonts w:ascii="Arial" w:hAnsi="Arial" w:cs="Arial"/>
          <w:i/>
          <w:sz w:val="20"/>
          <w:szCs w:val="20"/>
        </w:rPr>
        <w:t xml:space="preserve"> </w:t>
      </w:r>
    </w:p>
    <w:p w14:paraId="7CA68781" w14:textId="77777777" w:rsidR="002D6D8F" w:rsidRPr="00221FF4" w:rsidRDefault="002D6D8F" w:rsidP="002D6D8F">
      <w:pPr>
        <w:rPr>
          <w:rFonts w:ascii="Arial" w:hAnsi="Arial" w:cs="Arial"/>
          <w:sz w:val="20"/>
          <w:szCs w:val="20"/>
        </w:rPr>
      </w:pPr>
    </w:p>
    <w:p w14:paraId="7CA68782" w14:textId="77777777" w:rsidR="000923B8" w:rsidRDefault="000923B8">
      <w:pPr>
        <w:rPr>
          <w:rFonts w:ascii="Arial" w:hAnsi="Arial" w:cs="Arial"/>
          <w:b/>
          <w:sz w:val="20"/>
          <w:szCs w:val="20"/>
        </w:rPr>
      </w:pPr>
      <w:r>
        <w:rPr>
          <w:rFonts w:ascii="Arial" w:hAnsi="Arial" w:cs="Arial"/>
          <w:b/>
          <w:sz w:val="20"/>
          <w:szCs w:val="20"/>
        </w:rPr>
        <w:br w:type="page"/>
      </w:r>
    </w:p>
    <w:p w14:paraId="7CA68783" w14:textId="77777777" w:rsidR="00403ABE" w:rsidRPr="00221FF4" w:rsidRDefault="00DB0CEA" w:rsidP="00403ABE">
      <w:pPr>
        <w:jc w:val="center"/>
        <w:rPr>
          <w:rFonts w:ascii="Arial" w:hAnsi="Arial" w:cs="Arial"/>
          <w:b/>
          <w:sz w:val="20"/>
          <w:szCs w:val="20"/>
        </w:rPr>
      </w:pPr>
      <w:r w:rsidRPr="00221FF4">
        <w:rPr>
          <w:rFonts w:ascii="Arial" w:hAnsi="Arial" w:cs="Arial"/>
          <w:b/>
          <w:sz w:val="20"/>
          <w:szCs w:val="20"/>
        </w:rPr>
        <w:lastRenderedPageBreak/>
        <w:t>APPENDICES</w:t>
      </w:r>
    </w:p>
    <w:p w14:paraId="7CA68784" w14:textId="77777777" w:rsidR="00403ABE" w:rsidRPr="00221FF4" w:rsidRDefault="00403ABE" w:rsidP="00403ABE">
      <w:pPr>
        <w:jc w:val="center"/>
        <w:rPr>
          <w:rFonts w:ascii="Arial" w:hAnsi="Arial" w:cs="Arial"/>
          <w:b/>
          <w:sz w:val="20"/>
          <w:szCs w:val="20"/>
        </w:rPr>
      </w:pPr>
    </w:p>
    <w:p w14:paraId="7CA68785" w14:textId="77777777" w:rsidR="00403ABE" w:rsidRPr="00221FF4" w:rsidRDefault="00403ABE" w:rsidP="00403ABE">
      <w:pPr>
        <w:rPr>
          <w:rFonts w:ascii="Arial" w:hAnsi="Arial" w:cs="Arial"/>
          <w:b/>
          <w:sz w:val="20"/>
          <w:szCs w:val="20"/>
        </w:rPr>
      </w:pPr>
    </w:p>
    <w:p w14:paraId="7CA68786" w14:textId="77777777" w:rsidR="00403ABE" w:rsidRPr="00221FF4" w:rsidRDefault="00403ABE" w:rsidP="00403ABE">
      <w:pPr>
        <w:rPr>
          <w:rFonts w:ascii="Arial" w:hAnsi="Arial" w:cs="Arial"/>
          <w:b/>
          <w:sz w:val="20"/>
          <w:szCs w:val="20"/>
        </w:rPr>
      </w:pPr>
      <w:r w:rsidRPr="00221FF4">
        <w:rPr>
          <w:rFonts w:ascii="Arial" w:hAnsi="Arial" w:cs="Arial"/>
          <w:b/>
          <w:sz w:val="20"/>
          <w:szCs w:val="20"/>
        </w:rPr>
        <w:t>Appendix A: Business Case Analysis Team Members</w:t>
      </w:r>
    </w:p>
    <w:p w14:paraId="7CA68787" w14:textId="77777777" w:rsidR="00403ABE" w:rsidRPr="00221FF4" w:rsidRDefault="00403ABE" w:rsidP="00403ABE">
      <w:pPr>
        <w:rPr>
          <w:rFonts w:ascii="Arial" w:hAnsi="Arial" w:cs="Arial"/>
          <w:sz w:val="20"/>
          <w:szCs w:val="20"/>
        </w:rPr>
      </w:pPr>
    </w:p>
    <w:p w14:paraId="7CA68788" w14:textId="77777777" w:rsidR="00475139" w:rsidRPr="00E05130" w:rsidRDefault="00475139" w:rsidP="00475139">
      <w:pPr>
        <w:rPr>
          <w:rFonts w:ascii="Arial" w:hAnsi="Arial" w:cs="Arial"/>
          <w:i/>
          <w:sz w:val="20"/>
          <w:szCs w:val="20"/>
        </w:rPr>
      </w:pPr>
      <w:r w:rsidRPr="00E05130">
        <w:rPr>
          <w:rFonts w:ascii="Arial" w:hAnsi="Arial" w:cs="Arial"/>
          <w:i/>
          <w:sz w:val="20"/>
          <w:szCs w:val="20"/>
        </w:rPr>
        <w:t>Identify the organization and briefly define the role of each business case team member in the following table.</w:t>
      </w:r>
    </w:p>
    <w:p w14:paraId="7CA68789" w14:textId="77777777" w:rsidR="00475139" w:rsidRPr="00475139" w:rsidRDefault="00475139" w:rsidP="00475139">
      <w:pPr>
        <w:rPr>
          <w:rFonts w:ascii="Arial" w:hAnsi="Arial" w:cs="Arial"/>
          <w:sz w:val="20"/>
          <w:szCs w:val="20"/>
        </w:rPr>
      </w:pPr>
    </w:p>
    <w:tbl>
      <w:tblPr>
        <w:tblStyle w:val="TableGrid1"/>
        <w:tblW w:w="0" w:type="auto"/>
        <w:tblLook w:val="04A0" w:firstRow="1" w:lastRow="0" w:firstColumn="1" w:lastColumn="0" w:noHBand="0" w:noVBand="1"/>
      </w:tblPr>
      <w:tblGrid>
        <w:gridCol w:w="1615"/>
        <w:gridCol w:w="2250"/>
        <w:gridCol w:w="5485"/>
      </w:tblGrid>
      <w:tr w:rsidR="00475139" w:rsidRPr="00475139" w14:paraId="7CA6878D" w14:textId="77777777" w:rsidTr="00D26652">
        <w:tc>
          <w:tcPr>
            <w:tcW w:w="1615" w:type="dxa"/>
          </w:tcPr>
          <w:p w14:paraId="7CA6878A" w14:textId="77777777" w:rsidR="00475139" w:rsidRPr="00475139" w:rsidRDefault="00475139" w:rsidP="00475139">
            <w:pPr>
              <w:jc w:val="center"/>
              <w:rPr>
                <w:rFonts w:ascii="Arial" w:hAnsi="Arial" w:cs="Arial"/>
                <w:b/>
                <w:sz w:val="20"/>
                <w:szCs w:val="20"/>
              </w:rPr>
            </w:pPr>
            <w:r w:rsidRPr="00475139">
              <w:rPr>
                <w:rFonts w:ascii="Arial" w:hAnsi="Arial" w:cs="Arial"/>
                <w:b/>
                <w:sz w:val="20"/>
                <w:szCs w:val="20"/>
              </w:rPr>
              <w:t>Name</w:t>
            </w:r>
          </w:p>
        </w:tc>
        <w:tc>
          <w:tcPr>
            <w:tcW w:w="2250" w:type="dxa"/>
          </w:tcPr>
          <w:p w14:paraId="7CA6878B" w14:textId="77777777" w:rsidR="00475139" w:rsidRPr="00475139" w:rsidRDefault="00475139" w:rsidP="00475139">
            <w:pPr>
              <w:jc w:val="center"/>
              <w:rPr>
                <w:rFonts w:ascii="Arial" w:hAnsi="Arial" w:cs="Arial"/>
                <w:b/>
                <w:sz w:val="20"/>
                <w:szCs w:val="20"/>
              </w:rPr>
            </w:pPr>
            <w:r w:rsidRPr="00475139">
              <w:rPr>
                <w:rFonts w:ascii="Arial" w:hAnsi="Arial" w:cs="Arial"/>
                <w:b/>
                <w:sz w:val="20"/>
                <w:szCs w:val="20"/>
              </w:rPr>
              <w:t>Organization</w:t>
            </w:r>
          </w:p>
        </w:tc>
        <w:tc>
          <w:tcPr>
            <w:tcW w:w="5485" w:type="dxa"/>
          </w:tcPr>
          <w:p w14:paraId="7CA6878C" w14:textId="77777777" w:rsidR="00475139" w:rsidRPr="00475139" w:rsidRDefault="00475139" w:rsidP="00475139">
            <w:pPr>
              <w:jc w:val="center"/>
              <w:rPr>
                <w:rFonts w:ascii="Arial" w:hAnsi="Arial" w:cs="Arial"/>
                <w:b/>
                <w:sz w:val="20"/>
                <w:szCs w:val="20"/>
              </w:rPr>
            </w:pPr>
            <w:r w:rsidRPr="00475139">
              <w:rPr>
                <w:rFonts w:ascii="Arial" w:hAnsi="Arial" w:cs="Arial"/>
                <w:b/>
                <w:sz w:val="20"/>
                <w:szCs w:val="20"/>
              </w:rPr>
              <w:t>Role</w:t>
            </w:r>
          </w:p>
        </w:tc>
      </w:tr>
      <w:tr w:rsidR="00475139" w:rsidRPr="00475139" w14:paraId="7CA68791" w14:textId="77777777" w:rsidTr="00D26652">
        <w:tc>
          <w:tcPr>
            <w:tcW w:w="1615" w:type="dxa"/>
          </w:tcPr>
          <w:p w14:paraId="7CA6878E" w14:textId="77777777" w:rsidR="00475139" w:rsidRPr="00475139" w:rsidRDefault="00475139" w:rsidP="00475139">
            <w:pPr>
              <w:rPr>
                <w:rFonts w:ascii="Arial" w:hAnsi="Arial" w:cs="Arial"/>
                <w:sz w:val="20"/>
                <w:szCs w:val="20"/>
              </w:rPr>
            </w:pPr>
          </w:p>
        </w:tc>
        <w:tc>
          <w:tcPr>
            <w:tcW w:w="2250" w:type="dxa"/>
          </w:tcPr>
          <w:p w14:paraId="7CA6878F" w14:textId="77777777" w:rsidR="00475139" w:rsidRPr="00475139" w:rsidRDefault="00475139" w:rsidP="00475139">
            <w:pPr>
              <w:rPr>
                <w:rFonts w:ascii="Arial" w:hAnsi="Arial" w:cs="Arial"/>
                <w:sz w:val="20"/>
                <w:szCs w:val="20"/>
              </w:rPr>
            </w:pPr>
          </w:p>
        </w:tc>
        <w:tc>
          <w:tcPr>
            <w:tcW w:w="5485" w:type="dxa"/>
          </w:tcPr>
          <w:p w14:paraId="7CA68790" w14:textId="77777777" w:rsidR="00475139" w:rsidRPr="00475139" w:rsidRDefault="00475139" w:rsidP="00475139">
            <w:pPr>
              <w:rPr>
                <w:rFonts w:ascii="Arial" w:hAnsi="Arial" w:cs="Arial"/>
                <w:sz w:val="20"/>
                <w:szCs w:val="20"/>
              </w:rPr>
            </w:pPr>
          </w:p>
        </w:tc>
      </w:tr>
      <w:tr w:rsidR="00475139" w:rsidRPr="00475139" w14:paraId="7CA68795" w14:textId="77777777" w:rsidTr="00D26652">
        <w:tc>
          <w:tcPr>
            <w:tcW w:w="1615" w:type="dxa"/>
          </w:tcPr>
          <w:p w14:paraId="7CA68792" w14:textId="77777777" w:rsidR="00475139" w:rsidRPr="00475139" w:rsidRDefault="00475139" w:rsidP="00475139">
            <w:pPr>
              <w:rPr>
                <w:rFonts w:ascii="Arial" w:hAnsi="Arial" w:cs="Arial"/>
                <w:sz w:val="20"/>
                <w:szCs w:val="20"/>
              </w:rPr>
            </w:pPr>
          </w:p>
        </w:tc>
        <w:tc>
          <w:tcPr>
            <w:tcW w:w="2250" w:type="dxa"/>
          </w:tcPr>
          <w:p w14:paraId="7CA68793" w14:textId="77777777" w:rsidR="00475139" w:rsidRPr="00475139" w:rsidRDefault="00475139" w:rsidP="00475139">
            <w:pPr>
              <w:rPr>
                <w:rFonts w:ascii="Arial" w:hAnsi="Arial" w:cs="Arial"/>
                <w:sz w:val="20"/>
                <w:szCs w:val="20"/>
              </w:rPr>
            </w:pPr>
          </w:p>
        </w:tc>
        <w:tc>
          <w:tcPr>
            <w:tcW w:w="5485" w:type="dxa"/>
          </w:tcPr>
          <w:p w14:paraId="7CA68794" w14:textId="77777777" w:rsidR="00475139" w:rsidRPr="00475139" w:rsidRDefault="00475139" w:rsidP="00475139">
            <w:pPr>
              <w:rPr>
                <w:rFonts w:ascii="Arial" w:hAnsi="Arial" w:cs="Arial"/>
                <w:sz w:val="20"/>
                <w:szCs w:val="20"/>
              </w:rPr>
            </w:pPr>
          </w:p>
        </w:tc>
      </w:tr>
    </w:tbl>
    <w:p w14:paraId="7CA68796" w14:textId="77777777" w:rsidR="000923B8" w:rsidRDefault="000923B8" w:rsidP="00E05130">
      <w:pPr>
        <w:rPr>
          <w:rFonts w:ascii="Arial" w:hAnsi="Arial" w:cs="Arial"/>
          <w:sz w:val="20"/>
          <w:szCs w:val="20"/>
        </w:rPr>
      </w:pPr>
    </w:p>
    <w:p w14:paraId="7CA68797" w14:textId="77777777" w:rsidR="00403ABE" w:rsidRPr="00221FF4" w:rsidRDefault="00403ABE" w:rsidP="00E05130">
      <w:pPr>
        <w:rPr>
          <w:rFonts w:ascii="Arial" w:hAnsi="Arial" w:cs="Arial"/>
          <w:sz w:val="20"/>
          <w:szCs w:val="20"/>
        </w:rPr>
      </w:pPr>
      <w:r w:rsidRPr="00221FF4">
        <w:rPr>
          <w:rFonts w:ascii="Arial" w:hAnsi="Arial" w:cs="Arial"/>
          <w:b/>
          <w:bCs/>
          <w:sz w:val="20"/>
          <w:szCs w:val="20"/>
        </w:rPr>
        <w:t>Appendix B: References</w:t>
      </w:r>
      <w:r w:rsidRPr="00221FF4">
        <w:rPr>
          <w:rFonts w:ascii="Arial" w:hAnsi="Arial" w:cs="Arial"/>
          <w:sz w:val="20"/>
          <w:szCs w:val="20"/>
        </w:rPr>
        <w:t xml:space="preserve"> </w:t>
      </w:r>
    </w:p>
    <w:p w14:paraId="7CA68798" w14:textId="77777777" w:rsidR="00475139" w:rsidRPr="00E05130" w:rsidRDefault="00475139" w:rsidP="00475139">
      <w:pPr>
        <w:spacing w:before="100" w:beforeAutospacing="1" w:after="100" w:afterAutospacing="1"/>
        <w:jc w:val="both"/>
        <w:rPr>
          <w:rFonts w:ascii="Arial" w:hAnsi="Arial" w:cs="Arial"/>
          <w:i/>
          <w:sz w:val="20"/>
          <w:szCs w:val="20"/>
        </w:rPr>
      </w:pPr>
      <w:r w:rsidRPr="00E05130">
        <w:rPr>
          <w:rFonts w:ascii="Arial" w:hAnsi="Arial" w:cs="Arial"/>
          <w:i/>
          <w:sz w:val="20"/>
          <w:szCs w:val="20"/>
        </w:rPr>
        <w:t>Use the following table to list references and documents used in this business case analysis. Examples include basis of estimates for cost and schedule and related assessments.  Each reference should include document title, originating organization, and date.</w:t>
      </w:r>
    </w:p>
    <w:tbl>
      <w:tblPr>
        <w:tblStyle w:val="TableGrid2"/>
        <w:tblW w:w="0" w:type="auto"/>
        <w:tblLook w:val="04A0" w:firstRow="1" w:lastRow="0" w:firstColumn="1" w:lastColumn="0" w:noHBand="0" w:noVBand="1"/>
      </w:tblPr>
      <w:tblGrid>
        <w:gridCol w:w="3116"/>
        <w:gridCol w:w="3117"/>
        <w:gridCol w:w="3117"/>
      </w:tblGrid>
      <w:tr w:rsidR="00475139" w:rsidRPr="00475139" w14:paraId="7CA6879C" w14:textId="77777777" w:rsidTr="00D26652">
        <w:tc>
          <w:tcPr>
            <w:tcW w:w="3116" w:type="dxa"/>
          </w:tcPr>
          <w:p w14:paraId="7CA68799" w14:textId="77777777" w:rsidR="00475139" w:rsidRPr="00475139" w:rsidRDefault="00475139" w:rsidP="00475139">
            <w:pPr>
              <w:spacing w:before="100" w:beforeAutospacing="1" w:after="100" w:afterAutospacing="1"/>
              <w:jc w:val="center"/>
              <w:rPr>
                <w:rFonts w:ascii="Arial" w:hAnsi="Arial" w:cs="Arial"/>
                <w:b/>
                <w:sz w:val="20"/>
                <w:szCs w:val="20"/>
              </w:rPr>
            </w:pPr>
            <w:r w:rsidRPr="00475139">
              <w:rPr>
                <w:rFonts w:ascii="Arial" w:hAnsi="Arial" w:cs="Arial"/>
                <w:b/>
                <w:sz w:val="20"/>
                <w:szCs w:val="20"/>
              </w:rPr>
              <w:t>Document Title</w:t>
            </w:r>
          </w:p>
        </w:tc>
        <w:tc>
          <w:tcPr>
            <w:tcW w:w="3117" w:type="dxa"/>
          </w:tcPr>
          <w:p w14:paraId="7CA6879A" w14:textId="77777777" w:rsidR="00475139" w:rsidRPr="00475139" w:rsidRDefault="00475139" w:rsidP="00475139">
            <w:pPr>
              <w:spacing w:before="100" w:beforeAutospacing="1" w:after="100" w:afterAutospacing="1"/>
              <w:jc w:val="center"/>
              <w:rPr>
                <w:rFonts w:ascii="Arial" w:hAnsi="Arial" w:cs="Arial"/>
                <w:b/>
                <w:sz w:val="20"/>
                <w:szCs w:val="20"/>
              </w:rPr>
            </w:pPr>
            <w:r w:rsidRPr="00475139">
              <w:rPr>
                <w:rFonts w:ascii="Arial" w:hAnsi="Arial" w:cs="Arial"/>
                <w:b/>
                <w:sz w:val="20"/>
                <w:szCs w:val="20"/>
              </w:rPr>
              <w:t>Originating Organization</w:t>
            </w:r>
          </w:p>
        </w:tc>
        <w:tc>
          <w:tcPr>
            <w:tcW w:w="3117" w:type="dxa"/>
          </w:tcPr>
          <w:p w14:paraId="7CA6879B" w14:textId="77777777" w:rsidR="00475139" w:rsidRPr="00475139" w:rsidRDefault="00475139" w:rsidP="00475139">
            <w:pPr>
              <w:spacing w:before="100" w:beforeAutospacing="1" w:after="100" w:afterAutospacing="1"/>
              <w:jc w:val="center"/>
              <w:rPr>
                <w:rFonts w:ascii="Arial" w:hAnsi="Arial" w:cs="Arial"/>
                <w:b/>
                <w:sz w:val="20"/>
                <w:szCs w:val="20"/>
              </w:rPr>
            </w:pPr>
            <w:r w:rsidRPr="00475139">
              <w:rPr>
                <w:rFonts w:ascii="Arial" w:hAnsi="Arial" w:cs="Arial"/>
                <w:b/>
                <w:sz w:val="20"/>
                <w:szCs w:val="20"/>
              </w:rPr>
              <w:t>Approval Date</w:t>
            </w:r>
          </w:p>
        </w:tc>
      </w:tr>
      <w:tr w:rsidR="00475139" w:rsidRPr="00475139" w14:paraId="7CA687A0" w14:textId="77777777" w:rsidTr="00D26652">
        <w:tc>
          <w:tcPr>
            <w:tcW w:w="3116" w:type="dxa"/>
          </w:tcPr>
          <w:p w14:paraId="7CA6879D" w14:textId="77777777" w:rsidR="00475139" w:rsidRPr="00475139" w:rsidRDefault="00475139" w:rsidP="00475139">
            <w:pPr>
              <w:spacing w:before="100" w:beforeAutospacing="1" w:after="100" w:afterAutospacing="1"/>
              <w:jc w:val="both"/>
              <w:rPr>
                <w:rFonts w:ascii="Arial" w:hAnsi="Arial" w:cs="Arial"/>
                <w:sz w:val="20"/>
                <w:szCs w:val="20"/>
              </w:rPr>
            </w:pPr>
          </w:p>
        </w:tc>
        <w:tc>
          <w:tcPr>
            <w:tcW w:w="3117" w:type="dxa"/>
          </w:tcPr>
          <w:p w14:paraId="7CA6879E" w14:textId="77777777" w:rsidR="00475139" w:rsidRPr="00475139" w:rsidRDefault="00475139" w:rsidP="00475139">
            <w:pPr>
              <w:spacing w:before="100" w:beforeAutospacing="1" w:after="100" w:afterAutospacing="1"/>
              <w:jc w:val="both"/>
              <w:rPr>
                <w:rFonts w:ascii="Arial" w:hAnsi="Arial" w:cs="Arial"/>
                <w:sz w:val="20"/>
                <w:szCs w:val="20"/>
              </w:rPr>
            </w:pPr>
          </w:p>
        </w:tc>
        <w:tc>
          <w:tcPr>
            <w:tcW w:w="3117" w:type="dxa"/>
          </w:tcPr>
          <w:p w14:paraId="7CA6879F" w14:textId="77777777" w:rsidR="00475139" w:rsidRPr="00475139" w:rsidRDefault="00475139" w:rsidP="00475139">
            <w:pPr>
              <w:spacing w:before="100" w:beforeAutospacing="1" w:after="100" w:afterAutospacing="1"/>
              <w:jc w:val="both"/>
              <w:rPr>
                <w:rFonts w:ascii="Arial" w:hAnsi="Arial" w:cs="Arial"/>
                <w:sz w:val="20"/>
                <w:szCs w:val="20"/>
              </w:rPr>
            </w:pPr>
          </w:p>
        </w:tc>
      </w:tr>
      <w:tr w:rsidR="00475139" w:rsidRPr="00475139" w14:paraId="7CA687A4" w14:textId="77777777" w:rsidTr="00D26652">
        <w:tc>
          <w:tcPr>
            <w:tcW w:w="3116" w:type="dxa"/>
          </w:tcPr>
          <w:p w14:paraId="7CA687A1" w14:textId="77777777" w:rsidR="00475139" w:rsidRPr="00475139" w:rsidRDefault="00475139" w:rsidP="00475139">
            <w:pPr>
              <w:spacing w:before="100" w:beforeAutospacing="1" w:after="100" w:afterAutospacing="1"/>
              <w:jc w:val="both"/>
              <w:rPr>
                <w:rFonts w:ascii="Arial" w:hAnsi="Arial" w:cs="Arial"/>
                <w:sz w:val="20"/>
                <w:szCs w:val="20"/>
              </w:rPr>
            </w:pPr>
          </w:p>
        </w:tc>
        <w:tc>
          <w:tcPr>
            <w:tcW w:w="3117" w:type="dxa"/>
          </w:tcPr>
          <w:p w14:paraId="7CA687A2" w14:textId="77777777" w:rsidR="00475139" w:rsidRPr="00475139" w:rsidRDefault="00475139" w:rsidP="00475139">
            <w:pPr>
              <w:spacing w:before="100" w:beforeAutospacing="1" w:after="100" w:afterAutospacing="1"/>
              <w:jc w:val="both"/>
              <w:rPr>
                <w:rFonts w:ascii="Arial" w:hAnsi="Arial" w:cs="Arial"/>
                <w:sz w:val="20"/>
                <w:szCs w:val="20"/>
              </w:rPr>
            </w:pPr>
          </w:p>
        </w:tc>
        <w:tc>
          <w:tcPr>
            <w:tcW w:w="3117" w:type="dxa"/>
          </w:tcPr>
          <w:p w14:paraId="7CA687A3" w14:textId="77777777" w:rsidR="00475139" w:rsidRPr="00475139" w:rsidRDefault="00475139" w:rsidP="00475139">
            <w:pPr>
              <w:spacing w:before="100" w:beforeAutospacing="1" w:after="100" w:afterAutospacing="1"/>
              <w:jc w:val="both"/>
              <w:rPr>
                <w:rFonts w:ascii="Arial" w:hAnsi="Arial" w:cs="Arial"/>
                <w:sz w:val="20"/>
                <w:szCs w:val="20"/>
              </w:rPr>
            </w:pPr>
          </w:p>
        </w:tc>
      </w:tr>
    </w:tbl>
    <w:p w14:paraId="7CA687A5" w14:textId="77777777" w:rsidR="00475139" w:rsidRDefault="00475139" w:rsidP="00193AE5">
      <w:pPr>
        <w:jc w:val="center"/>
        <w:rPr>
          <w:rFonts w:ascii="Arial" w:hAnsi="Arial" w:cs="Arial"/>
          <w:sz w:val="20"/>
          <w:szCs w:val="20"/>
        </w:rPr>
      </w:pPr>
    </w:p>
    <w:p w14:paraId="7CA687A6" w14:textId="77777777" w:rsidR="00193AE5" w:rsidRDefault="00DB0CEA" w:rsidP="00193AE5">
      <w:pPr>
        <w:jc w:val="center"/>
        <w:rPr>
          <w:rFonts w:ascii="Arial" w:hAnsi="Arial" w:cs="Arial"/>
          <w:b/>
          <w:sz w:val="20"/>
          <w:szCs w:val="20"/>
        </w:rPr>
      </w:pPr>
      <w:r w:rsidRPr="00221FF4">
        <w:rPr>
          <w:rFonts w:ascii="Arial" w:hAnsi="Arial" w:cs="Arial"/>
          <w:b/>
          <w:sz w:val="20"/>
          <w:szCs w:val="20"/>
        </w:rPr>
        <w:t>S</w:t>
      </w:r>
      <w:r w:rsidR="00412562">
        <w:rPr>
          <w:rFonts w:ascii="Arial" w:hAnsi="Arial" w:cs="Arial"/>
          <w:b/>
          <w:sz w:val="20"/>
          <w:szCs w:val="20"/>
        </w:rPr>
        <w:t>UPPORTING DOCUMENTS</w:t>
      </w:r>
    </w:p>
    <w:p w14:paraId="7CA687A7" w14:textId="77777777" w:rsidR="00193AE5" w:rsidRDefault="00193AE5" w:rsidP="00403ABE">
      <w:pPr>
        <w:rPr>
          <w:rFonts w:ascii="Arial" w:hAnsi="Arial" w:cs="Arial"/>
          <w:b/>
          <w:sz w:val="20"/>
          <w:szCs w:val="20"/>
        </w:rPr>
      </w:pPr>
    </w:p>
    <w:p w14:paraId="7CA687A8" w14:textId="77777777" w:rsidR="00BF67D9" w:rsidRPr="00221FF4" w:rsidRDefault="00403ABE" w:rsidP="00403ABE">
      <w:pPr>
        <w:rPr>
          <w:rFonts w:ascii="Arial" w:hAnsi="Arial" w:cs="Arial"/>
          <w:b/>
          <w:sz w:val="20"/>
          <w:szCs w:val="20"/>
        </w:rPr>
      </w:pPr>
      <w:r w:rsidRPr="00221FF4">
        <w:rPr>
          <w:rFonts w:ascii="Arial" w:hAnsi="Arial" w:cs="Arial"/>
          <w:b/>
          <w:sz w:val="20"/>
          <w:szCs w:val="20"/>
        </w:rPr>
        <w:t>Life Cycle Cost Estimate</w:t>
      </w:r>
    </w:p>
    <w:p w14:paraId="7CA687A9" w14:textId="77777777" w:rsidR="00995777" w:rsidRPr="00C0103A" w:rsidRDefault="00995777">
      <w:pPr>
        <w:pStyle w:val="NormalWeb"/>
        <w:jc w:val="both"/>
        <w:rPr>
          <w:rFonts w:ascii="Arial" w:hAnsi="Arial" w:cs="Arial"/>
          <w:b/>
          <w:bCs/>
          <w:sz w:val="20"/>
          <w:szCs w:val="20"/>
        </w:rPr>
      </w:pPr>
      <w:r>
        <w:rPr>
          <w:rFonts w:ascii="Arial" w:hAnsi="Arial" w:cs="Arial"/>
          <w:b/>
          <w:bCs/>
          <w:sz w:val="20"/>
          <w:szCs w:val="20"/>
        </w:rPr>
        <w:t>Acquisition Program Baseline</w:t>
      </w:r>
      <w:r w:rsidR="005B5E03">
        <w:rPr>
          <w:rFonts w:ascii="Arial" w:hAnsi="Arial" w:cs="Arial"/>
          <w:b/>
          <w:bCs/>
          <w:sz w:val="20"/>
          <w:szCs w:val="20"/>
        </w:rPr>
        <w:t xml:space="preserve"> </w:t>
      </w:r>
      <w:r w:rsidR="000A6A29">
        <w:rPr>
          <w:rFonts w:ascii="Arial" w:hAnsi="Arial" w:cs="Arial"/>
          <w:sz w:val="20"/>
          <w:szCs w:val="22"/>
        </w:rPr>
        <w:t>(Revised</w:t>
      </w:r>
      <w:r w:rsidR="000A6A29">
        <w:rPr>
          <w:rFonts w:ascii="Arial" w:hAnsi="Arial" w:cs="Arial"/>
          <w:sz w:val="20"/>
          <w:szCs w:val="20"/>
        </w:rPr>
        <w:t>)</w:t>
      </w:r>
    </w:p>
    <w:p w14:paraId="7CA687AA" w14:textId="77777777" w:rsidR="00A41FEF" w:rsidRDefault="002D6D8F" w:rsidP="002D6D8F">
      <w:pPr>
        <w:pStyle w:val="NormalWeb"/>
        <w:jc w:val="both"/>
        <w:rPr>
          <w:rFonts w:ascii="Arial" w:hAnsi="Arial" w:cs="Arial"/>
          <w:b/>
          <w:bCs/>
          <w:sz w:val="20"/>
          <w:szCs w:val="20"/>
        </w:rPr>
      </w:pPr>
      <w:r w:rsidRPr="00221FF4">
        <w:rPr>
          <w:rFonts w:ascii="Arial" w:hAnsi="Arial" w:cs="Arial"/>
          <w:b/>
          <w:bCs/>
          <w:sz w:val="20"/>
          <w:szCs w:val="20"/>
        </w:rPr>
        <w:t>Benefits Analysis Report</w:t>
      </w:r>
      <w:r w:rsidR="000A6A29">
        <w:rPr>
          <w:rFonts w:ascii="Arial" w:hAnsi="Arial" w:cs="Arial"/>
          <w:b/>
          <w:bCs/>
          <w:sz w:val="20"/>
          <w:szCs w:val="20"/>
        </w:rPr>
        <w:t xml:space="preserve"> </w:t>
      </w:r>
      <w:r w:rsidR="000A6A29" w:rsidRPr="00E05130">
        <w:rPr>
          <w:rFonts w:ascii="Arial" w:hAnsi="Arial" w:cs="Arial"/>
          <w:bCs/>
          <w:sz w:val="20"/>
          <w:szCs w:val="20"/>
        </w:rPr>
        <w:t>(Revised)</w:t>
      </w:r>
    </w:p>
    <w:p w14:paraId="7CA687AB" w14:textId="77777777" w:rsidR="00587039" w:rsidRPr="00221FF4" w:rsidRDefault="00587039" w:rsidP="00587039">
      <w:pPr>
        <w:rPr>
          <w:rFonts w:ascii="Arial" w:hAnsi="Arial" w:cs="Arial"/>
          <w:b/>
          <w:sz w:val="20"/>
          <w:szCs w:val="20"/>
        </w:rPr>
      </w:pPr>
      <w:r w:rsidRPr="00221FF4">
        <w:rPr>
          <w:rFonts w:ascii="Arial" w:hAnsi="Arial" w:cs="Arial"/>
          <w:b/>
          <w:sz w:val="20"/>
          <w:szCs w:val="20"/>
        </w:rPr>
        <w:t>Shortfall Analysis Report</w:t>
      </w:r>
      <w:r w:rsidR="000A6A29">
        <w:rPr>
          <w:rFonts w:ascii="Arial" w:hAnsi="Arial" w:cs="Arial"/>
          <w:b/>
          <w:sz w:val="20"/>
          <w:szCs w:val="20"/>
        </w:rPr>
        <w:t xml:space="preserve"> </w:t>
      </w:r>
      <w:r w:rsidR="000A6A29" w:rsidRPr="00E05130">
        <w:rPr>
          <w:rFonts w:ascii="Arial" w:hAnsi="Arial" w:cs="Arial"/>
          <w:sz w:val="20"/>
          <w:szCs w:val="20"/>
        </w:rPr>
        <w:t>(Original)</w:t>
      </w:r>
    </w:p>
    <w:p w14:paraId="7CA687AC" w14:textId="77777777" w:rsidR="00587039" w:rsidRPr="00221FF4" w:rsidRDefault="00587039" w:rsidP="00587039">
      <w:pPr>
        <w:rPr>
          <w:rFonts w:ascii="Arial" w:hAnsi="Arial" w:cs="Arial"/>
          <w:b/>
          <w:sz w:val="20"/>
          <w:szCs w:val="20"/>
        </w:rPr>
      </w:pPr>
    </w:p>
    <w:p w14:paraId="7CA687AD" w14:textId="77777777" w:rsidR="00587039" w:rsidRPr="00221FF4" w:rsidRDefault="004D55EA" w:rsidP="00587039">
      <w:pPr>
        <w:rPr>
          <w:rFonts w:ascii="Arial" w:hAnsi="Arial" w:cs="Arial"/>
          <w:sz w:val="20"/>
          <w:szCs w:val="20"/>
        </w:rPr>
      </w:pPr>
      <w:r>
        <w:rPr>
          <w:rFonts w:ascii="Arial" w:hAnsi="Arial" w:cs="Arial"/>
          <w:sz w:val="20"/>
          <w:szCs w:val="20"/>
        </w:rPr>
        <w:t>.</w:t>
      </w:r>
    </w:p>
    <w:p w14:paraId="7CA687AE" w14:textId="77777777" w:rsidR="00B23BEA" w:rsidRPr="00221FF4" w:rsidRDefault="00B23BEA">
      <w:pPr>
        <w:rPr>
          <w:rFonts w:ascii="Arial" w:hAnsi="Arial" w:cs="Arial"/>
          <w:sz w:val="20"/>
          <w:szCs w:val="20"/>
        </w:rPr>
      </w:pPr>
    </w:p>
    <w:sectPr w:rsidR="00B23BEA" w:rsidRPr="00221FF4" w:rsidSect="003A38D0">
      <w:footerReference w:type="defaul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687B7" w14:textId="77777777" w:rsidR="00C37923" w:rsidRDefault="00C37923" w:rsidP="003A38D0">
      <w:r>
        <w:separator/>
      </w:r>
    </w:p>
  </w:endnote>
  <w:endnote w:type="continuationSeparator" w:id="0">
    <w:p w14:paraId="7CA687B8" w14:textId="77777777" w:rsidR="00C37923" w:rsidRDefault="00C37923" w:rsidP="003A3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EMPPKC+CourierNewPSMT">
    <w:altName w:val="Courier New PSM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687B9" w14:textId="77777777" w:rsidR="00260545" w:rsidRDefault="00260545" w:rsidP="00260545">
    <w:pPr>
      <w:pStyle w:val="Footer"/>
      <w:rPr>
        <w:rFonts w:ascii="Arial" w:hAnsi="Arial" w:cs="Arial"/>
        <w:sz w:val="16"/>
        <w:szCs w:val="16"/>
      </w:rPr>
    </w:pPr>
    <w:r>
      <w:rPr>
        <w:rFonts w:ascii="Arial" w:hAnsi="Arial" w:cs="Arial"/>
        <w:sz w:val="16"/>
        <w:szCs w:val="16"/>
      </w:rPr>
      <w:t>Business Case Template for Baseline Change Decision</w:t>
    </w:r>
  </w:p>
  <w:p w14:paraId="7CA687BA" w14:textId="348EC695" w:rsidR="00D26652" w:rsidRDefault="00002F55" w:rsidP="00E05130">
    <w:pPr>
      <w:pStyle w:val="Footer"/>
    </w:pPr>
    <w:r>
      <w:rPr>
        <w:rFonts w:ascii="Arial" w:hAnsi="Arial" w:cs="Arial"/>
        <w:sz w:val="16"/>
        <w:szCs w:val="16"/>
      </w:rPr>
      <w:t>July 2023</w:t>
    </w:r>
  </w:p>
  <w:p w14:paraId="7CA687BB" w14:textId="77777777" w:rsidR="00D26652" w:rsidRDefault="00D266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687BC" w14:textId="77777777" w:rsidR="00D26652" w:rsidRDefault="00D26652">
    <w:pPr>
      <w:pStyle w:val="Footer"/>
      <w:jc w:val="center"/>
    </w:pPr>
  </w:p>
  <w:p w14:paraId="7CA687BD" w14:textId="77777777" w:rsidR="00D26652" w:rsidRDefault="00D26652" w:rsidP="003A6302">
    <w:pPr>
      <w:pStyle w:val="Footer"/>
      <w:rPr>
        <w:rFonts w:ascii="Arial" w:hAnsi="Arial" w:cs="Arial"/>
        <w:sz w:val="16"/>
        <w:szCs w:val="16"/>
      </w:rPr>
    </w:pPr>
    <w:r>
      <w:rPr>
        <w:rFonts w:ascii="Arial" w:hAnsi="Arial" w:cs="Arial"/>
        <w:sz w:val="16"/>
        <w:szCs w:val="16"/>
      </w:rPr>
      <w:t>Business Case Template for Baseline Change Decision</w:t>
    </w:r>
  </w:p>
  <w:p w14:paraId="7CA687BE" w14:textId="7AEE6085" w:rsidR="00D26652" w:rsidRPr="00C26CE5" w:rsidRDefault="00002F55" w:rsidP="003A6302">
    <w:pPr>
      <w:pStyle w:val="Footer"/>
      <w:rPr>
        <w:rFonts w:ascii="Arial" w:hAnsi="Arial" w:cs="Arial"/>
        <w:sz w:val="16"/>
        <w:szCs w:val="16"/>
      </w:rPr>
    </w:pPr>
    <w:r>
      <w:rPr>
        <w:rFonts w:ascii="Arial" w:hAnsi="Arial" w:cs="Arial"/>
        <w:sz w:val="16"/>
        <w:szCs w:val="16"/>
      </w:rPr>
      <w:t>July 2023</w:t>
    </w:r>
  </w:p>
  <w:p w14:paraId="7CA687BF" w14:textId="77777777" w:rsidR="00D26652" w:rsidRDefault="00D266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8476512"/>
      <w:docPartObj>
        <w:docPartGallery w:val="Page Numbers (Bottom of Page)"/>
        <w:docPartUnique/>
      </w:docPartObj>
    </w:sdtPr>
    <w:sdtEndPr>
      <w:rPr>
        <w:rFonts w:ascii="Arial" w:hAnsi="Arial" w:cs="Arial"/>
        <w:noProof/>
        <w:sz w:val="20"/>
        <w:szCs w:val="20"/>
      </w:rPr>
    </w:sdtEndPr>
    <w:sdtContent>
      <w:p w14:paraId="7CA687C2" w14:textId="3746C195" w:rsidR="00D26652" w:rsidRPr="008D04F2" w:rsidRDefault="00D26652">
        <w:pPr>
          <w:pStyle w:val="Footer"/>
          <w:jc w:val="center"/>
          <w:rPr>
            <w:rFonts w:ascii="Arial" w:hAnsi="Arial" w:cs="Arial"/>
            <w:sz w:val="20"/>
            <w:szCs w:val="20"/>
          </w:rPr>
        </w:pPr>
        <w:r w:rsidRPr="008D04F2">
          <w:rPr>
            <w:rFonts w:ascii="Arial" w:hAnsi="Arial" w:cs="Arial"/>
            <w:sz w:val="20"/>
            <w:szCs w:val="20"/>
          </w:rPr>
          <w:fldChar w:fldCharType="begin"/>
        </w:r>
        <w:r w:rsidRPr="008D04F2">
          <w:rPr>
            <w:rFonts w:ascii="Arial" w:hAnsi="Arial" w:cs="Arial"/>
            <w:sz w:val="20"/>
            <w:szCs w:val="20"/>
          </w:rPr>
          <w:instrText xml:space="preserve"> PAGE   \* MERGEFORMAT </w:instrText>
        </w:r>
        <w:r w:rsidRPr="008D04F2">
          <w:rPr>
            <w:rFonts w:ascii="Arial" w:hAnsi="Arial" w:cs="Arial"/>
            <w:sz w:val="20"/>
            <w:szCs w:val="20"/>
          </w:rPr>
          <w:fldChar w:fldCharType="separate"/>
        </w:r>
        <w:r w:rsidR="00002F55">
          <w:rPr>
            <w:rFonts w:ascii="Arial" w:hAnsi="Arial" w:cs="Arial"/>
            <w:noProof/>
            <w:sz w:val="20"/>
            <w:szCs w:val="20"/>
          </w:rPr>
          <w:t>i</w:t>
        </w:r>
        <w:r w:rsidRPr="008D04F2">
          <w:rPr>
            <w:rFonts w:ascii="Arial" w:hAnsi="Arial" w:cs="Arial"/>
            <w:noProof/>
            <w:sz w:val="20"/>
            <w:szCs w:val="20"/>
          </w:rPr>
          <w:fldChar w:fldCharType="end"/>
        </w:r>
      </w:p>
    </w:sdtContent>
  </w:sdt>
  <w:p w14:paraId="7CA687C3" w14:textId="77777777" w:rsidR="00D26652" w:rsidRDefault="00D26652" w:rsidP="004D06BB">
    <w:pPr>
      <w:pStyle w:val="Footer"/>
      <w:rPr>
        <w:rFonts w:ascii="Arial" w:hAnsi="Arial" w:cs="Arial"/>
        <w:sz w:val="16"/>
        <w:szCs w:val="16"/>
      </w:rPr>
    </w:pPr>
    <w:r>
      <w:rPr>
        <w:rFonts w:ascii="Arial" w:hAnsi="Arial" w:cs="Arial"/>
        <w:sz w:val="16"/>
        <w:szCs w:val="16"/>
      </w:rPr>
      <w:t>Business Case Template for Baseline Change Decision</w:t>
    </w:r>
  </w:p>
  <w:p w14:paraId="7CA687C4" w14:textId="5684CEBD" w:rsidR="00D26652" w:rsidRPr="00C26CE5" w:rsidRDefault="00002F55" w:rsidP="004D06BB">
    <w:pPr>
      <w:pStyle w:val="Footer"/>
      <w:rPr>
        <w:rFonts w:ascii="Arial" w:hAnsi="Arial" w:cs="Arial"/>
        <w:sz w:val="16"/>
        <w:szCs w:val="16"/>
      </w:rPr>
    </w:pPr>
    <w:r>
      <w:rPr>
        <w:rFonts w:ascii="Arial" w:hAnsi="Arial" w:cs="Arial"/>
        <w:sz w:val="16"/>
        <w:szCs w:val="16"/>
      </w:rPr>
      <w:t>July 2023</w:t>
    </w:r>
  </w:p>
  <w:p w14:paraId="7CA687C5" w14:textId="77777777" w:rsidR="00D26652" w:rsidRDefault="00D2665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4355968"/>
      <w:docPartObj>
        <w:docPartGallery w:val="Page Numbers (Bottom of Page)"/>
        <w:docPartUnique/>
      </w:docPartObj>
    </w:sdtPr>
    <w:sdtEndPr>
      <w:rPr>
        <w:rFonts w:ascii="Arial" w:hAnsi="Arial" w:cs="Arial"/>
        <w:noProof/>
        <w:sz w:val="20"/>
        <w:szCs w:val="20"/>
      </w:rPr>
    </w:sdtEndPr>
    <w:sdtContent>
      <w:p w14:paraId="7CA687C6" w14:textId="77777777" w:rsidR="00D26652" w:rsidRDefault="00D26652" w:rsidP="004D06BB">
        <w:pPr>
          <w:pStyle w:val="Footer"/>
        </w:pPr>
      </w:p>
      <w:p w14:paraId="7CA687C7" w14:textId="77777777" w:rsidR="00D26652" w:rsidRDefault="00D26652" w:rsidP="004D06BB">
        <w:pPr>
          <w:pStyle w:val="Footer"/>
          <w:rPr>
            <w:rFonts w:ascii="Arial" w:hAnsi="Arial" w:cs="Arial"/>
            <w:sz w:val="16"/>
            <w:szCs w:val="16"/>
          </w:rPr>
        </w:pPr>
        <w:r>
          <w:rPr>
            <w:rFonts w:ascii="Arial" w:hAnsi="Arial" w:cs="Arial"/>
            <w:sz w:val="16"/>
            <w:szCs w:val="16"/>
          </w:rPr>
          <w:t>Business Case Template for Baseline Change Decision</w:t>
        </w:r>
      </w:p>
      <w:p w14:paraId="7CA687C8" w14:textId="0774E98B" w:rsidR="00D26652" w:rsidRPr="00C26CE5" w:rsidRDefault="00D26652" w:rsidP="004D06BB">
        <w:pPr>
          <w:pStyle w:val="Footer"/>
          <w:rPr>
            <w:rFonts w:ascii="Arial" w:hAnsi="Arial" w:cs="Arial"/>
            <w:sz w:val="16"/>
            <w:szCs w:val="16"/>
          </w:rPr>
        </w:pPr>
        <w:r>
          <w:rPr>
            <w:rFonts w:ascii="Arial" w:hAnsi="Arial" w:cs="Arial"/>
            <w:sz w:val="16"/>
            <w:szCs w:val="16"/>
          </w:rPr>
          <w:t>July</w:t>
        </w:r>
        <w:r w:rsidR="00002F55">
          <w:rPr>
            <w:rFonts w:ascii="Arial" w:hAnsi="Arial" w:cs="Arial"/>
            <w:sz w:val="16"/>
            <w:szCs w:val="16"/>
          </w:rPr>
          <w:t xml:space="preserve"> 2023</w:t>
        </w:r>
      </w:p>
      <w:p w14:paraId="7CA687C9" w14:textId="5D014CCD" w:rsidR="00D26652" w:rsidRPr="00DF1024" w:rsidRDefault="00D26652">
        <w:pPr>
          <w:pStyle w:val="Footer"/>
          <w:jc w:val="center"/>
          <w:rPr>
            <w:rFonts w:ascii="Arial" w:hAnsi="Arial" w:cs="Arial"/>
            <w:sz w:val="20"/>
            <w:szCs w:val="20"/>
          </w:rPr>
        </w:pPr>
        <w:r w:rsidRPr="00DF1024">
          <w:rPr>
            <w:rFonts w:ascii="Arial" w:hAnsi="Arial" w:cs="Arial"/>
            <w:sz w:val="20"/>
            <w:szCs w:val="20"/>
          </w:rPr>
          <w:fldChar w:fldCharType="begin"/>
        </w:r>
        <w:r w:rsidRPr="00DF1024">
          <w:rPr>
            <w:rFonts w:ascii="Arial" w:hAnsi="Arial" w:cs="Arial"/>
            <w:sz w:val="20"/>
            <w:szCs w:val="20"/>
          </w:rPr>
          <w:instrText xml:space="preserve"> PAGE   \* MERGEFORMAT </w:instrText>
        </w:r>
        <w:r w:rsidRPr="00DF1024">
          <w:rPr>
            <w:rFonts w:ascii="Arial" w:hAnsi="Arial" w:cs="Arial"/>
            <w:sz w:val="20"/>
            <w:szCs w:val="20"/>
          </w:rPr>
          <w:fldChar w:fldCharType="separate"/>
        </w:r>
        <w:r w:rsidR="00002F55">
          <w:rPr>
            <w:rFonts w:ascii="Arial" w:hAnsi="Arial" w:cs="Arial"/>
            <w:noProof/>
            <w:sz w:val="20"/>
            <w:szCs w:val="20"/>
          </w:rPr>
          <w:t>6</w:t>
        </w:r>
        <w:r w:rsidRPr="00DF1024">
          <w:rPr>
            <w:rFonts w:ascii="Arial" w:hAnsi="Arial" w:cs="Arial"/>
            <w:noProof/>
            <w:sz w:val="20"/>
            <w:szCs w:val="20"/>
          </w:rPr>
          <w:fldChar w:fldCharType="end"/>
        </w:r>
      </w:p>
    </w:sdtContent>
  </w:sdt>
  <w:p w14:paraId="7CA687CA" w14:textId="77777777" w:rsidR="00D26652" w:rsidRDefault="00D26652">
    <w:pPr>
      <w:pStyle w:val="Footer"/>
    </w:pPr>
  </w:p>
  <w:p w14:paraId="7CA687CB" w14:textId="77777777" w:rsidR="00D26652" w:rsidRDefault="00D26652"/>
  <w:p w14:paraId="7CA687CC" w14:textId="77777777" w:rsidR="00D26652" w:rsidRDefault="00D2665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A687B5" w14:textId="77777777" w:rsidR="00C37923" w:rsidRDefault="00C37923" w:rsidP="003A38D0">
      <w:r>
        <w:separator/>
      </w:r>
    </w:p>
  </w:footnote>
  <w:footnote w:type="continuationSeparator" w:id="0">
    <w:p w14:paraId="7CA687B6" w14:textId="77777777" w:rsidR="00C37923" w:rsidRDefault="00C37923" w:rsidP="003A3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687C0" w14:textId="77777777" w:rsidR="00D26652" w:rsidRDefault="00D26652" w:rsidP="002D5B46">
    <w:pPr>
      <w:pStyle w:val="Header"/>
      <w:jc w:val="center"/>
      <w:rPr>
        <w:rFonts w:ascii="Arial" w:hAnsi="Arial" w:cs="Arial"/>
        <w:sz w:val="28"/>
      </w:rPr>
    </w:pPr>
    <w:r w:rsidRPr="002D5B46">
      <w:rPr>
        <w:rFonts w:ascii="Arial" w:hAnsi="Arial" w:cs="Arial"/>
        <w:sz w:val="28"/>
      </w:rPr>
      <w:t xml:space="preserve">Business Case for (Name of </w:t>
    </w:r>
    <w:r>
      <w:rPr>
        <w:rFonts w:ascii="Arial" w:hAnsi="Arial" w:cs="Arial"/>
        <w:sz w:val="28"/>
      </w:rPr>
      <w:t>Program</w:t>
    </w:r>
    <w:r w:rsidRPr="002D5B46">
      <w:rPr>
        <w:rFonts w:ascii="Arial" w:hAnsi="Arial" w:cs="Arial"/>
        <w:sz w:val="28"/>
      </w:rPr>
      <w:t>)</w:t>
    </w:r>
  </w:p>
  <w:p w14:paraId="7CA687C1" w14:textId="77777777" w:rsidR="00D26652" w:rsidRPr="002D5B46" w:rsidRDefault="00D26652" w:rsidP="002D5B46">
    <w:pPr>
      <w:pStyle w:val="Header"/>
      <w:jc w:val="center"/>
      <w:rPr>
        <w:rFonts w:ascii="Arial" w:hAnsi="Arial" w:cs="Arial"/>
        <w:sz w:val="28"/>
      </w:rPr>
    </w:pPr>
    <w:r>
      <w:rPr>
        <w:rFonts w:ascii="Arial" w:hAnsi="Arial" w:cs="Arial"/>
        <w:sz w:val="28"/>
      </w:rPr>
      <w:t>Baseline Change Decision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21E49"/>
    <w:multiLevelType w:val="hybridMultilevel"/>
    <w:tmpl w:val="248463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7084D11"/>
    <w:multiLevelType w:val="hybridMultilevel"/>
    <w:tmpl w:val="A3F44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191260"/>
    <w:multiLevelType w:val="hybridMultilevel"/>
    <w:tmpl w:val="2160A81A"/>
    <w:lvl w:ilvl="0" w:tplc="582E2F2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pStyle w:val="Heading9"/>
      <w:lvlText w:val=""/>
      <w:lvlJc w:val="left"/>
      <w:pPr>
        <w:tabs>
          <w:tab w:val="num" w:pos="6480"/>
        </w:tabs>
        <w:ind w:left="6480" w:hanging="360"/>
      </w:pPr>
      <w:rPr>
        <w:rFonts w:ascii="Wingdings" w:hAnsi="Wingdings" w:hint="default"/>
      </w:rPr>
    </w:lvl>
  </w:abstractNum>
  <w:abstractNum w:abstractNumId="3" w15:restartNumberingAfterBreak="0">
    <w:nsid w:val="2FB20A48"/>
    <w:multiLevelType w:val="hybridMultilevel"/>
    <w:tmpl w:val="37A62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530FD8"/>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3E02175C"/>
    <w:multiLevelType w:val="multilevel"/>
    <w:tmpl w:val="7FEAC97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1241D75"/>
    <w:multiLevelType w:val="multilevel"/>
    <w:tmpl w:val="840AF892"/>
    <w:lvl w:ilvl="0">
      <w:start w:val="1"/>
      <w:numFmt w:val="decimal"/>
      <w:lvlText w:val="%1"/>
      <w:lvlJc w:val="left"/>
      <w:pPr>
        <w:ind w:left="432" w:hanging="432"/>
      </w:pPr>
      <w:rPr>
        <w:rFonts w:ascii="Times New Roman" w:hAnsi="Times New Roman" w:cs="Times New Roman" w:hint="default"/>
        <w:b/>
        <w:caps/>
        <w:sz w:val="28"/>
        <w:szCs w:val="24"/>
      </w:rPr>
    </w:lvl>
    <w:lvl w:ilvl="1">
      <w:start w:val="1"/>
      <w:numFmt w:val="decimal"/>
      <w:lvlText w:val="%1.%2"/>
      <w:lvlJc w:val="left"/>
      <w:pPr>
        <w:ind w:left="576" w:hanging="576"/>
      </w:pPr>
      <w:rPr>
        <w:rFonts w:ascii="Times New Roman" w:hAnsi="Times New Roman" w:cs="Times New Roman" w:hint="default"/>
        <w:b/>
        <w:i w:val="0"/>
        <w:sz w:val="24"/>
      </w:rPr>
    </w:lvl>
    <w:lvl w:ilvl="2">
      <w:start w:val="1"/>
      <w:numFmt w:val="decimal"/>
      <w:lvlText w:val="%1.%2.%3"/>
      <w:lvlJc w:val="left"/>
      <w:pPr>
        <w:ind w:left="720" w:hanging="720"/>
      </w:pPr>
      <w:rPr>
        <w:rFonts w:ascii="Times New Roman" w:hAnsi="Times New Roman" w:cs="Times New Roman" w:hint="default"/>
        <w:b/>
        <w:i w:val="0"/>
        <w:sz w:val="24"/>
      </w:rPr>
    </w:lvl>
    <w:lvl w:ilvl="3">
      <w:start w:val="1"/>
      <w:numFmt w:val="decimal"/>
      <w:lvlText w:val="%1.%2.%3.%4"/>
      <w:lvlJc w:val="left"/>
      <w:pPr>
        <w:ind w:left="864" w:hanging="864"/>
      </w:pPr>
      <w:rPr>
        <w:rFonts w:ascii="Times New Roman" w:hAnsi="Times New Roman" w:cs="Times New Roman" w:hint="default"/>
        <w:b/>
        <w:i/>
        <w:sz w:val="24"/>
      </w:rPr>
    </w:lvl>
    <w:lvl w:ilvl="4">
      <w:start w:val="1"/>
      <w:numFmt w:val="bullet"/>
      <w:lvlText w:val=""/>
      <w:lvlJc w:val="left"/>
      <w:pPr>
        <w:ind w:left="1098" w:hanging="1008"/>
      </w:pPr>
      <w:rPr>
        <w:rFonts w:ascii="Symbol" w:hAnsi="Symbol" w:hint="default"/>
        <w:b/>
        <w:i w:val="0"/>
        <w:sz w:val="24"/>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55335B7E"/>
    <w:multiLevelType w:val="hybridMultilevel"/>
    <w:tmpl w:val="8656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CF3B9C"/>
    <w:multiLevelType w:val="multilevel"/>
    <w:tmpl w:val="84120F08"/>
    <w:lvl w:ilvl="0">
      <w:start w:val="1"/>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pStyle w:val="Heading8"/>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9" w15:restartNumberingAfterBreak="0">
    <w:nsid w:val="5A622B11"/>
    <w:multiLevelType w:val="multilevel"/>
    <w:tmpl w:val="E54E6AD6"/>
    <w:lvl w:ilvl="0">
      <w:start w:val="1"/>
      <w:numFmt w:val="decimal"/>
      <w:pStyle w:val="Heading1"/>
      <w:lvlText w:val="%1.0"/>
      <w:lvlJc w:val="left"/>
      <w:pPr>
        <w:tabs>
          <w:tab w:val="num" w:pos="360"/>
        </w:tabs>
      </w:pPr>
      <w:rPr>
        <w:rFonts w:ascii="Arial" w:hAnsi="Arial" w:cs="Arial" w:hint="default"/>
        <w:b/>
        <w:i w:val="0"/>
        <w:caps/>
        <w:sz w:val="20"/>
        <w:szCs w:val="20"/>
      </w:rPr>
    </w:lvl>
    <w:lvl w:ilvl="1">
      <w:start w:val="1"/>
      <w:numFmt w:val="decimal"/>
      <w:pStyle w:val="Heading2"/>
      <w:lvlText w:val="%1.%2"/>
      <w:lvlJc w:val="left"/>
      <w:pPr>
        <w:tabs>
          <w:tab w:val="num" w:pos="0"/>
        </w:tabs>
      </w:pPr>
      <w:rPr>
        <w:rFonts w:ascii="Arial" w:hAnsi="Arial" w:cs="Arial" w:hint="default"/>
        <w:b/>
        <w:i w:val="0"/>
        <w:sz w:val="20"/>
        <w:szCs w:val="20"/>
      </w:rPr>
    </w:lvl>
    <w:lvl w:ilvl="2">
      <w:start w:val="1"/>
      <w:numFmt w:val="decimal"/>
      <w:pStyle w:val="Heading3"/>
      <w:lvlText w:val="%1.%2.%3"/>
      <w:lvlJc w:val="left"/>
      <w:pPr>
        <w:tabs>
          <w:tab w:val="num" w:pos="270"/>
        </w:tabs>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0"/>
        </w:tabs>
      </w:pPr>
      <w:rPr>
        <w:rFonts w:ascii="Arial" w:hAnsi="Arial" w:cs="Arial" w:hint="default"/>
        <w:b/>
        <w:i w:val="0"/>
        <w:sz w:val="20"/>
        <w:szCs w:val="20"/>
      </w:rPr>
    </w:lvl>
    <w:lvl w:ilvl="4">
      <w:start w:val="1"/>
      <w:numFmt w:val="decimal"/>
      <w:pStyle w:val="Heading5"/>
      <w:lvlText w:val="%1.%2.%3.%4.%5"/>
      <w:lvlJc w:val="left"/>
      <w:pPr>
        <w:tabs>
          <w:tab w:val="num" w:pos="0"/>
        </w:tabs>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tabs>
          <w:tab w:val="num" w:pos="1152"/>
        </w:tabs>
        <w:ind w:left="1152" w:hanging="1152"/>
      </w:pPr>
      <w:rPr>
        <w:rFonts w:cs="Times New Roman" w:hint="default"/>
        <w:b/>
        <w:sz w:val="32"/>
      </w:rPr>
    </w:lvl>
    <w:lvl w:ilvl="6">
      <w:start w:val="1"/>
      <w:numFmt w:val="decimal"/>
      <w:pStyle w:val="Heading7"/>
      <w:lvlText w:val="%1.%2.%3.%4.%5.%6.%7"/>
      <w:lvlJc w:val="left"/>
      <w:pPr>
        <w:tabs>
          <w:tab w:val="num" w:pos="1296"/>
        </w:tabs>
        <w:ind w:left="1296" w:hanging="1296"/>
      </w:pPr>
      <w:rPr>
        <w:rFonts w:cs="Times New Roman" w:hint="default"/>
        <w:b/>
        <w:sz w:val="32"/>
      </w:rPr>
    </w:lvl>
    <w:lvl w:ilvl="7">
      <w:start w:val="1"/>
      <w:numFmt w:val="decimal"/>
      <w:lvlText w:val="%1.%2.%3.%4.%5.%6.%7.%8"/>
      <w:lvlJc w:val="left"/>
      <w:pPr>
        <w:tabs>
          <w:tab w:val="num" w:pos="1440"/>
        </w:tabs>
        <w:ind w:left="1440" w:hanging="1440"/>
      </w:pPr>
      <w:rPr>
        <w:rFonts w:cs="Times New Roman" w:hint="default"/>
        <w:b/>
        <w:sz w:val="32"/>
      </w:rPr>
    </w:lvl>
    <w:lvl w:ilvl="8">
      <w:start w:val="1"/>
      <w:numFmt w:val="decimal"/>
      <w:lvlText w:val="%1.%2.%3.%4.%5.%6.%7.%8.%9"/>
      <w:lvlJc w:val="left"/>
      <w:pPr>
        <w:tabs>
          <w:tab w:val="num" w:pos="1584"/>
        </w:tabs>
        <w:ind w:left="1584" w:hanging="1584"/>
      </w:pPr>
      <w:rPr>
        <w:rFonts w:cs="Times New Roman" w:hint="default"/>
        <w:b/>
        <w:sz w:val="32"/>
      </w:rPr>
    </w:lvl>
  </w:abstractNum>
  <w:abstractNum w:abstractNumId="10" w15:restartNumberingAfterBreak="0">
    <w:nsid w:val="5A861AE5"/>
    <w:multiLevelType w:val="hybridMultilevel"/>
    <w:tmpl w:val="249CDC4C"/>
    <w:lvl w:ilvl="0" w:tplc="01BC0B3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2E05E9"/>
    <w:multiLevelType w:val="hybridMultilevel"/>
    <w:tmpl w:val="D53E3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967DA0"/>
    <w:multiLevelType w:val="multilevel"/>
    <w:tmpl w:val="756883F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8"/>
  </w:num>
  <w:num w:numId="3">
    <w:abstractNumId w:val="4"/>
  </w:num>
  <w:num w:numId="4">
    <w:abstractNumId w:val="11"/>
  </w:num>
  <w:num w:numId="5">
    <w:abstractNumId w:val="3"/>
  </w:num>
  <w:num w:numId="6">
    <w:abstractNumId w:val="7"/>
  </w:num>
  <w:num w:numId="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0"/>
  </w:num>
  <w:num w:numId="10">
    <w:abstractNumId w:val="1"/>
  </w:num>
  <w:num w:numId="11">
    <w:abstractNumId w:val="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0"/>
  </w:num>
  <w:num w:numId="1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D8F"/>
    <w:rsid w:val="00000192"/>
    <w:rsid w:val="00002F00"/>
    <w:rsid w:val="00002F55"/>
    <w:rsid w:val="00006E1E"/>
    <w:rsid w:val="00015DD0"/>
    <w:rsid w:val="00016A03"/>
    <w:rsid w:val="000207AE"/>
    <w:rsid w:val="00046629"/>
    <w:rsid w:val="000467CF"/>
    <w:rsid w:val="00082360"/>
    <w:rsid w:val="00091744"/>
    <w:rsid w:val="000923B8"/>
    <w:rsid w:val="00092DC8"/>
    <w:rsid w:val="00093C3B"/>
    <w:rsid w:val="000A18DC"/>
    <w:rsid w:val="000A4E58"/>
    <w:rsid w:val="000A6A29"/>
    <w:rsid w:val="000B332B"/>
    <w:rsid w:val="000B3A89"/>
    <w:rsid w:val="000B748C"/>
    <w:rsid w:val="000C2FF8"/>
    <w:rsid w:val="000C6B77"/>
    <w:rsid w:val="000D26F7"/>
    <w:rsid w:val="000E1300"/>
    <w:rsid w:val="000E1DF8"/>
    <w:rsid w:val="000E4731"/>
    <w:rsid w:val="0010624D"/>
    <w:rsid w:val="00111B44"/>
    <w:rsid w:val="00123FB6"/>
    <w:rsid w:val="00131FB2"/>
    <w:rsid w:val="00133647"/>
    <w:rsid w:val="00144102"/>
    <w:rsid w:val="001508B4"/>
    <w:rsid w:val="00160127"/>
    <w:rsid w:val="0016428D"/>
    <w:rsid w:val="00165C11"/>
    <w:rsid w:val="00165FE8"/>
    <w:rsid w:val="00171285"/>
    <w:rsid w:val="00175BF0"/>
    <w:rsid w:val="00176703"/>
    <w:rsid w:val="001845C4"/>
    <w:rsid w:val="00193AE5"/>
    <w:rsid w:val="00193B3A"/>
    <w:rsid w:val="001A01BB"/>
    <w:rsid w:val="001B2411"/>
    <w:rsid w:val="001B5D89"/>
    <w:rsid w:val="001D12CB"/>
    <w:rsid w:val="001D3299"/>
    <w:rsid w:val="001E00E4"/>
    <w:rsid w:val="001E4BE4"/>
    <w:rsid w:val="001E78A4"/>
    <w:rsid w:val="002075EA"/>
    <w:rsid w:val="0021000C"/>
    <w:rsid w:val="00220EDF"/>
    <w:rsid w:val="002213DA"/>
    <w:rsid w:val="00221FF4"/>
    <w:rsid w:val="00232B95"/>
    <w:rsid w:val="00237541"/>
    <w:rsid w:val="0025042F"/>
    <w:rsid w:val="00260545"/>
    <w:rsid w:val="00260F84"/>
    <w:rsid w:val="002614B7"/>
    <w:rsid w:val="0026366C"/>
    <w:rsid w:val="0028657E"/>
    <w:rsid w:val="00295D81"/>
    <w:rsid w:val="00297399"/>
    <w:rsid w:val="002A7A2F"/>
    <w:rsid w:val="002B0D99"/>
    <w:rsid w:val="002B1A30"/>
    <w:rsid w:val="002B406D"/>
    <w:rsid w:val="002C1D77"/>
    <w:rsid w:val="002D3D94"/>
    <w:rsid w:val="002D4E87"/>
    <w:rsid w:val="002D4E9C"/>
    <w:rsid w:val="002D5B46"/>
    <w:rsid w:val="002D6D8F"/>
    <w:rsid w:val="002E2760"/>
    <w:rsid w:val="002E3B9C"/>
    <w:rsid w:val="002E5605"/>
    <w:rsid w:val="002F5104"/>
    <w:rsid w:val="00303534"/>
    <w:rsid w:val="00314DB4"/>
    <w:rsid w:val="00330B53"/>
    <w:rsid w:val="00332900"/>
    <w:rsid w:val="003344EA"/>
    <w:rsid w:val="00343D6A"/>
    <w:rsid w:val="00352DDD"/>
    <w:rsid w:val="00360595"/>
    <w:rsid w:val="00362604"/>
    <w:rsid w:val="00362CD3"/>
    <w:rsid w:val="003659CD"/>
    <w:rsid w:val="00386E90"/>
    <w:rsid w:val="003942B7"/>
    <w:rsid w:val="003A2489"/>
    <w:rsid w:val="003A38D0"/>
    <w:rsid w:val="003A4AE4"/>
    <w:rsid w:val="003A6302"/>
    <w:rsid w:val="003B36DD"/>
    <w:rsid w:val="003C1536"/>
    <w:rsid w:val="003E3972"/>
    <w:rsid w:val="003E519C"/>
    <w:rsid w:val="0040048A"/>
    <w:rsid w:val="00403638"/>
    <w:rsid w:val="00403ABE"/>
    <w:rsid w:val="004124C6"/>
    <w:rsid w:val="00412562"/>
    <w:rsid w:val="00420C72"/>
    <w:rsid w:val="0042477A"/>
    <w:rsid w:val="00426F50"/>
    <w:rsid w:val="00426FA7"/>
    <w:rsid w:val="00433BBC"/>
    <w:rsid w:val="00443339"/>
    <w:rsid w:val="00445B11"/>
    <w:rsid w:val="004468FA"/>
    <w:rsid w:val="00455F27"/>
    <w:rsid w:val="004643EC"/>
    <w:rsid w:val="00465051"/>
    <w:rsid w:val="00475139"/>
    <w:rsid w:val="00482F26"/>
    <w:rsid w:val="00487F47"/>
    <w:rsid w:val="004923A1"/>
    <w:rsid w:val="00493B30"/>
    <w:rsid w:val="00493BD8"/>
    <w:rsid w:val="004A1C4C"/>
    <w:rsid w:val="004A21FE"/>
    <w:rsid w:val="004C69C7"/>
    <w:rsid w:val="004D06BB"/>
    <w:rsid w:val="004D0B6B"/>
    <w:rsid w:val="004D3A06"/>
    <w:rsid w:val="004D55EA"/>
    <w:rsid w:val="004D6244"/>
    <w:rsid w:val="004E071F"/>
    <w:rsid w:val="004E63AA"/>
    <w:rsid w:val="004E72BC"/>
    <w:rsid w:val="004F169E"/>
    <w:rsid w:val="004F725E"/>
    <w:rsid w:val="005002E6"/>
    <w:rsid w:val="005134AB"/>
    <w:rsid w:val="00532E10"/>
    <w:rsid w:val="005356B9"/>
    <w:rsid w:val="00540DF6"/>
    <w:rsid w:val="005445EB"/>
    <w:rsid w:val="0054663F"/>
    <w:rsid w:val="005579F9"/>
    <w:rsid w:val="005765D1"/>
    <w:rsid w:val="005766BB"/>
    <w:rsid w:val="00585D4E"/>
    <w:rsid w:val="00586F5A"/>
    <w:rsid w:val="00587039"/>
    <w:rsid w:val="00591870"/>
    <w:rsid w:val="005927B1"/>
    <w:rsid w:val="00595C26"/>
    <w:rsid w:val="005B5E03"/>
    <w:rsid w:val="005B63EC"/>
    <w:rsid w:val="005C48A3"/>
    <w:rsid w:val="005D055E"/>
    <w:rsid w:val="005D38E2"/>
    <w:rsid w:val="005D7BA1"/>
    <w:rsid w:val="00601818"/>
    <w:rsid w:val="00630FD7"/>
    <w:rsid w:val="006316F7"/>
    <w:rsid w:val="0064632F"/>
    <w:rsid w:val="0065089B"/>
    <w:rsid w:val="00655EDC"/>
    <w:rsid w:val="00671FAF"/>
    <w:rsid w:val="006733C3"/>
    <w:rsid w:val="006909EC"/>
    <w:rsid w:val="006940FC"/>
    <w:rsid w:val="0069475F"/>
    <w:rsid w:val="006C066A"/>
    <w:rsid w:val="006C224A"/>
    <w:rsid w:val="006C642C"/>
    <w:rsid w:val="006D5574"/>
    <w:rsid w:val="006E483E"/>
    <w:rsid w:val="006F51CA"/>
    <w:rsid w:val="00701071"/>
    <w:rsid w:val="0071306E"/>
    <w:rsid w:val="007135BA"/>
    <w:rsid w:val="007175CA"/>
    <w:rsid w:val="00720C19"/>
    <w:rsid w:val="0072170F"/>
    <w:rsid w:val="00746738"/>
    <w:rsid w:val="00761F31"/>
    <w:rsid w:val="00763A26"/>
    <w:rsid w:val="00764A42"/>
    <w:rsid w:val="00767BEE"/>
    <w:rsid w:val="00776AA7"/>
    <w:rsid w:val="0078443F"/>
    <w:rsid w:val="00786C84"/>
    <w:rsid w:val="007A34FB"/>
    <w:rsid w:val="007A6614"/>
    <w:rsid w:val="007C1009"/>
    <w:rsid w:val="007D32E3"/>
    <w:rsid w:val="007E0D50"/>
    <w:rsid w:val="007F5BC5"/>
    <w:rsid w:val="008000BA"/>
    <w:rsid w:val="00800B75"/>
    <w:rsid w:val="0080461D"/>
    <w:rsid w:val="008129D6"/>
    <w:rsid w:val="008143C4"/>
    <w:rsid w:val="00815F54"/>
    <w:rsid w:val="00822BC7"/>
    <w:rsid w:val="00822C15"/>
    <w:rsid w:val="00830609"/>
    <w:rsid w:val="008546E2"/>
    <w:rsid w:val="008548EC"/>
    <w:rsid w:val="00860719"/>
    <w:rsid w:val="00861926"/>
    <w:rsid w:val="0086336E"/>
    <w:rsid w:val="00870A68"/>
    <w:rsid w:val="00891B99"/>
    <w:rsid w:val="008A62D3"/>
    <w:rsid w:val="008B1AFF"/>
    <w:rsid w:val="008B6484"/>
    <w:rsid w:val="008C216C"/>
    <w:rsid w:val="008C73B9"/>
    <w:rsid w:val="008D04F2"/>
    <w:rsid w:val="008D5EC0"/>
    <w:rsid w:val="008E58AF"/>
    <w:rsid w:val="00917768"/>
    <w:rsid w:val="00923992"/>
    <w:rsid w:val="00924934"/>
    <w:rsid w:val="00931548"/>
    <w:rsid w:val="00934785"/>
    <w:rsid w:val="00934A75"/>
    <w:rsid w:val="00952848"/>
    <w:rsid w:val="00957FEB"/>
    <w:rsid w:val="0096365D"/>
    <w:rsid w:val="00967879"/>
    <w:rsid w:val="00977609"/>
    <w:rsid w:val="00986292"/>
    <w:rsid w:val="00987723"/>
    <w:rsid w:val="00995777"/>
    <w:rsid w:val="00995925"/>
    <w:rsid w:val="009A7D96"/>
    <w:rsid w:val="009C1A9A"/>
    <w:rsid w:val="009C3851"/>
    <w:rsid w:val="009D0B36"/>
    <w:rsid w:val="009D361B"/>
    <w:rsid w:val="009D38D3"/>
    <w:rsid w:val="009E7C64"/>
    <w:rsid w:val="009F7897"/>
    <w:rsid w:val="00A003D3"/>
    <w:rsid w:val="00A0139C"/>
    <w:rsid w:val="00A16031"/>
    <w:rsid w:val="00A16291"/>
    <w:rsid w:val="00A26C61"/>
    <w:rsid w:val="00A3011E"/>
    <w:rsid w:val="00A35C58"/>
    <w:rsid w:val="00A41FEF"/>
    <w:rsid w:val="00A421C0"/>
    <w:rsid w:val="00A42A70"/>
    <w:rsid w:val="00A4496F"/>
    <w:rsid w:val="00A45F16"/>
    <w:rsid w:val="00A510D4"/>
    <w:rsid w:val="00A511B7"/>
    <w:rsid w:val="00A54801"/>
    <w:rsid w:val="00A60559"/>
    <w:rsid w:val="00A61BD0"/>
    <w:rsid w:val="00A61F7A"/>
    <w:rsid w:val="00A64402"/>
    <w:rsid w:val="00A6618C"/>
    <w:rsid w:val="00A72350"/>
    <w:rsid w:val="00A808D6"/>
    <w:rsid w:val="00A81889"/>
    <w:rsid w:val="00A8380A"/>
    <w:rsid w:val="00A84652"/>
    <w:rsid w:val="00A872BC"/>
    <w:rsid w:val="00AA0EEE"/>
    <w:rsid w:val="00AA41D1"/>
    <w:rsid w:val="00AB0958"/>
    <w:rsid w:val="00AB380F"/>
    <w:rsid w:val="00AC2834"/>
    <w:rsid w:val="00AD1B73"/>
    <w:rsid w:val="00AD264F"/>
    <w:rsid w:val="00AD3A7F"/>
    <w:rsid w:val="00AD4636"/>
    <w:rsid w:val="00AD4DA7"/>
    <w:rsid w:val="00AE7318"/>
    <w:rsid w:val="00AF00AC"/>
    <w:rsid w:val="00AF5353"/>
    <w:rsid w:val="00B022AD"/>
    <w:rsid w:val="00B106FA"/>
    <w:rsid w:val="00B23BEA"/>
    <w:rsid w:val="00B2542D"/>
    <w:rsid w:val="00B34B6A"/>
    <w:rsid w:val="00B34EF3"/>
    <w:rsid w:val="00B35C50"/>
    <w:rsid w:val="00B409B0"/>
    <w:rsid w:val="00B43C8E"/>
    <w:rsid w:val="00B45089"/>
    <w:rsid w:val="00B46A3B"/>
    <w:rsid w:val="00B47E5D"/>
    <w:rsid w:val="00B70444"/>
    <w:rsid w:val="00B81BDE"/>
    <w:rsid w:val="00B82DAC"/>
    <w:rsid w:val="00B90824"/>
    <w:rsid w:val="00B94B8C"/>
    <w:rsid w:val="00B94DD1"/>
    <w:rsid w:val="00BA44A4"/>
    <w:rsid w:val="00BC5190"/>
    <w:rsid w:val="00BD0513"/>
    <w:rsid w:val="00BD0D8F"/>
    <w:rsid w:val="00BD5030"/>
    <w:rsid w:val="00BF5C6E"/>
    <w:rsid w:val="00BF67D9"/>
    <w:rsid w:val="00C0103A"/>
    <w:rsid w:val="00C04DB6"/>
    <w:rsid w:val="00C15AEA"/>
    <w:rsid w:val="00C234C2"/>
    <w:rsid w:val="00C26CE5"/>
    <w:rsid w:val="00C307E8"/>
    <w:rsid w:val="00C37923"/>
    <w:rsid w:val="00C43D62"/>
    <w:rsid w:val="00C46EC5"/>
    <w:rsid w:val="00C53B59"/>
    <w:rsid w:val="00C654EA"/>
    <w:rsid w:val="00C71032"/>
    <w:rsid w:val="00C741BD"/>
    <w:rsid w:val="00C75C2E"/>
    <w:rsid w:val="00C91650"/>
    <w:rsid w:val="00CA6E76"/>
    <w:rsid w:val="00CB172B"/>
    <w:rsid w:val="00CB3C5F"/>
    <w:rsid w:val="00CB3F88"/>
    <w:rsid w:val="00CC08F4"/>
    <w:rsid w:val="00CC0EA4"/>
    <w:rsid w:val="00CC106C"/>
    <w:rsid w:val="00CC58BF"/>
    <w:rsid w:val="00CD5E8A"/>
    <w:rsid w:val="00CD6086"/>
    <w:rsid w:val="00CD6748"/>
    <w:rsid w:val="00CD6F66"/>
    <w:rsid w:val="00CE214C"/>
    <w:rsid w:val="00CE4119"/>
    <w:rsid w:val="00CE7F4D"/>
    <w:rsid w:val="00CF489F"/>
    <w:rsid w:val="00D16DCA"/>
    <w:rsid w:val="00D236E0"/>
    <w:rsid w:val="00D2647B"/>
    <w:rsid w:val="00D26652"/>
    <w:rsid w:val="00D339D6"/>
    <w:rsid w:val="00D342A4"/>
    <w:rsid w:val="00D36243"/>
    <w:rsid w:val="00D558A8"/>
    <w:rsid w:val="00D769AC"/>
    <w:rsid w:val="00D87E09"/>
    <w:rsid w:val="00D93655"/>
    <w:rsid w:val="00D95651"/>
    <w:rsid w:val="00DA2414"/>
    <w:rsid w:val="00DB0CEA"/>
    <w:rsid w:val="00DB67D4"/>
    <w:rsid w:val="00DC15F6"/>
    <w:rsid w:val="00DC20F6"/>
    <w:rsid w:val="00DD45B8"/>
    <w:rsid w:val="00DD7CA0"/>
    <w:rsid w:val="00DE4DD0"/>
    <w:rsid w:val="00DE64EE"/>
    <w:rsid w:val="00DE7EAD"/>
    <w:rsid w:val="00DF1024"/>
    <w:rsid w:val="00DF22FE"/>
    <w:rsid w:val="00DF3DE6"/>
    <w:rsid w:val="00DF76F7"/>
    <w:rsid w:val="00E0101C"/>
    <w:rsid w:val="00E05130"/>
    <w:rsid w:val="00E13BE0"/>
    <w:rsid w:val="00E34792"/>
    <w:rsid w:val="00E51F6A"/>
    <w:rsid w:val="00E529B4"/>
    <w:rsid w:val="00E54AF0"/>
    <w:rsid w:val="00E663B5"/>
    <w:rsid w:val="00E74668"/>
    <w:rsid w:val="00E769A4"/>
    <w:rsid w:val="00E91851"/>
    <w:rsid w:val="00E9342C"/>
    <w:rsid w:val="00E975EC"/>
    <w:rsid w:val="00EA3C88"/>
    <w:rsid w:val="00EA5A70"/>
    <w:rsid w:val="00EA7123"/>
    <w:rsid w:val="00EC2467"/>
    <w:rsid w:val="00ED0AB8"/>
    <w:rsid w:val="00ED658C"/>
    <w:rsid w:val="00EF7278"/>
    <w:rsid w:val="00F06088"/>
    <w:rsid w:val="00F128E5"/>
    <w:rsid w:val="00F13BCF"/>
    <w:rsid w:val="00F27AF1"/>
    <w:rsid w:val="00F31A60"/>
    <w:rsid w:val="00F35A90"/>
    <w:rsid w:val="00F523D6"/>
    <w:rsid w:val="00F524A4"/>
    <w:rsid w:val="00F54922"/>
    <w:rsid w:val="00F54DE1"/>
    <w:rsid w:val="00F623A6"/>
    <w:rsid w:val="00F82C3E"/>
    <w:rsid w:val="00F9037E"/>
    <w:rsid w:val="00F905C5"/>
    <w:rsid w:val="00F94857"/>
    <w:rsid w:val="00FA09CF"/>
    <w:rsid w:val="00FA16EE"/>
    <w:rsid w:val="00FB2099"/>
    <w:rsid w:val="00FB4593"/>
    <w:rsid w:val="00FB6953"/>
    <w:rsid w:val="00FC368E"/>
    <w:rsid w:val="00FD2266"/>
    <w:rsid w:val="00FE7F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68667"/>
  <w15:docId w15:val="{D18246AE-0345-4D70-B5EF-C2336C015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2900"/>
    <w:rPr>
      <w:sz w:val="24"/>
      <w:szCs w:val="24"/>
    </w:rPr>
  </w:style>
  <w:style w:type="paragraph" w:styleId="Heading1">
    <w:name w:val="heading 1"/>
    <w:basedOn w:val="Normal"/>
    <w:next w:val="Normal"/>
    <w:link w:val="Heading1Char"/>
    <w:autoRedefine/>
    <w:uiPriority w:val="99"/>
    <w:qFormat/>
    <w:rsid w:val="00E975EC"/>
    <w:pPr>
      <w:keepNext/>
      <w:numPr>
        <w:numId w:val="8"/>
      </w:numPr>
      <w:tabs>
        <w:tab w:val="left" w:pos="720"/>
      </w:tabs>
      <w:outlineLvl w:val="0"/>
    </w:pPr>
    <w:rPr>
      <w:rFonts w:ascii="Arial" w:eastAsiaTheme="majorEastAsia" w:hAnsi="Arial" w:cs="Arial"/>
      <w:b/>
      <w:bCs/>
      <w:caps/>
      <w:kern w:val="32"/>
      <w:sz w:val="20"/>
      <w:szCs w:val="32"/>
    </w:rPr>
  </w:style>
  <w:style w:type="paragraph" w:styleId="Heading2">
    <w:name w:val="heading 2"/>
    <w:basedOn w:val="Normal"/>
    <w:next w:val="Normal"/>
    <w:link w:val="Heading2Char1"/>
    <w:autoRedefine/>
    <w:uiPriority w:val="99"/>
    <w:qFormat/>
    <w:rsid w:val="00E975EC"/>
    <w:pPr>
      <w:keepNext/>
      <w:numPr>
        <w:ilvl w:val="1"/>
        <w:numId w:val="8"/>
      </w:numPr>
      <w:tabs>
        <w:tab w:val="left" w:pos="450"/>
      </w:tabs>
      <w:outlineLvl w:val="1"/>
    </w:pPr>
    <w:rPr>
      <w:rFonts w:ascii="Arial" w:eastAsiaTheme="majorEastAsia" w:hAnsi="Arial" w:cs="Arial"/>
      <w:b/>
      <w:bCs/>
      <w:sz w:val="20"/>
      <w:szCs w:val="20"/>
    </w:rPr>
  </w:style>
  <w:style w:type="paragraph" w:styleId="Heading3">
    <w:name w:val="heading 3"/>
    <w:basedOn w:val="Normal"/>
    <w:next w:val="Normal"/>
    <w:link w:val="Heading3Char"/>
    <w:autoRedefine/>
    <w:uiPriority w:val="99"/>
    <w:qFormat/>
    <w:rsid w:val="00630FD7"/>
    <w:pPr>
      <w:keepNext/>
      <w:numPr>
        <w:ilvl w:val="2"/>
        <w:numId w:val="8"/>
      </w:numPr>
      <w:tabs>
        <w:tab w:val="clear" w:pos="270"/>
        <w:tab w:val="num" w:pos="0"/>
        <w:tab w:val="left" w:pos="720"/>
        <w:tab w:val="left" w:pos="1260"/>
      </w:tabs>
      <w:outlineLvl w:val="2"/>
    </w:pPr>
    <w:rPr>
      <w:rFonts w:ascii="Arial" w:eastAsiaTheme="majorEastAsia" w:hAnsi="Arial" w:cs="Arial"/>
      <w:b/>
      <w:bCs/>
      <w:sz w:val="20"/>
      <w:szCs w:val="20"/>
    </w:rPr>
  </w:style>
  <w:style w:type="paragraph" w:styleId="Heading4">
    <w:name w:val="heading 4"/>
    <w:basedOn w:val="Normal"/>
    <w:next w:val="Normal"/>
    <w:link w:val="Heading4Char1"/>
    <w:autoRedefine/>
    <w:uiPriority w:val="99"/>
    <w:qFormat/>
    <w:rsid w:val="00332900"/>
    <w:pPr>
      <w:keepNext/>
      <w:numPr>
        <w:ilvl w:val="3"/>
        <w:numId w:val="8"/>
      </w:numPr>
      <w:tabs>
        <w:tab w:val="left" w:pos="720"/>
      </w:tabs>
      <w:outlineLvl w:val="3"/>
    </w:pPr>
    <w:rPr>
      <w:rFonts w:ascii="Arial" w:eastAsiaTheme="majorEastAsia" w:hAnsi="Arial" w:cs="Arial"/>
      <w:b/>
      <w:bCs/>
      <w:sz w:val="20"/>
      <w:szCs w:val="28"/>
    </w:rPr>
  </w:style>
  <w:style w:type="paragraph" w:styleId="Heading5">
    <w:name w:val="heading 5"/>
    <w:basedOn w:val="Heading4"/>
    <w:next w:val="Normal"/>
    <w:link w:val="Heading5Char1"/>
    <w:autoRedefine/>
    <w:uiPriority w:val="99"/>
    <w:qFormat/>
    <w:rsid w:val="00332900"/>
    <w:pPr>
      <w:numPr>
        <w:ilvl w:val="4"/>
      </w:numPr>
      <w:outlineLvl w:val="4"/>
    </w:pPr>
    <w:rPr>
      <w:rFonts w:cstheme="majorBidi"/>
    </w:rPr>
  </w:style>
  <w:style w:type="paragraph" w:styleId="Heading6">
    <w:name w:val="heading 6"/>
    <w:basedOn w:val="Normal"/>
    <w:next w:val="Normal"/>
    <w:link w:val="Heading6Char"/>
    <w:uiPriority w:val="99"/>
    <w:qFormat/>
    <w:rsid w:val="00332900"/>
    <w:pPr>
      <w:numPr>
        <w:ilvl w:val="5"/>
        <w:numId w:val="8"/>
      </w:numPr>
      <w:spacing w:before="240" w:after="60"/>
      <w:outlineLvl w:val="5"/>
    </w:pPr>
    <w:rPr>
      <w:rFonts w:ascii="Calibri" w:eastAsiaTheme="majorEastAsia" w:hAnsi="Calibri" w:cstheme="majorBidi"/>
      <w:b/>
      <w:bCs/>
      <w:sz w:val="20"/>
      <w:szCs w:val="20"/>
    </w:rPr>
  </w:style>
  <w:style w:type="paragraph" w:styleId="Heading7">
    <w:name w:val="heading 7"/>
    <w:basedOn w:val="Normal"/>
    <w:link w:val="Heading7Char"/>
    <w:uiPriority w:val="99"/>
    <w:qFormat/>
    <w:rsid w:val="00332900"/>
    <w:pPr>
      <w:numPr>
        <w:ilvl w:val="6"/>
        <w:numId w:val="8"/>
      </w:numPr>
      <w:spacing w:before="240" w:after="60"/>
      <w:jc w:val="center"/>
      <w:outlineLvl w:val="6"/>
    </w:pPr>
    <w:rPr>
      <w:rFonts w:ascii="Arial" w:eastAsiaTheme="majorEastAsia" w:hAnsi="Arial" w:cstheme="majorBidi"/>
      <w:b/>
      <w:caps/>
      <w:sz w:val="20"/>
    </w:rPr>
  </w:style>
  <w:style w:type="paragraph" w:styleId="Heading8">
    <w:name w:val="heading 8"/>
    <w:basedOn w:val="Normal"/>
    <w:next w:val="Normal"/>
    <w:link w:val="Heading8Char"/>
    <w:uiPriority w:val="99"/>
    <w:qFormat/>
    <w:rsid w:val="00332900"/>
    <w:pPr>
      <w:numPr>
        <w:ilvl w:val="7"/>
        <w:numId w:val="2"/>
      </w:numPr>
      <w:tabs>
        <w:tab w:val="num" w:pos="1440"/>
      </w:tabs>
      <w:spacing w:before="240" w:after="60"/>
      <w:ind w:left="1440"/>
      <w:outlineLvl w:val="7"/>
    </w:pPr>
    <w:rPr>
      <w:rFonts w:ascii="Calibri" w:eastAsiaTheme="majorEastAsia" w:hAnsi="Calibri" w:cstheme="majorBidi"/>
      <w:i/>
      <w:iCs/>
    </w:rPr>
  </w:style>
  <w:style w:type="paragraph" w:styleId="Heading9">
    <w:name w:val="heading 9"/>
    <w:basedOn w:val="Normal"/>
    <w:next w:val="Normal"/>
    <w:link w:val="Heading9Char"/>
    <w:uiPriority w:val="99"/>
    <w:qFormat/>
    <w:rsid w:val="00332900"/>
    <w:pPr>
      <w:numPr>
        <w:ilvl w:val="8"/>
        <w:numId w:val="1"/>
      </w:numPr>
      <w:tabs>
        <w:tab w:val="clear" w:pos="6480"/>
        <w:tab w:val="num" w:pos="1584"/>
      </w:tabs>
      <w:spacing w:before="240" w:after="60"/>
      <w:ind w:left="1584" w:hanging="1584"/>
      <w:outlineLvl w:val="8"/>
    </w:pPr>
    <w:rPr>
      <w:rFonts w:ascii="Cambria" w:eastAsiaTheme="majorEastAsia" w:hAnsi="Cambria" w:cstheme="majorBid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D6D8F"/>
    <w:pPr>
      <w:tabs>
        <w:tab w:val="center" w:pos="4320"/>
        <w:tab w:val="right" w:pos="8640"/>
      </w:tabs>
    </w:pPr>
  </w:style>
  <w:style w:type="character" w:customStyle="1" w:styleId="HeaderChar">
    <w:name w:val="Header Char"/>
    <w:basedOn w:val="DefaultParagraphFont"/>
    <w:link w:val="Header"/>
    <w:rsid w:val="002D6D8F"/>
    <w:rPr>
      <w:rFonts w:ascii="Times New Roman" w:eastAsia="Times New Roman" w:hAnsi="Times New Roman" w:cs="Times New Roman"/>
      <w:sz w:val="24"/>
      <w:szCs w:val="24"/>
    </w:rPr>
  </w:style>
  <w:style w:type="paragraph" w:styleId="Title">
    <w:name w:val="Title"/>
    <w:basedOn w:val="Normal"/>
    <w:link w:val="TitleChar"/>
    <w:uiPriority w:val="99"/>
    <w:qFormat/>
    <w:rsid w:val="00332900"/>
    <w:pPr>
      <w:jc w:val="center"/>
    </w:pPr>
    <w:rPr>
      <w:rFonts w:ascii="Cambria" w:hAnsi="Cambria"/>
      <w:b/>
      <w:bCs/>
      <w:kern w:val="28"/>
      <w:sz w:val="32"/>
      <w:szCs w:val="32"/>
    </w:rPr>
  </w:style>
  <w:style w:type="character" w:customStyle="1" w:styleId="TitleChar">
    <w:name w:val="Title Char"/>
    <w:basedOn w:val="DefaultParagraphFont"/>
    <w:link w:val="Title"/>
    <w:uiPriority w:val="99"/>
    <w:rsid w:val="00332900"/>
    <w:rPr>
      <w:rFonts w:ascii="Cambria" w:hAnsi="Cambria"/>
      <w:b/>
      <w:bCs/>
      <w:kern w:val="28"/>
      <w:sz w:val="32"/>
      <w:szCs w:val="32"/>
    </w:rPr>
  </w:style>
  <w:style w:type="paragraph" w:styleId="ListBullet">
    <w:name w:val="List Bullet"/>
    <w:basedOn w:val="Normal"/>
    <w:autoRedefine/>
    <w:uiPriority w:val="99"/>
    <w:rsid w:val="00D342A4"/>
    <w:pPr>
      <w:spacing w:before="120" w:after="120"/>
      <w:jc w:val="both"/>
    </w:pPr>
    <w:rPr>
      <w:bCs/>
    </w:rPr>
  </w:style>
  <w:style w:type="character" w:styleId="Strong">
    <w:name w:val="Strong"/>
    <w:basedOn w:val="DefaultParagraphFont"/>
    <w:uiPriority w:val="22"/>
    <w:qFormat/>
    <w:rsid w:val="00332900"/>
    <w:rPr>
      <w:rFonts w:cs="Times New Roman"/>
      <w:b/>
      <w:bCs/>
    </w:rPr>
  </w:style>
  <w:style w:type="paragraph" w:styleId="NormalWeb">
    <w:name w:val="Normal (Web)"/>
    <w:basedOn w:val="Normal"/>
    <w:uiPriority w:val="99"/>
    <w:rsid w:val="002D6D8F"/>
    <w:pPr>
      <w:spacing w:before="100" w:beforeAutospacing="1" w:after="100" w:afterAutospacing="1"/>
    </w:pPr>
  </w:style>
  <w:style w:type="paragraph" w:customStyle="1" w:styleId="h2">
    <w:name w:val="h2"/>
    <w:basedOn w:val="Normal"/>
    <w:uiPriority w:val="99"/>
    <w:rsid w:val="002D6D8F"/>
    <w:pPr>
      <w:spacing w:before="100" w:beforeAutospacing="1" w:after="100" w:afterAutospacing="1"/>
    </w:pPr>
  </w:style>
  <w:style w:type="paragraph" w:styleId="ListParagraph">
    <w:name w:val="List Paragraph"/>
    <w:basedOn w:val="Normal"/>
    <w:uiPriority w:val="34"/>
    <w:qFormat/>
    <w:rsid w:val="00332900"/>
    <w:pPr>
      <w:numPr>
        <w:numId w:val="9"/>
      </w:numPr>
    </w:pPr>
    <w:rPr>
      <w:rFonts w:ascii="Arial" w:hAnsi="Arial" w:cs="Arial"/>
      <w:sz w:val="20"/>
    </w:rPr>
  </w:style>
  <w:style w:type="paragraph" w:styleId="Footer">
    <w:name w:val="footer"/>
    <w:basedOn w:val="Normal"/>
    <w:link w:val="FooterChar"/>
    <w:uiPriority w:val="99"/>
    <w:unhideWhenUsed/>
    <w:rsid w:val="003A38D0"/>
    <w:pPr>
      <w:tabs>
        <w:tab w:val="center" w:pos="4680"/>
        <w:tab w:val="right" w:pos="9360"/>
      </w:tabs>
    </w:pPr>
  </w:style>
  <w:style w:type="character" w:customStyle="1" w:styleId="FooterChar">
    <w:name w:val="Footer Char"/>
    <w:basedOn w:val="DefaultParagraphFont"/>
    <w:link w:val="Footer"/>
    <w:uiPriority w:val="99"/>
    <w:rsid w:val="003A38D0"/>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9"/>
    <w:rsid w:val="00E975EC"/>
    <w:rPr>
      <w:rFonts w:ascii="Arial" w:eastAsiaTheme="majorEastAsia" w:hAnsi="Arial" w:cs="Arial"/>
      <w:b/>
      <w:bCs/>
      <w:caps/>
      <w:kern w:val="32"/>
      <w:szCs w:val="32"/>
    </w:rPr>
  </w:style>
  <w:style w:type="character" w:customStyle="1" w:styleId="Heading2Char">
    <w:name w:val="Heading 2 Char"/>
    <w:basedOn w:val="DefaultParagraphFont"/>
    <w:rsid w:val="00303534"/>
    <w:rPr>
      <w:rFonts w:ascii="Arial" w:eastAsiaTheme="majorEastAsia" w:hAnsi="Arial" w:cs="Arial"/>
      <w:szCs w:val="28"/>
    </w:rPr>
  </w:style>
  <w:style w:type="character" w:customStyle="1" w:styleId="Heading3Char">
    <w:name w:val="Heading 3 Char"/>
    <w:basedOn w:val="DefaultParagraphFont"/>
    <w:link w:val="Heading3"/>
    <w:uiPriority w:val="99"/>
    <w:rsid w:val="00630FD7"/>
    <w:rPr>
      <w:rFonts w:ascii="Arial" w:eastAsiaTheme="majorEastAsia" w:hAnsi="Arial" w:cs="Arial"/>
      <w:b/>
      <w:bCs/>
    </w:rPr>
  </w:style>
  <w:style w:type="character" w:customStyle="1" w:styleId="Heading4Char">
    <w:name w:val="Heading 4 Char"/>
    <w:basedOn w:val="DefaultParagraphFont"/>
    <w:rsid w:val="00303534"/>
    <w:rPr>
      <w:rFonts w:ascii="Arial" w:eastAsiaTheme="majorEastAsia" w:hAnsi="Arial" w:cs="Arial"/>
      <w:b/>
      <w:bCs/>
      <w:iCs/>
    </w:rPr>
  </w:style>
  <w:style w:type="character" w:customStyle="1" w:styleId="Heading5Char">
    <w:name w:val="Heading 5 Char"/>
    <w:basedOn w:val="DefaultParagraphFont"/>
    <w:rsid w:val="00165FE8"/>
    <w:rPr>
      <w:rFonts w:ascii="Times New Roman Bold" w:eastAsiaTheme="majorEastAsia" w:hAnsi="Times New Roman Bold" w:cstheme="majorBidi"/>
      <w:b/>
      <w:bCs/>
      <w:iCs/>
      <w:caps/>
      <w:sz w:val="24"/>
      <w:szCs w:val="26"/>
    </w:rPr>
  </w:style>
  <w:style w:type="character" w:customStyle="1" w:styleId="Heading6Char">
    <w:name w:val="Heading 6 Char"/>
    <w:basedOn w:val="DefaultParagraphFont"/>
    <w:link w:val="Heading6"/>
    <w:uiPriority w:val="99"/>
    <w:rsid w:val="00332900"/>
    <w:rPr>
      <w:rFonts w:ascii="Calibri" w:eastAsiaTheme="majorEastAsia" w:hAnsi="Calibri" w:cstheme="majorBidi"/>
      <w:b/>
      <w:bCs/>
    </w:rPr>
  </w:style>
  <w:style w:type="character" w:customStyle="1" w:styleId="Heading7Char">
    <w:name w:val="Heading 7 Char"/>
    <w:basedOn w:val="DefaultParagraphFont"/>
    <w:link w:val="Heading7"/>
    <w:uiPriority w:val="99"/>
    <w:rsid w:val="00332900"/>
    <w:rPr>
      <w:rFonts w:ascii="Arial" w:eastAsiaTheme="majorEastAsia" w:hAnsi="Arial" w:cstheme="majorBidi"/>
      <w:b/>
      <w:caps/>
      <w:szCs w:val="24"/>
    </w:rPr>
  </w:style>
  <w:style w:type="character" w:customStyle="1" w:styleId="Heading8Char">
    <w:name w:val="Heading 8 Char"/>
    <w:basedOn w:val="DefaultParagraphFont"/>
    <w:link w:val="Heading8"/>
    <w:uiPriority w:val="99"/>
    <w:rsid w:val="00332900"/>
    <w:rPr>
      <w:rFonts w:ascii="Calibri" w:eastAsiaTheme="majorEastAsia" w:hAnsi="Calibri" w:cstheme="majorBidi"/>
      <w:i/>
      <w:iCs/>
      <w:sz w:val="24"/>
      <w:szCs w:val="24"/>
    </w:rPr>
  </w:style>
  <w:style w:type="character" w:customStyle="1" w:styleId="Heading9Char">
    <w:name w:val="Heading 9 Char"/>
    <w:basedOn w:val="DefaultParagraphFont"/>
    <w:link w:val="Heading9"/>
    <w:uiPriority w:val="99"/>
    <w:rsid w:val="00332900"/>
    <w:rPr>
      <w:rFonts w:ascii="Cambria" w:eastAsiaTheme="majorEastAsia" w:hAnsi="Cambria" w:cstheme="majorBidi"/>
    </w:rPr>
  </w:style>
  <w:style w:type="paragraph" w:styleId="TOCHeading">
    <w:name w:val="TOC Heading"/>
    <w:basedOn w:val="Heading1"/>
    <w:next w:val="Normal"/>
    <w:uiPriority w:val="99"/>
    <w:qFormat/>
    <w:rsid w:val="00332900"/>
    <w:pPr>
      <w:keepLines/>
      <w:numPr>
        <w:numId w:val="0"/>
      </w:numPr>
      <w:spacing w:before="480" w:line="276" w:lineRule="auto"/>
      <w:outlineLvl w:val="9"/>
    </w:pPr>
    <w:rPr>
      <w:rFonts w:ascii="Cambria" w:hAnsi="Cambria" w:cstheme="majorBidi"/>
      <w:color w:val="365F91"/>
      <w:kern w:val="0"/>
      <w:sz w:val="28"/>
      <w:szCs w:val="28"/>
    </w:rPr>
  </w:style>
  <w:style w:type="paragraph" w:styleId="TOC1">
    <w:name w:val="toc 1"/>
    <w:basedOn w:val="Normal"/>
    <w:next w:val="Normal"/>
    <w:autoRedefine/>
    <w:uiPriority w:val="39"/>
    <w:unhideWhenUsed/>
    <w:rsid w:val="009A7D96"/>
    <w:pPr>
      <w:tabs>
        <w:tab w:val="left" w:pos="480"/>
        <w:tab w:val="right" w:leader="dot" w:pos="9350"/>
      </w:tabs>
      <w:spacing w:before="120" w:after="120"/>
    </w:pPr>
    <w:rPr>
      <w:rFonts w:ascii="Arial" w:hAnsi="Arial"/>
      <w:b/>
      <w:caps/>
    </w:rPr>
  </w:style>
  <w:style w:type="paragraph" w:styleId="TOC2">
    <w:name w:val="toc 2"/>
    <w:basedOn w:val="Normal"/>
    <w:next w:val="Normal"/>
    <w:autoRedefine/>
    <w:uiPriority w:val="39"/>
    <w:unhideWhenUsed/>
    <w:rsid w:val="00595C26"/>
    <w:pPr>
      <w:spacing w:after="100"/>
      <w:ind w:left="240"/>
    </w:pPr>
  </w:style>
  <w:style w:type="paragraph" w:styleId="TOC3">
    <w:name w:val="toc 3"/>
    <w:basedOn w:val="Normal"/>
    <w:next w:val="Normal"/>
    <w:autoRedefine/>
    <w:uiPriority w:val="39"/>
    <w:unhideWhenUsed/>
    <w:rsid w:val="00595C26"/>
    <w:pPr>
      <w:spacing w:after="100"/>
      <w:ind w:left="480"/>
    </w:pPr>
  </w:style>
  <w:style w:type="character" w:styleId="Hyperlink">
    <w:name w:val="Hyperlink"/>
    <w:basedOn w:val="DefaultParagraphFont"/>
    <w:uiPriority w:val="99"/>
    <w:unhideWhenUsed/>
    <w:rsid w:val="00595C26"/>
    <w:rPr>
      <w:color w:val="0000FF" w:themeColor="hyperlink"/>
      <w:u w:val="single"/>
    </w:rPr>
  </w:style>
  <w:style w:type="paragraph" w:customStyle="1" w:styleId="Default">
    <w:name w:val="Default"/>
    <w:uiPriority w:val="99"/>
    <w:rsid w:val="00A61F7A"/>
    <w:pPr>
      <w:autoSpaceDE w:val="0"/>
      <w:autoSpaceDN w:val="0"/>
      <w:adjustRightInd w:val="0"/>
    </w:pPr>
    <w:rPr>
      <w:rFonts w:ascii="EMPPKC+CourierNewPSMT" w:hAnsi="EMPPKC+CourierNewPSMT" w:cs="EMPPKC+CourierNewPSMT"/>
      <w:color w:val="000000"/>
      <w:sz w:val="24"/>
      <w:szCs w:val="24"/>
    </w:rPr>
  </w:style>
  <w:style w:type="numbering" w:styleId="111111">
    <w:name w:val="Outline List 2"/>
    <w:basedOn w:val="NoList"/>
    <w:uiPriority w:val="99"/>
    <w:semiHidden/>
    <w:unhideWhenUsed/>
    <w:rsid w:val="00A42A70"/>
    <w:pPr>
      <w:numPr>
        <w:numId w:val="3"/>
      </w:numPr>
    </w:pPr>
  </w:style>
  <w:style w:type="paragraph" w:styleId="BalloonText">
    <w:name w:val="Balloon Text"/>
    <w:basedOn w:val="Normal"/>
    <w:link w:val="BalloonTextChar"/>
    <w:uiPriority w:val="99"/>
    <w:semiHidden/>
    <w:unhideWhenUsed/>
    <w:rsid w:val="00A72350"/>
    <w:rPr>
      <w:rFonts w:ascii="Tahoma" w:hAnsi="Tahoma" w:cs="Tahoma"/>
      <w:sz w:val="16"/>
      <w:szCs w:val="16"/>
    </w:rPr>
  </w:style>
  <w:style w:type="character" w:customStyle="1" w:styleId="BalloonTextChar">
    <w:name w:val="Balloon Text Char"/>
    <w:basedOn w:val="DefaultParagraphFont"/>
    <w:link w:val="BalloonText"/>
    <w:uiPriority w:val="99"/>
    <w:semiHidden/>
    <w:rsid w:val="00A72350"/>
    <w:rPr>
      <w:rFonts w:ascii="Tahoma" w:eastAsia="Times New Roman" w:hAnsi="Tahoma" w:cs="Tahoma"/>
      <w:sz w:val="16"/>
      <w:szCs w:val="16"/>
    </w:rPr>
  </w:style>
  <w:style w:type="paragraph" w:styleId="Revision">
    <w:name w:val="Revision"/>
    <w:hidden/>
    <w:uiPriority w:val="99"/>
    <w:semiHidden/>
    <w:rsid w:val="00493B30"/>
    <w:rPr>
      <w:sz w:val="24"/>
      <w:szCs w:val="24"/>
    </w:rPr>
  </w:style>
  <w:style w:type="paragraph" w:styleId="Caption">
    <w:name w:val="caption"/>
    <w:basedOn w:val="Normal"/>
    <w:next w:val="Normal"/>
    <w:uiPriority w:val="99"/>
    <w:qFormat/>
    <w:rsid w:val="00332900"/>
    <w:rPr>
      <w:b/>
      <w:bCs/>
      <w:sz w:val="20"/>
      <w:szCs w:val="20"/>
    </w:rPr>
  </w:style>
  <w:style w:type="paragraph" w:styleId="Subtitle">
    <w:name w:val="Subtitle"/>
    <w:basedOn w:val="Normal"/>
    <w:link w:val="SubtitleChar"/>
    <w:autoRedefine/>
    <w:uiPriority w:val="99"/>
    <w:qFormat/>
    <w:rsid w:val="00332900"/>
    <w:pPr>
      <w:keepNext/>
      <w:spacing w:before="120" w:after="120"/>
      <w:jc w:val="center"/>
    </w:pPr>
    <w:rPr>
      <w:rFonts w:ascii="Cambria" w:hAnsi="Cambria"/>
    </w:rPr>
  </w:style>
  <w:style w:type="character" w:customStyle="1" w:styleId="SubtitleChar">
    <w:name w:val="Subtitle Char"/>
    <w:basedOn w:val="DefaultParagraphFont"/>
    <w:link w:val="Subtitle"/>
    <w:uiPriority w:val="99"/>
    <w:rsid w:val="00332900"/>
    <w:rPr>
      <w:rFonts w:ascii="Cambria" w:hAnsi="Cambria"/>
      <w:sz w:val="24"/>
      <w:szCs w:val="24"/>
    </w:rPr>
  </w:style>
  <w:style w:type="character" w:styleId="Emphasis">
    <w:name w:val="Emphasis"/>
    <w:basedOn w:val="DefaultParagraphFont"/>
    <w:uiPriority w:val="99"/>
    <w:qFormat/>
    <w:rsid w:val="00332900"/>
    <w:rPr>
      <w:rFonts w:cs="Times New Roman"/>
      <w:i/>
      <w:iCs/>
    </w:rPr>
  </w:style>
  <w:style w:type="character" w:customStyle="1" w:styleId="Heading2Char1">
    <w:name w:val="Heading 2 Char1"/>
    <w:basedOn w:val="DefaultParagraphFont"/>
    <w:link w:val="Heading2"/>
    <w:uiPriority w:val="99"/>
    <w:locked/>
    <w:rsid w:val="00E975EC"/>
    <w:rPr>
      <w:rFonts w:ascii="Arial" w:eastAsiaTheme="majorEastAsia" w:hAnsi="Arial" w:cs="Arial"/>
      <w:b/>
      <w:bCs/>
    </w:rPr>
  </w:style>
  <w:style w:type="character" w:customStyle="1" w:styleId="Heading4Char1">
    <w:name w:val="Heading 4 Char1"/>
    <w:basedOn w:val="DefaultParagraphFont"/>
    <w:link w:val="Heading4"/>
    <w:uiPriority w:val="99"/>
    <w:locked/>
    <w:rsid w:val="00332900"/>
    <w:rPr>
      <w:rFonts w:ascii="Arial" w:eastAsiaTheme="majorEastAsia" w:hAnsi="Arial" w:cs="Arial"/>
      <w:b/>
      <w:bCs/>
      <w:szCs w:val="28"/>
    </w:rPr>
  </w:style>
  <w:style w:type="character" w:customStyle="1" w:styleId="Heading5Char1">
    <w:name w:val="Heading 5 Char1"/>
    <w:basedOn w:val="DefaultParagraphFont"/>
    <w:link w:val="Heading5"/>
    <w:uiPriority w:val="99"/>
    <w:locked/>
    <w:rsid w:val="00332900"/>
    <w:rPr>
      <w:rFonts w:ascii="Arial" w:eastAsiaTheme="majorEastAsia" w:hAnsi="Arial" w:cstheme="majorBidi"/>
      <w:b/>
      <w:bCs/>
      <w:szCs w:val="28"/>
    </w:rPr>
  </w:style>
  <w:style w:type="character" w:styleId="FollowedHyperlink">
    <w:name w:val="FollowedHyperlink"/>
    <w:basedOn w:val="DefaultParagraphFont"/>
    <w:uiPriority w:val="99"/>
    <w:semiHidden/>
    <w:unhideWhenUsed/>
    <w:rsid w:val="00426FA7"/>
    <w:rPr>
      <w:color w:val="800080" w:themeColor="followedHyperlink"/>
      <w:u w:val="single"/>
    </w:rPr>
  </w:style>
  <w:style w:type="table" w:customStyle="1" w:styleId="TableGrid2">
    <w:name w:val="Table Grid2"/>
    <w:basedOn w:val="TableNormal"/>
    <w:next w:val="TableGrid"/>
    <w:uiPriority w:val="59"/>
    <w:rsid w:val="0047513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475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7513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761F3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90135">
      <w:bodyDiv w:val="1"/>
      <w:marLeft w:val="0"/>
      <w:marRight w:val="0"/>
      <w:marTop w:val="0"/>
      <w:marBottom w:val="0"/>
      <w:divBdr>
        <w:top w:val="none" w:sz="0" w:space="0" w:color="auto"/>
        <w:left w:val="none" w:sz="0" w:space="0" w:color="auto"/>
        <w:bottom w:val="none" w:sz="0" w:space="0" w:color="auto"/>
        <w:right w:val="none" w:sz="0" w:space="0" w:color="auto"/>
      </w:divBdr>
    </w:div>
    <w:div w:id="284696443">
      <w:bodyDiv w:val="1"/>
      <w:marLeft w:val="0"/>
      <w:marRight w:val="0"/>
      <w:marTop w:val="0"/>
      <w:marBottom w:val="0"/>
      <w:divBdr>
        <w:top w:val="none" w:sz="0" w:space="0" w:color="auto"/>
        <w:left w:val="none" w:sz="0" w:space="0" w:color="auto"/>
        <w:bottom w:val="none" w:sz="0" w:space="0" w:color="auto"/>
        <w:right w:val="none" w:sz="0" w:space="0" w:color="auto"/>
      </w:divBdr>
    </w:div>
    <w:div w:id="456414563">
      <w:bodyDiv w:val="1"/>
      <w:marLeft w:val="0"/>
      <w:marRight w:val="0"/>
      <w:marTop w:val="0"/>
      <w:marBottom w:val="0"/>
      <w:divBdr>
        <w:top w:val="none" w:sz="0" w:space="0" w:color="auto"/>
        <w:left w:val="none" w:sz="0" w:space="0" w:color="auto"/>
        <w:bottom w:val="none" w:sz="0" w:space="0" w:color="auto"/>
        <w:right w:val="none" w:sz="0" w:space="0" w:color="auto"/>
      </w:divBdr>
    </w:div>
    <w:div w:id="659696744">
      <w:bodyDiv w:val="1"/>
      <w:marLeft w:val="0"/>
      <w:marRight w:val="0"/>
      <w:marTop w:val="0"/>
      <w:marBottom w:val="0"/>
      <w:divBdr>
        <w:top w:val="none" w:sz="0" w:space="0" w:color="auto"/>
        <w:left w:val="none" w:sz="0" w:space="0" w:color="auto"/>
        <w:bottom w:val="none" w:sz="0" w:space="0" w:color="auto"/>
        <w:right w:val="none" w:sz="0" w:space="0" w:color="auto"/>
      </w:divBdr>
    </w:div>
    <w:div w:id="1075973700">
      <w:bodyDiv w:val="1"/>
      <w:marLeft w:val="0"/>
      <w:marRight w:val="0"/>
      <w:marTop w:val="0"/>
      <w:marBottom w:val="0"/>
      <w:divBdr>
        <w:top w:val="none" w:sz="0" w:space="0" w:color="auto"/>
        <w:left w:val="none" w:sz="0" w:space="0" w:color="auto"/>
        <w:bottom w:val="none" w:sz="0" w:space="0" w:color="auto"/>
        <w:right w:val="none" w:sz="0" w:space="0" w:color="auto"/>
      </w:divBdr>
    </w:div>
    <w:div w:id="1463502208">
      <w:bodyDiv w:val="1"/>
      <w:marLeft w:val="0"/>
      <w:marRight w:val="0"/>
      <w:marTop w:val="0"/>
      <w:marBottom w:val="0"/>
      <w:divBdr>
        <w:top w:val="none" w:sz="0" w:space="0" w:color="auto"/>
        <w:left w:val="none" w:sz="0" w:space="0" w:color="auto"/>
        <w:bottom w:val="none" w:sz="0" w:space="0" w:color="auto"/>
        <w:right w:val="none" w:sz="0" w:space="0" w:color="auto"/>
      </w:divBdr>
    </w:div>
    <w:div w:id="1554733313">
      <w:bodyDiv w:val="1"/>
      <w:marLeft w:val="0"/>
      <w:marRight w:val="0"/>
      <w:marTop w:val="0"/>
      <w:marBottom w:val="0"/>
      <w:divBdr>
        <w:top w:val="none" w:sz="0" w:space="0" w:color="auto"/>
        <w:left w:val="none" w:sz="0" w:space="0" w:color="auto"/>
        <w:bottom w:val="none" w:sz="0" w:space="0" w:color="auto"/>
        <w:right w:val="none" w:sz="0" w:space="0" w:color="auto"/>
      </w:divBdr>
    </w:div>
    <w:div w:id="1698581606">
      <w:bodyDiv w:val="1"/>
      <w:marLeft w:val="0"/>
      <w:marRight w:val="0"/>
      <w:marTop w:val="0"/>
      <w:marBottom w:val="0"/>
      <w:divBdr>
        <w:top w:val="none" w:sz="0" w:space="0" w:color="auto"/>
        <w:left w:val="none" w:sz="0" w:space="0" w:color="auto"/>
        <w:bottom w:val="none" w:sz="0" w:space="0" w:color="auto"/>
        <w:right w:val="none" w:sz="0" w:space="0" w:color="auto"/>
      </w:divBdr>
    </w:div>
    <w:div w:id="1703358563">
      <w:bodyDiv w:val="1"/>
      <w:marLeft w:val="0"/>
      <w:marRight w:val="0"/>
      <w:marTop w:val="0"/>
      <w:marBottom w:val="0"/>
      <w:divBdr>
        <w:top w:val="none" w:sz="0" w:space="0" w:color="auto"/>
        <w:left w:val="none" w:sz="0" w:space="0" w:color="auto"/>
        <w:bottom w:val="none" w:sz="0" w:space="0" w:color="auto"/>
        <w:right w:val="none" w:sz="0" w:space="0" w:color="auto"/>
      </w:divBdr>
    </w:div>
    <w:div w:id="1717125689">
      <w:bodyDiv w:val="1"/>
      <w:marLeft w:val="0"/>
      <w:marRight w:val="0"/>
      <w:marTop w:val="0"/>
      <w:marBottom w:val="0"/>
      <w:divBdr>
        <w:top w:val="none" w:sz="0" w:space="0" w:color="auto"/>
        <w:left w:val="none" w:sz="0" w:space="0" w:color="auto"/>
        <w:bottom w:val="none" w:sz="0" w:space="0" w:color="auto"/>
        <w:right w:val="none" w:sz="0" w:space="0" w:color="auto"/>
      </w:divBdr>
    </w:div>
    <w:div w:id="1860773437">
      <w:bodyDiv w:val="1"/>
      <w:marLeft w:val="0"/>
      <w:marRight w:val="0"/>
      <w:marTop w:val="0"/>
      <w:marBottom w:val="0"/>
      <w:divBdr>
        <w:top w:val="none" w:sz="0" w:space="0" w:color="auto"/>
        <w:left w:val="none" w:sz="0" w:space="0" w:color="auto"/>
        <w:bottom w:val="none" w:sz="0" w:space="0" w:color="auto"/>
        <w:right w:val="none" w:sz="0" w:space="0" w:color="auto"/>
      </w:divBdr>
    </w:div>
    <w:div w:id="1897541539">
      <w:bodyDiv w:val="1"/>
      <w:marLeft w:val="0"/>
      <w:marRight w:val="0"/>
      <w:marTop w:val="0"/>
      <w:marBottom w:val="0"/>
      <w:divBdr>
        <w:top w:val="none" w:sz="0" w:space="0" w:color="auto"/>
        <w:left w:val="none" w:sz="0" w:space="0" w:color="auto"/>
        <w:bottom w:val="none" w:sz="0" w:space="0" w:color="auto"/>
        <w:right w:val="none" w:sz="0" w:space="0" w:color="auto"/>
      </w:divBdr>
    </w:div>
    <w:div w:id="2043628616">
      <w:bodyDiv w:val="1"/>
      <w:marLeft w:val="0"/>
      <w:marRight w:val="0"/>
      <w:marTop w:val="0"/>
      <w:marBottom w:val="0"/>
      <w:divBdr>
        <w:top w:val="none" w:sz="0" w:space="0" w:color="auto"/>
        <w:left w:val="none" w:sz="0" w:space="0" w:color="auto"/>
        <w:bottom w:val="none" w:sz="0" w:space="0" w:color="auto"/>
        <w:right w:val="none" w:sz="0" w:space="0" w:color="auto"/>
      </w:divBdr>
    </w:div>
    <w:div w:id="212056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ipa.faa.gov"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99AB4-A3C7-4BB3-B6D5-81E1B158A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2121</Words>
  <Characters>12094</Characters>
  <Application>Microsoft Office Word</Application>
  <DocSecurity>4</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Noblis</Company>
  <LinksUpToDate>false</LinksUpToDate>
  <CharactersWithSpaces>14187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Noblis</dc:creator>
  <cp:lastModifiedBy>Gutrick, Colleen (FAA)</cp:lastModifiedBy>
  <cp:revision>2</cp:revision>
  <cp:lastPrinted>2017-06-28T17:00:00Z</cp:lastPrinted>
  <dcterms:created xsi:type="dcterms:W3CDTF">2023-05-22T18:05:00Z</dcterms:created>
  <dcterms:modified xsi:type="dcterms:W3CDTF">2023-05-22T18:05:00Z</dcterms:modified>
</cp:coreProperties>
</file>