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8C3B6" w14:textId="77777777" w:rsidR="0011385D" w:rsidRDefault="0011385D" w:rsidP="0011385D">
      <w:pPr>
        <w:ind w:left="239"/>
        <w:jc w:val="center"/>
        <w:rPr>
          <w:b/>
          <w:sz w:val="24"/>
        </w:rPr>
      </w:pPr>
      <w:bookmarkStart w:id="0" w:name="_GoBack"/>
      <w:bookmarkEnd w:id="0"/>
    </w:p>
    <w:p w14:paraId="6607E595" w14:textId="77777777" w:rsidR="0011385D" w:rsidRDefault="0011385D" w:rsidP="0011385D">
      <w:pPr>
        <w:ind w:left="239"/>
        <w:jc w:val="center"/>
        <w:rPr>
          <w:b/>
          <w:sz w:val="24"/>
        </w:rPr>
      </w:pPr>
    </w:p>
    <w:p w14:paraId="7EBC75CB" w14:textId="77777777" w:rsidR="0011385D" w:rsidRDefault="0011385D" w:rsidP="0011385D">
      <w:pPr>
        <w:ind w:left="239"/>
        <w:jc w:val="center"/>
        <w:rPr>
          <w:b/>
          <w:sz w:val="24"/>
        </w:rPr>
      </w:pPr>
    </w:p>
    <w:p w14:paraId="581E5B75" w14:textId="77777777" w:rsidR="0011385D" w:rsidRDefault="0011385D" w:rsidP="0011385D">
      <w:pPr>
        <w:ind w:left="239"/>
        <w:jc w:val="center"/>
        <w:rPr>
          <w:b/>
          <w:sz w:val="24"/>
        </w:rPr>
      </w:pPr>
    </w:p>
    <w:p w14:paraId="2B26C0F4" w14:textId="77777777" w:rsidR="00257243" w:rsidRDefault="00257243" w:rsidP="0011385D">
      <w:pPr>
        <w:ind w:left="239"/>
        <w:jc w:val="center"/>
        <w:rPr>
          <w:b/>
          <w:sz w:val="96"/>
          <w:szCs w:val="96"/>
        </w:rPr>
      </w:pPr>
    </w:p>
    <w:p w14:paraId="0D59C1A2" w14:textId="1696DBE6" w:rsidR="0011385D" w:rsidRDefault="0011385D" w:rsidP="0011385D">
      <w:pPr>
        <w:ind w:left="239"/>
        <w:jc w:val="center"/>
        <w:rPr>
          <w:b/>
          <w:sz w:val="72"/>
          <w:szCs w:val="72"/>
        </w:rPr>
      </w:pPr>
      <w:r w:rsidRPr="27E54F5B">
        <w:rPr>
          <w:b/>
          <w:sz w:val="72"/>
          <w:szCs w:val="72"/>
        </w:rPr>
        <w:t xml:space="preserve">FAA </w:t>
      </w:r>
      <w:r w:rsidR="2451ED2D" w:rsidRPr="27E54F5B">
        <w:rPr>
          <w:b/>
          <w:sz w:val="72"/>
          <w:szCs w:val="72"/>
        </w:rPr>
        <w:t>Contract</w:t>
      </w:r>
      <w:r w:rsidR="008D1808">
        <w:rPr>
          <w:b/>
          <w:sz w:val="72"/>
          <w:szCs w:val="72"/>
        </w:rPr>
        <w:t>or</w:t>
      </w:r>
      <w:r w:rsidR="2451ED2D" w:rsidRPr="27E54F5B">
        <w:rPr>
          <w:b/>
          <w:sz w:val="72"/>
          <w:szCs w:val="72"/>
        </w:rPr>
        <w:t xml:space="preserve"> Performance Assessment Reporting</w:t>
      </w:r>
      <w:r w:rsidRPr="27E54F5B">
        <w:rPr>
          <w:b/>
          <w:sz w:val="72"/>
          <w:szCs w:val="72"/>
        </w:rPr>
        <w:t xml:space="preserve"> </w:t>
      </w:r>
      <w:r w:rsidR="007D0314">
        <w:rPr>
          <w:b/>
          <w:sz w:val="72"/>
          <w:szCs w:val="72"/>
        </w:rPr>
        <w:t>System</w:t>
      </w:r>
      <w:r>
        <w:br/>
      </w:r>
      <w:r w:rsidR="762924A2" w:rsidRPr="27E54F5B">
        <w:rPr>
          <w:b/>
          <w:bCs/>
          <w:sz w:val="72"/>
          <w:szCs w:val="72"/>
        </w:rPr>
        <w:t xml:space="preserve">(CPARS) </w:t>
      </w:r>
      <w:r w:rsidRPr="27E54F5B">
        <w:rPr>
          <w:b/>
          <w:sz w:val="72"/>
          <w:szCs w:val="72"/>
        </w:rPr>
        <w:t>Guide</w:t>
      </w:r>
    </w:p>
    <w:p w14:paraId="46EE64B0" w14:textId="77777777" w:rsidR="00790EC9" w:rsidRDefault="00790EC9" w:rsidP="0011385D">
      <w:pPr>
        <w:ind w:left="239"/>
        <w:jc w:val="center"/>
        <w:rPr>
          <w:b/>
          <w:sz w:val="96"/>
          <w:szCs w:val="96"/>
        </w:rPr>
      </w:pPr>
    </w:p>
    <w:p w14:paraId="0CA4BD2C" w14:textId="614E8C96" w:rsidR="00E82ACD" w:rsidRDefault="00790EC9" w:rsidP="0011385D">
      <w:pPr>
        <w:ind w:left="239"/>
        <w:jc w:val="center"/>
        <w:rPr>
          <w:b/>
          <w:sz w:val="96"/>
          <w:szCs w:val="96"/>
        </w:rPr>
      </w:pPr>
      <w:r>
        <w:rPr>
          <w:b/>
          <w:noProof/>
          <w:sz w:val="96"/>
          <w:szCs w:val="96"/>
        </w:rPr>
        <w:drawing>
          <wp:inline distT="0" distB="0" distL="0" distR="0" wp14:anchorId="5ECE8EB0" wp14:editId="57CCA7CF">
            <wp:extent cx="2143125" cy="2143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pic:spPr>
                </pic:pic>
              </a:graphicData>
            </a:graphic>
          </wp:inline>
        </w:drawing>
      </w:r>
    </w:p>
    <w:p w14:paraId="614060B7" w14:textId="2989943D" w:rsidR="00E82ACD" w:rsidRPr="00E82ACD" w:rsidRDefault="00E82ACD" w:rsidP="0011385D">
      <w:pPr>
        <w:ind w:left="239"/>
        <w:jc w:val="center"/>
        <w:rPr>
          <w:b/>
          <w:spacing w:val="-7"/>
          <w:sz w:val="96"/>
          <w:szCs w:val="96"/>
        </w:rPr>
      </w:pPr>
    </w:p>
    <w:p w14:paraId="54FDFF02" w14:textId="2F2CE152" w:rsidR="0011385D" w:rsidRDefault="0011385D" w:rsidP="0011385D">
      <w:pPr>
        <w:ind w:left="239"/>
        <w:jc w:val="center"/>
        <w:rPr>
          <w:b/>
          <w:spacing w:val="-7"/>
          <w:sz w:val="24"/>
        </w:rPr>
      </w:pPr>
    </w:p>
    <w:p w14:paraId="67CCC859" w14:textId="77777777" w:rsidR="0011385D" w:rsidRDefault="0011385D" w:rsidP="0011385D">
      <w:pPr>
        <w:ind w:left="239"/>
        <w:jc w:val="center"/>
        <w:rPr>
          <w:b/>
          <w:sz w:val="16"/>
        </w:rPr>
      </w:pPr>
    </w:p>
    <w:p w14:paraId="731B0D08" w14:textId="55B2D709" w:rsidR="0011385D" w:rsidRDefault="0011385D" w:rsidP="00FB764E">
      <w:pPr>
        <w:pStyle w:val="BodyText"/>
        <w:spacing w:before="2"/>
        <w:rPr>
          <w:sz w:val="29"/>
        </w:rPr>
      </w:pPr>
    </w:p>
    <w:p w14:paraId="48F04D82" w14:textId="0C6B5B1F" w:rsidR="00E82ACD" w:rsidRDefault="0011385D" w:rsidP="0011385D">
      <w:pPr>
        <w:ind w:left="239"/>
        <w:rPr>
          <w:sz w:val="29"/>
        </w:rPr>
      </w:pPr>
      <w:r>
        <w:rPr>
          <w:sz w:val="29"/>
        </w:rPr>
        <w:br w:type="page"/>
      </w:r>
    </w:p>
    <w:sdt>
      <w:sdtPr>
        <w:rPr>
          <w:rFonts w:ascii="Times New Roman" w:eastAsia="Times New Roman" w:hAnsi="Times New Roman" w:cs="Times New Roman"/>
          <w:color w:val="1F4E79" w:themeColor="accent1" w:themeShade="80"/>
          <w:sz w:val="22"/>
          <w:szCs w:val="22"/>
          <w:shd w:val="clear" w:color="auto" w:fill="E6E6E6"/>
        </w:rPr>
        <w:id w:val="209161467"/>
        <w:docPartObj>
          <w:docPartGallery w:val="Table of Contents"/>
          <w:docPartUnique/>
        </w:docPartObj>
      </w:sdtPr>
      <w:sdtEndPr>
        <w:rPr>
          <w:color w:val="auto"/>
        </w:rPr>
      </w:sdtEndPr>
      <w:sdtContent>
        <w:p w14:paraId="11E3687A" w14:textId="2E8382C1" w:rsidR="001A2DD9" w:rsidRPr="00016D2F" w:rsidRDefault="001A2DD9">
          <w:pPr>
            <w:pStyle w:val="TOCHeading"/>
            <w:rPr>
              <w:rFonts w:ascii="Times New Roman" w:hAnsi="Times New Roman" w:cs="Times New Roman"/>
              <w:b/>
              <w:bCs/>
              <w:color w:val="auto"/>
            </w:rPr>
          </w:pPr>
          <w:r w:rsidRPr="00016D2F">
            <w:rPr>
              <w:rFonts w:ascii="Times New Roman" w:hAnsi="Times New Roman" w:cs="Times New Roman"/>
              <w:b/>
              <w:bCs/>
              <w:color w:val="auto"/>
            </w:rPr>
            <w:t>Table of Contents</w:t>
          </w:r>
        </w:p>
        <w:p w14:paraId="313B3799" w14:textId="719B0F76" w:rsidR="00D22AB5" w:rsidRPr="00D22AB5" w:rsidRDefault="001A2DD9">
          <w:pPr>
            <w:pStyle w:val="TOC1"/>
            <w:rPr>
              <w:rFonts w:asciiTheme="minorHAnsi" w:eastAsiaTheme="minorEastAsia" w:hAnsiTheme="minorHAnsi" w:cstheme="minorBidi"/>
              <w:noProof/>
            </w:rPr>
          </w:pPr>
          <w:r w:rsidRPr="00E94C1B">
            <w:rPr>
              <w:color w:val="2B579A"/>
              <w:shd w:val="clear" w:color="auto" w:fill="E6E6E6"/>
            </w:rPr>
            <w:fldChar w:fldCharType="begin"/>
          </w:r>
          <w:r w:rsidRPr="00E94C1B">
            <w:instrText xml:space="preserve"> TOC \o "1-3" \h \z \u </w:instrText>
          </w:r>
          <w:r w:rsidRPr="00E94C1B">
            <w:rPr>
              <w:color w:val="2B579A"/>
              <w:shd w:val="clear" w:color="auto" w:fill="E6E6E6"/>
            </w:rPr>
            <w:fldChar w:fldCharType="separate"/>
          </w:r>
          <w:hyperlink w:anchor="_Toc138336177" w:history="1">
            <w:r w:rsidR="00D22AB5" w:rsidRPr="00D22AB5">
              <w:rPr>
                <w:rStyle w:val="Hyperlink"/>
                <w:noProof/>
              </w:rPr>
              <w:t>1.0 Introduction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_Toc138336177 \h </w:instrText>
            </w:r>
            <w:r w:rsidR="00D22AB5" w:rsidRPr="00D22AB5">
              <w:rPr>
                <w:noProof/>
                <w:webHidden/>
              </w:rPr>
            </w:r>
            <w:r w:rsidR="00D22AB5" w:rsidRPr="00D22AB5">
              <w:rPr>
                <w:noProof/>
                <w:webHidden/>
              </w:rPr>
              <w:fldChar w:fldCharType="separate"/>
            </w:r>
            <w:r w:rsidR="00D22AB5" w:rsidRPr="00D22AB5">
              <w:rPr>
                <w:noProof/>
                <w:webHidden/>
              </w:rPr>
              <w:t>4</w:t>
            </w:r>
            <w:r w:rsidR="00D22AB5" w:rsidRPr="00D22AB5">
              <w:rPr>
                <w:noProof/>
                <w:webHidden/>
              </w:rPr>
              <w:fldChar w:fldCharType="end"/>
            </w:r>
          </w:hyperlink>
        </w:p>
        <w:p w14:paraId="47D0B589" w14:textId="5A4B4824" w:rsidR="00D22AB5" w:rsidRPr="00D22AB5" w:rsidRDefault="0030619D">
          <w:pPr>
            <w:pStyle w:val="TOC2"/>
            <w:tabs>
              <w:tab w:val="right" w:leader="dot" w:pos="9350"/>
            </w:tabs>
            <w:rPr>
              <w:rFonts w:asciiTheme="minorHAnsi" w:eastAsiaTheme="minorEastAsia" w:hAnsiTheme="minorHAnsi" w:cstheme="minorBidi"/>
              <w:noProof/>
            </w:rPr>
          </w:pPr>
          <w:hyperlink w:anchor="_Toc138336178" w:history="1">
            <w:r w:rsidR="00D22AB5" w:rsidRPr="00D22AB5">
              <w:rPr>
                <w:rStyle w:val="Hyperlink"/>
                <w:noProof/>
              </w:rPr>
              <w:t>1.1 Background</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_Toc138336178 \h </w:instrText>
            </w:r>
            <w:r w:rsidR="00D22AB5" w:rsidRPr="00D22AB5">
              <w:rPr>
                <w:noProof/>
                <w:webHidden/>
              </w:rPr>
            </w:r>
            <w:r w:rsidR="00D22AB5" w:rsidRPr="00D22AB5">
              <w:rPr>
                <w:noProof/>
                <w:webHidden/>
              </w:rPr>
              <w:fldChar w:fldCharType="separate"/>
            </w:r>
            <w:r w:rsidR="00D22AB5" w:rsidRPr="00D22AB5">
              <w:rPr>
                <w:noProof/>
                <w:webHidden/>
              </w:rPr>
              <w:t>4</w:t>
            </w:r>
            <w:r w:rsidR="00D22AB5" w:rsidRPr="00D22AB5">
              <w:rPr>
                <w:noProof/>
                <w:webHidden/>
              </w:rPr>
              <w:fldChar w:fldCharType="end"/>
            </w:r>
          </w:hyperlink>
        </w:p>
        <w:p w14:paraId="2CD11127" w14:textId="04B6B56E" w:rsidR="00D22AB5" w:rsidRPr="00D22AB5" w:rsidRDefault="0030619D">
          <w:pPr>
            <w:pStyle w:val="TOC2"/>
            <w:tabs>
              <w:tab w:val="right" w:leader="dot" w:pos="9350"/>
            </w:tabs>
            <w:rPr>
              <w:rFonts w:asciiTheme="minorHAnsi" w:eastAsiaTheme="minorEastAsia" w:hAnsiTheme="minorHAnsi" w:cstheme="minorBidi"/>
              <w:noProof/>
            </w:rPr>
          </w:pPr>
          <w:hyperlink w:anchor="_Toc138336179" w:history="1">
            <w:r w:rsidR="00D22AB5" w:rsidRPr="00D22AB5">
              <w:rPr>
                <w:rStyle w:val="Hyperlink"/>
                <w:noProof/>
              </w:rPr>
              <w:t>1.2 Purpose</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_Toc138336179 \h </w:instrText>
            </w:r>
            <w:r w:rsidR="00D22AB5" w:rsidRPr="00D22AB5">
              <w:rPr>
                <w:noProof/>
                <w:webHidden/>
              </w:rPr>
            </w:r>
            <w:r w:rsidR="00D22AB5" w:rsidRPr="00D22AB5">
              <w:rPr>
                <w:noProof/>
                <w:webHidden/>
              </w:rPr>
              <w:fldChar w:fldCharType="separate"/>
            </w:r>
            <w:r w:rsidR="00D22AB5" w:rsidRPr="00D22AB5">
              <w:rPr>
                <w:noProof/>
                <w:webHidden/>
              </w:rPr>
              <w:t>4</w:t>
            </w:r>
            <w:r w:rsidR="00D22AB5" w:rsidRPr="00D22AB5">
              <w:rPr>
                <w:noProof/>
                <w:webHidden/>
              </w:rPr>
              <w:fldChar w:fldCharType="end"/>
            </w:r>
          </w:hyperlink>
        </w:p>
        <w:p w14:paraId="6B8BCA79" w14:textId="129804AC" w:rsidR="00D22AB5" w:rsidRPr="00D22AB5" w:rsidRDefault="0030619D">
          <w:pPr>
            <w:pStyle w:val="TOC2"/>
            <w:tabs>
              <w:tab w:val="right" w:leader="dot" w:pos="9350"/>
            </w:tabs>
            <w:rPr>
              <w:rFonts w:asciiTheme="minorHAnsi" w:eastAsiaTheme="minorEastAsia" w:hAnsiTheme="minorHAnsi" w:cstheme="minorBidi"/>
              <w:noProof/>
            </w:rPr>
          </w:pPr>
          <w:hyperlink w:anchor="_Toc138336180" w:history="1">
            <w:r w:rsidR="00D22AB5" w:rsidRPr="00D22AB5">
              <w:rPr>
                <w:rStyle w:val="Hyperlink"/>
                <w:noProof/>
              </w:rPr>
              <w:t>1.3 Responsibility for Completing CPARS Assessments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_Toc138336180 \h </w:instrText>
            </w:r>
            <w:r w:rsidR="00D22AB5" w:rsidRPr="00D22AB5">
              <w:rPr>
                <w:noProof/>
                <w:webHidden/>
              </w:rPr>
            </w:r>
            <w:r w:rsidR="00D22AB5" w:rsidRPr="00D22AB5">
              <w:rPr>
                <w:noProof/>
                <w:webHidden/>
              </w:rPr>
              <w:fldChar w:fldCharType="separate"/>
            </w:r>
            <w:r w:rsidR="00D22AB5" w:rsidRPr="00D22AB5">
              <w:rPr>
                <w:noProof/>
                <w:webHidden/>
              </w:rPr>
              <w:t>4</w:t>
            </w:r>
            <w:r w:rsidR="00D22AB5" w:rsidRPr="00D22AB5">
              <w:rPr>
                <w:noProof/>
                <w:webHidden/>
              </w:rPr>
              <w:fldChar w:fldCharType="end"/>
            </w:r>
          </w:hyperlink>
        </w:p>
        <w:p w14:paraId="6CE384D5" w14:textId="67D8B816" w:rsidR="00D22AB5" w:rsidRPr="00D22AB5" w:rsidRDefault="0030619D">
          <w:pPr>
            <w:pStyle w:val="TOC2"/>
            <w:tabs>
              <w:tab w:val="right" w:leader="dot" w:pos="9350"/>
            </w:tabs>
            <w:rPr>
              <w:rFonts w:asciiTheme="minorHAnsi" w:eastAsiaTheme="minorEastAsia" w:hAnsiTheme="minorHAnsi" w:cstheme="minorBidi"/>
              <w:noProof/>
            </w:rPr>
          </w:pPr>
          <w:hyperlink w:anchor="_Toc138336181" w:history="1">
            <w:r w:rsidR="00D22AB5" w:rsidRPr="00D22AB5">
              <w:rPr>
                <w:rStyle w:val="Hyperlink"/>
                <w:noProof/>
              </w:rPr>
              <w:t>1.4 CPAR Evaluation Methodology</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_Toc138336181 \h </w:instrText>
            </w:r>
            <w:r w:rsidR="00D22AB5" w:rsidRPr="00D22AB5">
              <w:rPr>
                <w:noProof/>
                <w:webHidden/>
              </w:rPr>
            </w:r>
            <w:r w:rsidR="00D22AB5" w:rsidRPr="00D22AB5">
              <w:rPr>
                <w:noProof/>
                <w:webHidden/>
              </w:rPr>
              <w:fldChar w:fldCharType="separate"/>
            </w:r>
            <w:r w:rsidR="00D22AB5" w:rsidRPr="00D22AB5">
              <w:rPr>
                <w:noProof/>
                <w:webHidden/>
              </w:rPr>
              <w:t>5</w:t>
            </w:r>
            <w:r w:rsidR="00D22AB5" w:rsidRPr="00D22AB5">
              <w:rPr>
                <w:noProof/>
                <w:webHidden/>
              </w:rPr>
              <w:fldChar w:fldCharType="end"/>
            </w:r>
          </w:hyperlink>
        </w:p>
        <w:p w14:paraId="6F6BC966" w14:textId="61A25EB8" w:rsidR="00D22AB5" w:rsidRPr="00D22AB5" w:rsidRDefault="0030619D">
          <w:pPr>
            <w:pStyle w:val="TOC2"/>
            <w:tabs>
              <w:tab w:val="right" w:leader="dot" w:pos="9350"/>
            </w:tabs>
            <w:rPr>
              <w:rFonts w:asciiTheme="minorHAnsi" w:eastAsiaTheme="minorEastAsia" w:hAnsiTheme="minorHAnsi" w:cstheme="minorBidi"/>
              <w:noProof/>
            </w:rPr>
          </w:pPr>
          <w:hyperlink w:anchor="_Toc138336182" w:history="1">
            <w:r w:rsidR="00D22AB5" w:rsidRPr="00D22AB5">
              <w:rPr>
                <w:rStyle w:val="Hyperlink"/>
                <w:noProof/>
              </w:rPr>
              <w:t>1.5 Uses of Summary CPAR Data</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_Toc138336182 \h </w:instrText>
            </w:r>
            <w:r w:rsidR="00D22AB5" w:rsidRPr="00D22AB5">
              <w:rPr>
                <w:noProof/>
                <w:webHidden/>
              </w:rPr>
            </w:r>
            <w:r w:rsidR="00D22AB5" w:rsidRPr="00D22AB5">
              <w:rPr>
                <w:noProof/>
                <w:webHidden/>
              </w:rPr>
              <w:fldChar w:fldCharType="separate"/>
            </w:r>
            <w:r w:rsidR="00D22AB5" w:rsidRPr="00D22AB5">
              <w:rPr>
                <w:noProof/>
                <w:webHidden/>
              </w:rPr>
              <w:t>5</w:t>
            </w:r>
            <w:r w:rsidR="00D22AB5" w:rsidRPr="00D22AB5">
              <w:rPr>
                <w:noProof/>
                <w:webHidden/>
              </w:rPr>
              <w:fldChar w:fldCharType="end"/>
            </w:r>
          </w:hyperlink>
        </w:p>
        <w:p w14:paraId="151A4F29" w14:textId="009C9979" w:rsidR="00D22AB5" w:rsidRPr="00D22AB5" w:rsidRDefault="0030619D">
          <w:pPr>
            <w:pStyle w:val="TOC2"/>
            <w:tabs>
              <w:tab w:val="right" w:leader="dot" w:pos="9350"/>
            </w:tabs>
            <w:rPr>
              <w:rFonts w:asciiTheme="minorHAnsi" w:eastAsiaTheme="minorEastAsia" w:hAnsiTheme="minorHAnsi" w:cstheme="minorBidi"/>
              <w:noProof/>
            </w:rPr>
          </w:pPr>
          <w:hyperlink w:anchor="_Toc138336183" w:history="1">
            <w:r w:rsidR="00D22AB5" w:rsidRPr="00D22AB5">
              <w:rPr>
                <w:rStyle w:val="Hyperlink"/>
                <w:noProof/>
              </w:rPr>
              <w:t>1.6 Change-of-Name/Novation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_Toc138336183 \h </w:instrText>
            </w:r>
            <w:r w:rsidR="00D22AB5" w:rsidRPr="00D22AB5">
              <w:rPr>
                <w:noProof/>
                <w:webHidden/>
              </w:rPr>
            </w:r>
            <w:r w:rsidR="00D22AB5" w:rsidRPr="00D22AB5">
              <w:rPr>
                <w:noProof/>
                <w:webHidden/>
              </w:rPr>
              <w:fldChar w:fldCharType="separate"/>
            </w:r>
            <w:r w:rsidR="00D22AB5" w:rsidRPr="00D22AB5">
              <w:rPr>
                <w:noProof/>
                <w:webHidden/>
              </w:rPr>
              <w:t>6</w:t>
            </w:r>
            <w:r w:rsidR="00D22AB5" w:rsidRPr="00D22AB5">
              <w:rPr>
                <w:noProof/>
                <w:webHidden/>
              </w:rPr>
              <w:fldChar w:fldCharType="end"/>
            </w:r>
          </w:hyperlink>
        </w:p>
        <w:p w14:paraId="2D5B8A2C" w14:textId="330DC9F3" w:rsidR="00D22AB5" w:rsidRPr="00D22AB5" w:rsidRDefault="0030619D">
          <w:pPr>
            <w:pStyle w:val="TOC2"/>
            <w:tabs>
              <w:tab w:val="right" w:leader="dot" w:pos="9350"/>
            </w:tabs>
            <w:rPr>
              <w:rFonts w:asciiTheme="minorHAnsi" w:eastAsiaTheme="minorEastAsia" w:hAnsiTheme="minorHAnsi" w:cstheme="minorBidi"/>
              <w:noProof/>
            </w:rPr>
          </w:pPr>
          <w:hyperlink w:anchor="_Toc138336184" w:history="1">
            <w:r w:rsidR="00D22AB5" w:rsidRPr="00D22AB5">
              <w:rPr>
                <w:rStyle w:val="Hyperlink"/>
                <w:noProof/>
              </w:rPr>
              <w:t>1.7 Basic Workflow Diagram</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_Toc138336184 \h </w:instrText>
            </w:r>
            <w:r w:rsidR="00D22AB5" w:rsidRPr="00D22AB5">
              <w:rPr>
                <w:noProof/>
                <w:webHidden/>
              </w:rPr>
            </w:r>
            <w:r w:rsidR="00D22AB5" w:rsidRPr="00D22AB5">
              <w:rPr>
                <w:noProof/>
                <w:webHidden/>
              </w:rPr>
              <w:fldChar w:fldCharType="separate"/>
            </w:r>
            <w:r w:rsidR="00D22AB5" w:rsidRPr="00D22AB5">
              <w:rPr>
                <w:noProof/>
                <w:webHidden/>
              </w:rPr>
              <w:t>6</w:t>
            </w:r>
            <w:r w:rsidR="00D22AB5" w:rsidRPr="00D22AB5">
              <w:rPr>
                <w:noProof/>
                <w:webHidden/>
              </w:rPr>
              <w:fldChar w:fldCharType="end"/>
            </w:r>
          </w:hyperlink>
        </w:p>
        <w:p w14:paraId="2BD08F41" w14:textId="43F876E7" w:rsidR="00D22AB5" w:rsidRPr="00D22AB5" w:rsidRDefault="0030619D">
          <w:pPr>
            <w:pStyle w:val="TOC1"/>
            <w:rPr>
              <w:rFonts w:asciiTheme="minorHAnsi" w:eastAsiaTheme="minorEastAsia" w:hAnsiTheme="minorHAnsi" w:cstheme="minorBidi"/>
              <w:noProof/>
            </w:rPr>
          </w:pPr>
          <w:hyperlink w:anchor="_Toc138336185" w:history="1">
            <w:r w:rsidR="00D22AB5" w:rsidRPr="00D22AB5">
              <w:rPr>
                <w:rStyle w:val="Hyperlink"/>
                <w:noProof/>
              </w:rPr>
              <w:t>2.0 Thresholds</w:t>
            </w:r>
            <w:r w:rsidR="00D22AB5" w:rsidRPr="00D22AB5">
              <w:rPr>
                <w:rStyle w:val="Hyperlink"/>
                <w:noProof/>
                <w:spacing w:val="-8"/>
              </w:rPr>
              <w:t xml:space="preserve"> </w:t>
            </w:r>
            <w:r w:rsidR="00D22AB5" w:rsidRPr="00D22AB5">
              <w:rPr>
                <w:rStyle w:val="Hyperlink"/>
                <w:noProof/>
              </w:rPr>
              <w:t>for</w:t>
            </w:r>
            <w:r w:rsidR="00D22AB5" w:rsidRPr="00D22AB5">
              <w:rPr>
                <w:rStyle w:val="Hyperlink"/>
                <w:noProof/>
                <w:spacing w:val="-5"/>
              </w:rPr>
              <w:t xml:space="preserve"> </w:t>
            </w:r>
            <w:r w:rsidR="00D22AB5" w:rsidRPr="00D22AB5">
              <w:rPr>
                <w:rStyle w:val="Hyperlink"/>
                <w:noProof/>
              </w:rPr>
              <w:t>Mandatory</w:t>
            </w:r>
            <w:r w:rsidR="00D22AB5" w:rsidRPr="00D22AB5">
              <w:rPr>
                <w:rStyle w:val="Hyperlink"/>
                <w:noProof/>
                <w:spacing w:val="-5"/>
              </w:rPr>
              <w:t xml:space="preserve"> </w:t>
            </w:r>
            <w:r w:rsidR="00D22AB5" w:rsidRPr="00D22AB5">
              <w:rPr>
                <w:rStyle w:val="Hyperlink"/>
                <w:noProof/>
                <w:spacing w:val="-2"/>
              </w:rPr>
              <w:t>Evaluations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_Toc138336185 \h </w:instrText>
            </w:r>
            <w:r w:rsidR="00D22AB5" w:rsidRPr="00D22AB5">
              <w:rPr>
                <w:noProof/>
                <w:webHidden/>
              </w:rPr>
            </w:r>
            <w:r w:rsidR="00D22AB5" w:rsidRPr="00D22AB5">
              <w:rPr>
                <w:noProof/>
                <w:webHidden/>
              </w:rPr>
              <w:fldChar w:fldCharType="separate"/>
            </w:r>
            <w:r w:rsidR="00D22AB5" w:rsidRPr="00D22AB5">
              <w:rPr>
                <w:noProof/>
                <w:webHidden/>
              </w:rPr>
              <w:t>6</w:t>
            </w:r>
            <w:r w:rsidR="00D22AB5" w:rsidRPr="00D22AB5">
              <w:rPr>
                <w:noProof/>
                <w:webHidden/>
              </w:rPr>
              <w:fldChar w:fldCharType="end"/>
            </w:r>
          </w:hyperlink>
        </w:p>
        <w:p w14:paraId="7B147F36" w14:textId="0963BA50" w:rsidR="00D22AB5" w:rsidRPr="00D22AB5" w:rsidRDefault="0030619D">
          <w:pPr>
            <w:pStyle w:val="TOC2"/>
            <w:tabs>
              <w:tab w:val="right" w:leader="dot" w:pos="9350"/>
            </w:tabs>
            <w:rPr>
              <w:rFonts w:asciiTheme="minorHAnsi" w:eastAsiaTheme="minorEastAsia" w:hAnsiTheme="minorHAnsi" w:cstheme="minorBidi"/>
              <w:noProof/>
            </w:rPr>
          </w:pPr>
          <w:hyperlink w:anchor="_Toc138336186" w:history="1">
            <w:r w:rsidR="00D22AB5" w:rsidRPr="00D22AB5">
              <w:rPr>
                <w:rStyle w:val="Hyperlink"/>
                <w:noProof/>
              </w:rPr>
              <w:t>2.1 CPARS</w:t>
            </w:r>
            <w:r w:rsidR="00D22AB5" w:rsidRPr="00D22AB5">
              <w:rPr>
                <w:rStyle w:val="Hyperlink"/>
                <w:noProof/>
                <w:spacing w:val="-4"/>
              </w:rPr>
              <w:t xml:space="preserve"> </w:t>
            </w:r>
            <w:r w:rsidR="00D22AB5" w:rsidRPr="00D22AB5">
              <w:rPr>
                <w:rStyle w:val="Hyperlink"/>
                <w:noProof/>
              </w:rPr>
              <w:t>for</w:t>
            </w:r>
            <w:r w:rsidR="00D22AB5" w:rsidRPr="00D22AB5">
              <w:rPr>
                <w:rStyle w:val="Hyperlink"/>
                <w:noProof/>
                <w:spacing w:val="-7"/>
              </w:rPr>
              <w:t xml:space="preserve"> Single-Agency </w:t>
            </w:r>
            <w:r w:rsidR="00D22AB5" w:rsidRPr="00D22AB5">
              <w:rPr>
                <w:rStyle w:val="Hyperlink"/>
                <w:noProof/>
              </w:rPr>
              <w:t>Indefinite-Delivery</w:t>
            </w:r>
            <w:r w:rsidR="00D22AB5" w:rsidRPr="00D22AB5">
              <w:rPr>
                <w:rStyle w:val="Hyperlink"/>
                <w:noProof/>
                <w:spacing w:val="-8"/>
              </w:rPr>
              <w:t xml:space="preserve"> </w:t>
            </w:r>
            <w:r w:rsidR="00D22AB5" w:rsidRPr="00D22AB5">
              <w:rPr>
                <w:rStyle w:val="Hyperlink"/>
                <w:noProof/>
              </w:rPr>
              <w:t>Contracts,</w:t>
            </w:r>
            <w:r w:rsidR="00D22AB5" w:rsidRPr="00D22AB5">
              <w:rPr>
                <w:rStyle w:val="Hyperlink"/>
                <w:noProof/>
                <w:spacing w:val="-5"/>
              </w:rPr>
              <w:t xml:space="preserve"> </w:t>
            </w:r>
            <w:r w:rsidR="00D22AB5" w:rsidRPr="00D22AB5">
              <w:rPr>
                <w:rStyle w:val="Hyperlink"/>
                <w:noProof/>
              </w:rPr>
              <w:t>Basic</w:t>
            </w:r>
            <w:r w:rsidR="00D22AB5" w:rsidRPr="00D22AB5">
              <w:rPr>
                <w:rStyle w:val="Hyperlink"/>
                <w:noProof/>
                <w:spacing w:val="-6"/>
              </w:rPr>
              <w:t xml:space="preserve"> </w:t>
            </w:r>
            <w:r w:rsidR="00D22AB5" w:rsidRPr="00D22AB5">
              <w:rPr>
                <w:rStyle w:val="Hyperlink"/>
                <w:noProof/>
              </w:rPr>
              <w:t>Ordering</w:t>
            </w:r>
            <w:r w:rsidR="00D22AB5" w:rsidRPr="00D22AB5">
              <w:rPr>
                <w:rStyle w:val="Hyperlink"/>
                <w:noProof/>
                <w:spacing w:val="-6"/>
              </w:rPr>
              <w:t xml:space="preserve"> </w:t>
            </w:r>
            <w:r w:rsidR="00D22AB5" w:rsidRPr="00D22AB5">
              <w:rPr>
                <w:rStyle w:val="Hyperlink"/>
                <w:noProof/>
              </w:rPr>
              <w:t>Agreements</w:t>
            </w:r>
            <w:r w:rsidR="00D22AB5" w:rsidRPr="00D22AB5">
              <w:rPr>
                <w:rStyle w:val="Hyperlink"/>
                <w:noProof/>
                <w:spacing w:val="-6"/>
              </w:rPr>
              <w:t xml:space="preserve"> </w:t>
            </w:r>
            <w:r w:rsidR="00D22AB5" w:rsidRPr="00D22AB5">
              <w:rPr>
                <w:rStyle w:val="Hyperlink"/>
                <w:noProof/>
              </w:rPr>
              <w:t>(BOAs),</w:t>
            </w:r>
            <w:r w:rsidR="00D22AB5" w:rsidRPr="00D22AB5">
              <w:rPr>
                <w:rStyle w:val="Hyperlink"/>
                <w:noProof/>
                <w:spacing w:val="-6"/>
              </w:rPr>
              <w:t xml:space="preserve"> </w:t>
            </w:r>
            <w:r w:rsidR="00D22AB5" w:rsidRPr="00D22AB5">
              <w:rPr>
                <w:rStyle w:val="Hyperlink"/>
                <w:noProof/>
              </w:rPr>
              <w:t>and Blanket Purchase Agreements (BPAs) (except for those listed in paragraph 2.2)</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_Toc138336186 \h </w:instrText>
            </w:r>
            <w:r w:rsidR="00D22AB5" w:rsidRPr="00D22AB5">
              <w:rPr>
                <w:noProof/>
                <w:webHidden/>
              </w:rPr>
            </w:r>
            <w:r w:rsidR="00D22AB5" w:rsidRPr="00D22AB5">
              <w:rPr>
                <w:noProof/>
                <w:webHidden/>
              </w:rPr>
              <w:fldChar w:fldCharType="separate"/>
            </w:r>
            <w:r w:rsidR="00D22AB5" w:rsidRPr="00D22AB5">
              <w:rPr>
                <w:noProof/>
                <w:webHidden/>
              </w:rPr>
              <w:t>7</w:t>
            </w:r>
            <w:r w:rsidR="00D22AB5" w:rsidRPr="00D22AB5">
              <w:rPr>
                <w:noProof/>
                <w:webHidden/>
              </w:rPr>
              <w:fldChar w:fldCharType="end"/>
            </w:r>
          </w:hyperlink>
        </w:p>
        <w:p w14:paraId="5C612936" w14:textId="472CB930" w:rsidR="00D22AB5" w:rsidRPr="00D22AB5" w:rsidRDefault="0030619D">
          <w:pPr>
            <w:pStyle w:val="TOC2"/>
            <w:tabs>
              <w:tab w:val="right" w:leader="dot" w:pos="9350"/>
            </w:tabs>
            <w:rPr>
              <w:rFonts w:asciiTheme="minorHAnsi" w:eastAsiaTheme="minorEastAsia" w:hAnsiTheme="minorHAnsi" w:cstheme="minorBidi"/>
              <w:noProof/>
            </w:rPr>
          </w:pPr>
          <w:hyperlink w:anchor="_Toc138336187" w:history="1">
            <w:r w:rsidR="00D22AB5" w:rsidRPr="00D22AB5">
              <w:rPr>
                <w:rStyle w:val="Hyperlink"/>
                <w:noProof/>
              </w:rPr>
              <w:t>2.2 CPARS for Orders Under Federal Supply Schedules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_Toc138336187 \h </w:instrText>
            </w:r>
            <w:r w:rsidR="00D22AB5" w:rsidRPr="00D22AB5">
              <w:rPr>
                <w:noProof/>
                <w:webHidden/>
              </w:rPr>
            </w:r>
            <w:r w:rsidR="00D22AB5" w:rsidRPr="00D22AB5">
              <w:rPr>
                <w:noProof/>
                <w:webHidden/>
              </w:rPr>
              <w:fldChar w:fldCharType="separate"/>
            </w:r>
            <w:r w:rsidR="00D22AB5" w:rsidRPr="00D22AB5">
              <w:rPr>
                <w:noProof/>
                <w:webHidden/>
              </w:rPr>
              <w:t>8</w:t>
            </w:r>
            <w:r w:rsidR="00D22AB5" w:rsidRPr="00D22AB5">
              <w:rPr>
                <w:noProof/>
                <w:webHidden/>
              </w:rPr>
              <w:fldChar w:fldCharType="end"/>
            </w:r>
          </w:hyperlink>
        </w:p>
        <w:p w14:paraId="1676DA5B" w14:textId="596D4E96" w:rsidR="00D22AB5" w:rsidRPr="00D22AB5" w:rsidRDefault="0030619D">
          <w:pPr>
            <w:pStyle w:val="TOC2"/>
            <w:tabs>
              <w:tab w:val="right" w:leader="dot" w:pos="9350"/>
            </w:tabs>
            <w:rPr>
              <w:rFonts w:asciiTheme="minorHAnsi" w:eastAsiaTheme="minorEastAsia" w:hAnsiTheme="minorHAnsi" w:cstheme="minorBidi"/>
              <w:noProof/>
            </w:rPr>
          </w:pPr>
          <w:hyperlink w:anchor="_Toc138336188" w:history="1">
            <w:r w:rsidR="00D22AB5" w:rsidRPr="00D22AB5">
              <w:rPr>
                <w:rStyle w:val="Hyperlink"/>
                <w:noProof/>
              </w:rPr>
              <w:t>2.3 Joint Ventures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_Toc138336188 \h </w:instrText>
            </w:r>
            <w:r w:rsidR="00D22AB5" w:rsidRPr="00D22AB5">
              <w:rPr>
                <w:noProof/>
                <w:webHidden/>
              </w:rPr>
            </w:r>
            <w:r w:rsidR="00D22AB5" w:rsidRPr="00D22AB5">
              <w:rPr>
                <w:noProof/>
                <w:webHidden/>
              </w:rPr>
              <w:fldChar w:fldCharType="separate"/>
            </w:r>
            <w:r w:rsidR="00D22AB5" w:rsidRPr="00D22AB5">
              <w:rPr>
                <w:noProof/>
                <w:webHidden/>
              </w:rPr>
              <w:t>8</w:t>
            </w:r>
            <w:r w:rsidR="00D22AB5" w:rsidRPr="00D22AB5">
              <w:rPr>
                <w:noProof/>
                <w:webHidden/>
              </w:rPr>
              <w:fldChar w:fldCharType="end"/>
            </w:r>
          </w:hyperlink>
        </w:p>
        <w:p w14:paraId="68A39173" w14:textId="10DCE21C" w:rsidR="00D22AB5" w:rsidRPr="00D22AB5" w:rsidRDefault="0030619D">
          <w:pPr>
            <w:pStyle w:val="TOC2"/>
            <w:tabs>
              <w:tab w:val="right" w:leader="dot" w:pos="9350"/>
            </w:tabs>
            <w:rPr>
              <w:rFonts w:asciiTheme="minorHAnsi" w:eastAsiaTheme="minorEastAsia" w:hAnsiTheme="minorHAnsi" w:cstheme="minorBidi"/>
              <w:noProof/>
            </w:rPr>
          </w:pPr>
          <w:hyperlink w:anchor="_Toc138336189" w:history="1">
            <w:r w:rsidR="00D22AB5" w:rsidRPr="00D22AB5">
              <w:rPr>
                <w:rStyle w:val="Hyperlink"/>
                <w:noProof/>
              </w:rPr>
              <w:t>2.4 Letter or Ceiling Priced Contracts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_Toc138336189 \h </w:instrText>
            </w:r>
            <w:r w:rsidR="00D22AB5" w:rsidRPr="00D22AB5">
              <w:rPr>
                <w:noProof/>
                <w:webHidden/>
              </w:rPr>
            </w:r>
            <w:r w:rsidR="00D22AB5" w:rsidRPr="00D22AB5">
              <w:rPr>
                <w:noProof/>
                <w:webHidden/>
              </w:rPr>
              <w:fldChar w:fldCharType="separate"/>
            </w:r>
            <w:r w:rsidR="00D22AB5" w:rsidRPr="00D22AB5">
              <w:rPr>
                <w:noProof/>
                <w:webHidden/>
              </w:rPr>
              <w:t>8</w:t>
            </w:r>
            <w:r w:rsidR="00D22AB5" w:rsidRPr="00D22AB5">
              <w:rPr>
                <w:noProof/>
                <w:webHidden/>
              </w:rPr>
              <w:fldChar w:fldCharType="end"/>
            </w:r>
          </w:hyperlink>
        </w:p>
        <w:p w14:paraId="660FD20D" w14:textId="58E80D47" w:rsidR="00D22AB5" w:rsidRPr="00D22AB5" w:rsidRDefault="0030619D">
          <w:pPr>
            <w:pStyle w:val="TOC2"/>
            <w:tabs>
              <w:tab w:val="right" w:leader="dot" w:pos="9350"/>
            </w:tabs>
            <w:rPr>
              <w:rFonts w:asciiTheme="minorHAnsi" w:eastAsiaTheme="minorEastAsia" w:hAnsiTheme="minorHAnsi" w:cstheme="minorBidi"/>
              <w:noProof/>
            </w:rPr>
          </w:pPr>
          <w:hyperlink w:anchor="_Toc138336190" w:history="1">
            <w:r w:rsidR="00D22AB5" w:rsidRPr="00D22AB5">
              <w:rPr>
                <w:rStyle w:val="Hyperlink"/>
                <w:noProof/>
              </w:rPr>
              <w:t>2.5 Subcontractor Assessments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_Toc138336190 \h </w:instrText>
            </w:r>
            <w:r w:rsidR="00D22AB5" w:rsidRPr="00D22AB5">
              <w:rPr>
                <w:noProof/>
                <w:webHidden/>
              </w:rPr>
            </w:r>
            <w:r w:rsidR="00D22AB5" w:rsidRPr="00D22AB5">
              <w:rPr>
                <w:noProof/>
                <w:webHidden/>
              </w:rPr>
              <w:fldChar w:fldCharType="separate"/>
            </w:r>
            <w:r w:rsidR="00D22AB5" w:rsidRPr="00D22AB5">
              <w:rPr>
                <w:noProof/>
                <w:webHidden/>
              </w:rPr>
              <w:t>8</w:t>
            </w:r>
            <w:r w:rsidR="00D22AB5" w:rsidRPr="00D22AB5">
              <w:rPr>
                <w:noProof/>
                <w:webHidden/>
              </w:rPr>
              <w:fldChar w:fldCharType="end"/>
            </w:r>
          </w:hyperlink>
        </w:p>
        <w:p w14:paraId="07FA1E6F" w14:textId="4398F6DF" w:rsidR="00D22AB5" w:rsidRPr="00D22AB5" w:rsidRDefault="0030619D">
          <w:pPr>
            <w:pStyle w:val="TOC1"/>
            <w:rPr>
              <w:rFonts w:asciiTheme="minorHAnsi" w:eastAsiaTheme="minorEastAsia" w:hAnsiTheme="minorHAnsi" w:cstheme="minorBidi"/>
              <w:noProof/>
            </w:rPr>
          </w:pPr>
          <w:hyperlink w:anchor="_Toc138336191" w:history="1">
            <w:r w:rsidR="00D22AB5" w:rsidRPr="00D22AB5">
              <w:rPr>
                <w:rStyle w:val="Hyperlink"/>
                <w:noProof/>
              </w:rPr>
              <w:t>3.0 FAA Responsibilities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_Toc138336191 \h </w:instrText>
            </w:r>
            <w:r w:rsidR="00D22AB5" w:rsidRPr="00D22AB5">
              <w:rPr>
                <w:noProof/>
                <w:webHidden/>
              </w:rPr>
            </w:r>
            <w:r w:rsidR="00D22AB5" w:rsidRPr="00D22AB5">
              <w:rPr>
                <w:noProof/>
                <w:webHidden/>
              </w:rPr>
              <w:fldChar w:fldCharType="separate"/>
            </w:r>
            <w:r w:rsidR="00D22AB5" w:rsidRPr="00D22AB5">
              <w:rPr>
                <w:noProof/>
                <w:webHidden/>
              </w:rPr>
              <w:t>9</w:t>
            </w:r>
            <w:r w:rsidR="00D22AB5" w:rsidRPr="00D22AB5">
              <w:rPr>
                <w:noProof/>
                <w:webHidden/>
              </w:rPr>
              <w:fldChar w:fldCharType="end"/>
            </w:r>
          </w:hyperlink>
        </w:p>
        <w:p w14:paraId="216E3668" w14:textId="3FF98B12" w:rsidR="00D22AB5" w:rsidRPr="00D22AB5" w:rsidRDefault="0030619D">
          <w:pPr>
            <w:pStyle w:val="TOC2"/>
            <w:tabs>
              <w:tab w:val="right" w:leader="dot" w:pos="9350"/>
            </w:tabs>
            <w:rPr>
              <w:rFonts w:asciiTheme="minorHAnsi" w:eastAsiaTheme="minorEastAsia" w:hAnsiTheme="minorHAnsi" w:cstheme="minorBidi"/>
              <w:noProof/>
            </w:rPr>
          </w:pPr>
          <w:hyperlink w:anchor="_Toc138336192" w:history="1">
            <w:r w:rsidR="00D22AB5" w:rsidRPr="00D22AB5">
              <w:rPr>
                <w:rStyle w:val="Hyperlink"/>
                <w:noProof/>
              </w:rPr>
              <w:t>3.1 CPARS</w:t>
            </w:r>
            <w:r w:rsidR="00D22AB5" w:rsidRPr="00D22AB5">
              <w:rPr>
                <w:rStyle w:val="Hyperlink"/>
                <w:noProof/>
                <w:spacing w:val="-5"/>
              </w:rPr>
              <w:t xml:space="preserve"> </w:t>
            </w:r>
            <w:r w:rsidR="00D22AB5" w:rsidRPr="00D22AB5">
              <w:rPr>
                <w:rStyle w:val="Hyperlink"/>
                <w:noProof/>
              </w:rPr>
              <w:t>Roles</w:t>
            </w:r>
            <w:r w:rsidR="00D22AB5" w:rsidRPr="00D22AB5">
              <w:rPr>
                <w:rStyle w:val="Hyperlink"/>
                <w:noProof/>
                <w:spacing w:val="-6"/>
              </w:rPr>
              <w:t xml:space="preserve"> </w:t>
            </w:r>
            <w:r w:rsidR="00D22AB5" w:rsidRPr="00D22AB5">
              <w:rPr>
                <w:rStyle w:val="Hyperlink"/>
                <w:noProof/>
              </w:rPr>
              <w:t>and</w:t>
            </w:r>
            <w:r w:rsidR="00D22AB5" w:rsidRPr="00D22AB5">
              <w:rPr>
                <w:rStyle w:val="Hyperlink"/>
                <w:noProof/>
                <w:spacing w:val="-6"/>
              </w:rPr>
              <w:t xml:space="preserve"> </w:t>
            </w:r>
            <w:r w:rsidR="00D22AB5" w:rsidRPr="00D22AB5">
              <w:rPr>
                <w:rStyle w:val="Hyperlink"/>
                <w:noProof/>
              </w:rPr>
              <w:t>Responsibilities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_Toc138336192 \h </w:instrText>
            </w:r>
            <w:r w:rsidR="00D22AB5" w:rsidRPr="00D22AB5">
              <w:rPr>
                <w:noProof/>
                <w:webHidden/>
              </w:rPr>
            </w:r>
            <w:r w:rsidR="00D22AB5" w:rsidRPr="00D22AB5">
              <w:rPr>
                <w:noProof/>
                <w:webHidden/>
              </w:rPr>
              <w:fldChar w:fldCharType="separate"/>
            </w:r>
            <w:r w:rsidR="00D22AB5" w:rsidRPr="00D22AB5">
              <w:rPr>
                <w:noProof/>
                <w:webHidden/>
              </w:rPr>
              <w:t>9</w:t>
            </w:r>
            <w:r w:rsidR="00D22AB5" w:rsidRPr="00D22AB5">
              <w:rPr>
                <w:noProof/>
                <w:webHidden/>
              </w:rPr>
              <w:fldChar w:fldCharType="end"/>
            </w:r>
          </w:hyperlink>
        </w:p>
        <w:p w14:paraId="1C2A0275" w14:textId="15D4BC62" w:rsidR="00D22AB5" w:rsidRPr="00D22AB5" w:rsidRDefault="0030619D">
          <w:pPr>
            <w:pStyle w:val="TOC3"/>
            <w:tabs>
              <w:tab w:val="right" w:leader="dot" w:pos="9350"/>
            </w:tabs>
            <w:rPr>
              <w:rFonts w:asciiTheme="minorHAnsi" w:eastAsiaTheme="minorEastAsia" w:hAnsiTheme="minorHAnsi" w:cstheme="minorBidi"/>
              <w:noProof/>
            </w:rPr>
          </w:pPr>
          <w:hyperlink w:anchor="_Toc138336193" w:history="1">
            <w:r w:rsidR="00D22AB5" w:rsidRPr="00D22AB5">
              <w:rPr>
                <w:rStyle w:val="Hyperlink"/>
                <w:noProof/>
              </w:rPr>
              <w:t>3.1.1 Agency</w:t>
            </w:r>
            <w:r w:rsidR="00D22AB5" w:rsidRPr="00D22AB5">
              <w:rPr>
                <w:rStyle w:val="Hyperlink"/>
                <w:noProof/>
                <w:spacing w:val="-6"/>
              </w:rPr>
              <w:t xml:space="preserve"> </w:t>
            </w:r>
            <w:r w:rsidR="00D22AB5" w:rsidRPr="00D22AB5">
              <w:rPr>
                <w:rStyle w:val="Hyperlink"/>
                <w:noProof/>
              </w:rPr>
              <w:t>Point</w:t>
            </w:r>
            <w:r w:rsidR="00D22AB5" w:rsidRPr="00D22AB5">
              <w:rPr>
                <w:rStyle w:val="Hyperlink"/>
                <w:noProof/>
                <w:spacing w:val="-7"/>
              </w:rPr>
              <w:t xml:space="preserve"> </w:t>
            </w:r>
            <w:r w:rsidR="00D22AB5" w:rsidRPr="00D22AB5">
              <w:rPr>
                <w:rStyle w:val="Hyperlink"/>
                <w:noProof/>
              </w:rPr>
              <w:t>of</w:t>
            </w:r>
            <w:r w:rsidR="00D22AB5" w:rsidRPr="00D22AB5">
              <w:rPr>
                <w:rStyle w:val="Hyperlink"/>
                <w:noProof/>
                <w:spacing w:val="-6"/>
              </w:rPr>
              <w:t xml:space="preserve"> </w:t>
            </w:r>
            <w:r w:rsidR="00D22AB5" w:rsidRPr="00D22AB5">
              <w:rPr>
                <w:rStyle w:val="Hyperlink"/>
                <w:noProof/>
              </w:rPr>
              <w:t>Contact</w:t>
            </w:r>
            <w:r w:rsidR="00D22AB5" w:rsidRPr="00D22AB5">
              <w:rPr>
                <w:rStyle w:val="Hyperlink"/>
                <w:noProof/>
                <w:spacing w:val="-8"/>
              </w:rPr>
              <w:t xml:space="preserve"> </w:t>
            </w:r>
            <w:r w:rsidR="00D22AB5" w:rsidRPr="00D22AB5">
              <w:rPr>
                <w:rStyle w:val="Hyperlink"/>
                <w:noProof/>
              </w:rPr>
              <w:t>(DOT</w:t>
            </w:r>
            <w:r w:rsidR="00D22AB5" w:rsidRPr="00D22AB5">
              <w:rPr>
                <w:rStyle w:val="Hyperlink"/>
                <w:noProof/>
                <w:spacing w:val="-7"/>
              </w:rPr>
              <w:t xml:space="preserve"> </w:t>
            </w:r>
            <w:r w:rsidR="00D22AB5" w:rsidRPr="00D22AB5">
              <w:rPr>
                <w:rStyle w:val="Hyperlink"/>
                <w:noProof/>
              </w:rPr>
              <w:t>Office</w:t>
            </w:r>
            <w:r w:rsidR="00D22AB5" w:rsidRPr="00D22AB5">
              <w:rPr>
                <w:rStyle w:val="Hyperlink"/>
                <w:noProof/>
                <w:spacing w:val="-9"/>
              </w:rPr>
              <w:t xml:space="preserve"> </w:t>
            </w:r>
            <w:r w:rsidR="00D22AB5" w:rsidRPr="00D22AB5">
              <w:rPr>
                <w:rStyle w:val="Hyperlink"/>
                <w:noProof/>
              </w:rPr>
              <w:t>of</w:t>
            </w:r>
            <w:r w:rsidR="00D22AB5" w:rsidRPr="00D22AB5">
              <w:rPr>
                <w:rStyle w:val="Hyperlink"/>
                <w:noProof/>
                <w:spacing w:val="-8"/>
              </w:rPr>
              <w:t xml:space="preserve"> </w:t>
            </w:r>
            <w:r w:rsidR="00D22AB5" w:rsidRPr="00D22AB5">
              <w:rPr>
                <w:rStyle w:val="Hyperlink"/>
                <w:noProof/>
              </w:rPr>
              <w:t>the</w:t>
            </w:r>
            <w:r w:rsidR="00D22AB5" w:rsidRPr="00D22AB5">
              <w:rPr>
                <w:rStyle w:val="Hyperlink"/>
                <w:noProof/>
                <w:spacing w:val="-8"/>
              </w:rPr>
              <w:t xml:space="preserve"> </w:t>
            </w:r>
            <w:r w:rsidR="00D22AB5" w:rsidRPr="00D22AB5">
              <w:rPr>
                <w:rStyle w:val="Hyperlink"/>
                <w:noProof/>
              </w:rPr>
              <w:t>Senior</w:t>
            </w:r>
            <w:r w:rsidR="00D22AB5" w:rsidRPr="00D22AB5">
              <w:rPr>
                <w:rStyle w:val="Hyperlink"/>
                <w:noProof/>
                <w:spacing w:val="-8"/>
              </w:rPr>
              <w:t xml:space="preserve"> </w:t>
            </w:r>
            <w:r w:rsidR="00D22AB5" w:rsidRPr="00D22AB5">
              <w:rPr>
                <w:rStyle w:val="Hyperlink"/>
                <w:noProof/>
              </w:rPr>
              <w:t>Procurement</w:t>
            </w:r>
            <w:r w:rsidR="00D22AB5" w:rsidRPr="00D22AB5">
              <w:rPr>
                <w:rStyle w:val="Hyperlink"/>
                <w:noProof/>
                <w:spacing w:val="-7"/>
              </w:rPr>
              <w:t xml:space="preserve"> </w:t>
            </w:r>
            <w:r w:rsidR="00D22AB5" w:rsidRPr="00D22AB5">
              <w:rPr>
                <w:rStyle w:val="Hyperlink"/>
                <w:noProof/>
              </w:rPr>
              <w:t>Executive</w:t>
            </w:r>
            <w:r w:rsidR="00D22AB5" w:rsidRPr="00D22AB5">
              <w:rPr>
                <w:rStyle w:val="Hyperlink"/>
                <w:noProof/>
                <w:spacing w:val="-8"/>
              </w:rPr>
              <w:t xml:space="preserve"> </w:t>
            </w:r>
            <w:r w:rsidR="00D22AB5" w:rsidRPr="00D22AB5">
              <w:rPr>
                <w:rStyle w:val="Hyperlink"/>
                <w:noProof/>
              </w:rPr>
              <w:t>(M-</w:t>
            </w:r>
            <w:r w:rsidR="00D22AB5" w:rsidRPr="00D22AB5">
              <w:rPr>
                <w:rStyle w:val="Hyperlink"/>
                <w:noProof/>
                <w:spacing w:val="-4"/>
              </w:rPr>
              <w:t>60))</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_Toc138336193 \h </w:instrText>
            </w:r>
            <w:r w:rsidR="00D22AB5" w:rsidRPr="00D22AB5">
              <w:rPr>
                <w:noProof/>
                <w:webHidden/>
              </w:rPr>
            </w:r>
            <w:r w:rsidR="00D22AB5" w:rsidRPr="00D22AB5">
              <w:rPr>
                <w:noProof/>
                <w:webHidden/>
              </w:rPr>
              <w:fldChar w:fldCharType="separate"/>
            </w:r>
            <w:r w:rsidR="00D22AB5" w:rsidRPr="00D22AB5">
              <w:rPr>
                <w:noProof/>
                <w:webHidden/>
              </w:rPr>
              <w:t>9</w:t>
            </w:r>
            <w:r w:rsidR="00D22AB5" w:rsidRPr="00D22AB5">
              <w:rPr>
                <w:noProof/>
                <w:webHidden/>
              </w:rPr>
              <w:fldChar w:fldCharType="end"/>
            </w:r>
          </w:hyperlink>
        </w:p>
        <w:p w14:paraId="12AD11B5" w14:textId="7BAEE65B" w:rsidR="00D22AB5" w:rsidRPr="00D22AB5" w:rsidRDefault="0030619D">
          <w:pPr>
            <w:pStyle w:val="TOC3"/>
            <w:tabs>
              <w:tab w:val="right" w:leader="dot" w:pos="9350"/>
            </w:tabs>
            <w:rPr>
              <w:rFonts w:asciiTheme="minorHAnsi" w:eastAsiaTheme="minorEastAsia" w:hAnsiTheme="minorHAnsi" w:cstheme="minorBidi"/>
              <w:noProof/>
            </w:rPr>
          </w:pPr>
          <w:hyperlink w:anchor="_Toc138336194" w:history="1">
            <w:r w:rsidR="00D22AB5" w:rsidRPr="00D22AB5">
              <w:rPr>
                <w:rStyle w:val="Hyperlink"/>
                <w:noProof/>
              </w:rPr>
              <w:t>3.1.2 Senior Command Official (FAA Acquisition Reporting Branch (AAP-430))</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_Toc138336194 \h </w:instrText>
            </w:r>
            <w:r w:rsidR="00D22AB5" w:rsidRPr="00D22AB5">
              <w:rPr>
                <w:noProof/>
                <w:webHidden/>
              </w:rPr>
            </w:r>
            <w:r w:rsidR="00D22AB5" w:rsidRPr="00D22AB5">
              <w:rPr>
                <w:noProof/>
                <w:webHidden/>
              </w:rPr>
              <w:fldChar w:fldCharType="separate"/>
            </w:r>
            <w:r w:rsidR="00D22AB5" w:rsidRPr="00D22AB5">
              <w:rPr>
                <w:noProof/>
                <w:webHidden/>
              </w:rPr>
              <w:t>9</w:t>
            </w:r>
            <w:r w:rsidR="00D22AB5" w:rsidRPr="00D22AB5">
              <w:rPr>
                <w:noProof/>
                <w:webHidden/>
              </w:rPr>
              <w:fldChar w:fldCharType="end"/>
            </w:r>
          </w:hyperlink>
        </w:p>
        <w:p w14:paraId="148D0002" w14:textId="369F250B" w:rsidR="00D22AB5" w:rsidRPr="00D22AB5" w:rsidRDefault="0030619D">
          <w:pPr>
            <w:pStyle w:val="TOC3"/>
            <w:tabs>
              <w:tab w:val="right" w:leader="dot" w:pos="9350"/>
            </w:tabs>
            <w:rPr>
              <w:rFonts w:asciiTheme="minorHAnsi" w:eastAsiaTheme="minorEastAsia" w:hAnsiTheme="minorHAnsi" w:cstheme="minorBidi"/>
              <w:noProof/>
            </w:rPr>
          </w:pPr>
          <w:hyperlink w:anchor="_Toc138336195" w:history="1">
            <w:r w:rsidR="00D22AB5" w:rsidRPr="00D22AB5">
              <w:rPr>
                <w:rStyle w:val="Hyperlink"/>
                <w:noProof/>
              </w:rPr>
              <w:t>3.1.3 Focal Point (FAA Acquisition Reporting Branch (AAP-430))</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_Toc138336195 \h </w:instrText>
            </w:r>
            <w:r w:rsidR="00D22AB5" w:rsidRPr="00D22AB5">
              <w:rPr>
                <w:noProof/>
                <w:webHidden/>
              </w:rPr>
            </w:r>
            <w:r w:rsidR="00D22AB5" w:rsidRPr="00D22AB5">
              <w:rPr>
                <w:noProof/>
                <w:webHidden/>
              </w:rPr>
              <w:fldChar w:fldCharType="separate"/>
            </w:r>
            <w:r w:rsidR="00D22AB5" w:rsidRPr="00D22AB5">
              <w:rPr>
                <w:noProof/>
                <w:webHidden/>
              </w:rPr>
              <w:t>10</w:t>
            </w:r>
            <w:r w:rsidR="00D22AB5" w:rsidRPr="00D22AB5">
              <w:rPr>
                <w:noProof/>
                <w:webHidden/>
              </w:rPr>
              <w:fldChar w:fldCharType="end"/>
            </w:r>
          </w:hyperlink>
        </w:p>
        <w:p w14:paraId="0046097F" w14:textId="4DBDCD57" w:rsidR="00D22AB5" w:rsidRPr="00D22AB5" w:rsidRDefault="0030619D">
          <w:pPr>
            <w:pStyle w:val="TOC3"/>
            <w:tabs>
              <w:tab w:val="right" w:leader="dot" w:pos="9350"/>
            </w:tabs>
            <w:rPr>
              <w:rFonts w:asciiTheme="minorHAnsi" w:eastAsiaTheme="minorEastAsia" w:hAnsiTheme="minorHAnsi" w:cstheme="minorBidi"/>
              <w:noProof/>
            </w:rPr>
          </w:pPr>
          <w:hyperlink w:anchor="_Toc138336196" w:history="1">
            <w:r w:rsidR="00D22AB5" w:rsidRPr="00D22AB5">
              <w:rPr>
                <w:rStyle w:val="Hyperlink"/>
                <w:noProof/>
              </w:rPr>
              <w:t>3.1.4 Assessing Official (AO) (FAA COR, PM, or Program Office Representative)</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_Toc138336196 \h </w:instrText>
            </w:r>
            <w:r w:rsidR="00D22AB5" w:rsidRPr="00D22AB5">
              <w:rPr>
                <w:noProof/>
                <w:webHidden/>
              </w:rPr>
            </w:r>
            <w:r w:rsidR="00D22AB5" w:rsidRPr="00D22AB5">
              <w:rPr>
                <w:noProof/>
                <w:webHidden/>
              </w:rPr>
              <w:fldChar w:fldCharType="separate"/>
            </w:r>
            <w:r w:rsidR="00D22AB5" w:rsidRPr="00D22AB5">
              <w:rPr>
                <w:noProof/>
                <w:webHidden/>
              </w:rPr>
              <w:t>10</w:t>
            </w:r>
            <w:r w:rsidR="00D22AB5" w:rsidRPr="00D22AB5">
              <w:rPr>
                <w:noProof/>
                <w:webHidden/>
              </w:rPr>
              <w:fldChar w:fldCharType="end"/>
            </w:r>
          </w:hyperlink>
        </w:p>
        <w:p w14:paraId="19E70C87" w14:textId="580340CE" w:rsidR="00D22AB5" w:rsidRPr="00D22AB5" w:rsidRDefault="0030619D">
          <w:pPr>
            <w:pStyle w:val="TOC3"/>
            <w:tabs>
              <w:tab w:val="right" w:leader="dot" w:pos="9350"/>
            </w:tabs>
            <w:rPr>
              <w:rFonts w:asciiTheme="minorHAnsi" w:eastAsiaTheme="minorEastAsia" w:hAnsiTheme="minorHAnsi" w:cstheme="minorBidi"/>
              <w:noProof/>
            </w:rPr>
          </w:pPr>
          <w:hyperlink w:anchor="_Toc138336197" w:history="1">
            <w:r w:rsidR="00D22AB5" w:rsidRPr="00D22AB5">
              <w:rPr>
                <w:rStyle w:val="Hyperlink"/>
                <w:noProof/>
              </w:rPr>
              <w:t>3.1.5 Contractor Representative</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_Toc138336197 \h </w:instrText>
            </w:r>
            <w:r w:rsidR="00D22AB5" w:rsidRPr="00D22AB5">
              <w:rPr>
                <w:noProof/>
                <w:webHidden/>
              </w:rPr>
            </w:r>
            <w:r w:rsidR="00D22AB5" w:rsidRPr="00D22AB5">
              <w:rPr>
                <w:noProof/>
                <w:webHidden/>
              </w:rPr>
              <w:fldChar w:fldCharType="separate"/>
            </w:r>
            <w:r w:rsidR="00D22AB5" w:rsidRPr="00D22AB5">
              <w:rPr>
                <w:noProof/>
                <w:webHidden/>
              </w:rPr>
              <w:t>10</w:t>
            </w:r>
            <w:r w:rsidR="00D22AB5" w:rsidRPr="00D22AB5">
              <w:rPr>
                <w:noProof/>
                <w:webHidden/>
              </w:rPr>
              <w:fldChar w:fldCharType="end"/>
            </w:r>
          </w:hyperlink>
        </w:p>
        <w:p w14:paraId="4FD86425" w14:textId="3AA4CBC6" w:rsidR="00D22AB5" w:rsidRPr="00D22AB5" w:rsidRDefault="0030619D">
          <w:pPr>
            <w:pStyle w:val="TOC3"/>
            <w:tabs>
              <w:tab w:val="right" w:leader="dot" w:pos="9350"/>
            </w:tabs>
            <w:rPr>
              <w:rFonts w:asciiTheme="minorHAnsi" w:eastAsiaTheme="minorEastAsia" w:hAnsiTheme="minorHAnsi" w:cstheme="minorBidi"/>
              <w:noProof/>
            </w:rPr>
          </w:pPr>
          <w:hyperlink w:anchor="_Toc138336198" w:history="1">
            <w:r w:rsidR="00D22AB5" w:rsidRPr="00D22AB5">
              <w:rPr>
                <w:rStyle w:val="Hyperlink"/>
                <w:noProof/>
              </w:rPr>
              <w:t>3.1.6 Reviewing Official (RO) (FAA Contracting Officer)</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_Toc138336198 \h </w:instrText>
            </w:r>
            <w:r w:rsidR="00D22AB5" w:rsidRPr="00D22AB5">
              <w:rPr>
                <w:noProof/>
                <w:webHidden/>
              </w:rPr>
            </w:r>
            <w:r w:rsidR="00D22AB5" w:rsidRPr="00D22AB5">
              <w:rPr>
                <w:noProof/>
                <w:webHidden/>
              </w:rPr>
              <w:fldChar w:fldCharType="separate"/>
            </w:r>
            <w:r w:rsidR="00D22AB5" w:rsidRPr="00D22AB5">
              <w:rPr>
                <w:noProof/>
                <w:webHidden/>
              </w:rPr>
              <w:t>11</w:t>
            </w:r>
            <w:r w:rsidR="00D22AB5" w:rsidRPr="00D22AB5">
              <w:rPr>
                <w:noProof/>
                <w:webHidden/>
              </w:rPr>
              <w:fldChar w:fldCharType="end"/>
            </w:r>
          </w:hyperlink>
        </w:p>
        <w:p w14:paraId="3B86C420" w14:textId="7A7A044B" w:rsidR="00D22AB5" w:rsidRPr="00D22AB5" w:rsidRDefault="0030619D">
          <w:pPr>
            <w:pStyle w:val="TOC1"/>
            <w:rPr>
              <w:rFonts w:asciiTheme="minorHAnsi" w:eastAsiaTheme="minorEastAsia" w:hAnsiTheme="minorHAnsi" w:cstheme="minorBidi"/>
              <w:noProof/>
            </w:rPr>
          </w:pPr>
          <w:hyperlink w:anchor="_Toc138336199" w:history="1">
            <w:r w:rsidR="00D22AB5" w:rsidRPr="00D22AB5">
              <w:rPr>
                <w:rStyle w:val="Hyperlink"/>
                <w:noProof/>
              </w:rPr>
              <w:t>4.0 Frequency of Reporting</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_Toc138336199 \h </w:instrText>
            </w:r>
            <w:r w:rsidR="00D22AB5" w:rsidRPr="00D22AB5">
              <w:rPr>
                <w:noProof/>
                <w:webHidden/>
              </w:rPr>
            </w:r>
            <w:r w:rsidR="00D22AB5" w:rsidRPr="00D22AB5">
              <w:rPr>
                <w:noProof/>
                <w:webHidden/>
              </w:rPr>
              <w:fldChar w:fldCharType="separate"/>
            </w:r>
            <w:r w:rsidR="00D22AB5" w:rsidRPr="00D22AB5">
              <w:rPr>
                <w:noProof/>
                <w:webHidden/>
              </w:rPr>
              <w:t>11</w:t>
            </w:r>
            <w:r w:rsidR="00D22AB5" w:rsidRPr="00D22AB5">
              <w:rPr>
                <w:noProof/>
                <w:webHidden/>
              </w:rPr>
              <w:fldChar w:fldCharType="end"/>
            </w:r>
          </w:hyperlink>
        </w:p>
        <w:p w14:paraId="3C1EE621" w14:textId="3C2317DE" w:rsidR="00D22AB5" w:rsidRPr="00D22AB5" w:rsidRDefault="0030619D">
          <w:pPr>
            <w:pStyle w:val="TOC2"/>
            <w:tabs>
              <w:tab w:val="right" w:leader="dot" w:pos="9350"/>
            </w:tabs>
            <w:rPr>
              <w:rFonts w:asciiTheme="minorHAnsi" w:eastAsiaTheme="minorEastAsia" w:hAnsiTheme="minorHAnsi" w:cstheme="minorBidi"/>
              <w:noProof/>
            </w:rPr>
          </w:pPr>
          <w:hyperlink w:anchor="_Toc138336200" w:history="1">
            <w:r w:rsidR="00D22AB5" w:rsidRPr="00D22AB5">
              <w:rPr>
                <w:rStyle w:val="Hyperlink"/>
                <w:noProof/>
              </w:rPr>
              <w:t>4.1 Interim Evaluations: New Contracts/Orders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_Toc138336200 \h </w:instrText>
            </w:r>
            <w:r w:rsidR="00D22AB5" w:rsidRPr="00D22AB5">
              <w:rPr>
                <w:noProof/>
                <w:webHidden/>
              </w:rPr>
            </w:r>
            <w:r w:rsidR="00D22AB5" w:rsidRPr="00D22AB5">
              <w:rPr>
                <w:noProof/>
                <w:webHidden/>
              </w:rPr>
              <w:fldChar w:fldCharType="separate"/>
            </w:r>
            <w:r w:rsidR="00D22AB5" w:rsidRPr="00D22AB5">
              <w:rPr>
                <w:noProof/>
                <w:webHidden/>
              </w:rPr>
              <w:t>11</w:t>
            </w:r>
            <w:r w:rsidR="00D22AB5" w:rsidRPr="00D22AB5">
              <w:rPr>
                <w:noProof/>
                <w:webHidden/>
              </w:rPr>
              <w:fldChar w:fldCharType="end"/>
            </w:r>
          </w:hyperlink>
        </w:p>
        <w:p w14:paraId="086F460D" w14:textId="2D1D52AD" w:rsidR="00D22AB5" w:rsidRPr="00D22AB5" w:rsidRDefault="0030619D">
          <w:pPr>
            <w:pStyle w:val="TOC2"/>
            <w:tabs>
              <w:tab w:val="right" w:leader="dot" w:pos="9350"/>
            </w:tabs>
            <w:rPr>
              <w:rFonts w:asciiTheme="minorHAnsi" w:eastAsiaTheme="minorEastAsia" w:hAnsiTheme="minorHAnsi" w:cstheme="minorBidi"/>
              <w:noProof/>
            </w:rPr>
          </w:pPr>
          <w:hyperlink w:anchor="_Toc138336201" w:history="1">
            <w:r w:rsidR="00D22AB5" w:rsidRPr="00D22AB5">
              <w:rPr>
                <w:rStyle w:val="Hyperlink"/>
                <w:noProof/>
              </w:rPr>
              <w:t>4.2 Annual Interim Evaluations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_Toc138336201 \h </w:instrText>
            </w:r>
            <w:r w:rsidR="00D22AB5" w:rsidRPr="00D22AB5">
              <w:rPr>
                <w:noProof/>
                <w:webHidden/>
              </w:rPr>
            </w:r>
            <w:r w:rsidR="00D22AB5" w:rsidRPr="00D22AB5">
              <w:rPr>
                <w:noProof/>
                <w:webHidden/>
              </w:rPr>
              <w:fldChar w:fldCharType="separate"/>
            </w:r>
            <w:r w:rsidR="00D22AB5" w:rsidRPr="00D22AB5">
              <w:rPr>
                <w:noProof/>
                <w:webHidden/>
              </w:rPr>
              <w:t>11</w:t>
            </w:r>
            <w:r w:rsidR="00D22AB5" w:rsidRPr="00D22AB5">
              <w:rPr>
                <w:noProof/>
                <w:webHidden/>
              </w:rPr>
              <w:fldChar w:fldCharType="end"/>
            </w:r>
          </w:hyperlink>
        </w:p>
        <w:p w14:paraId="2FDF0DD5" w14:textId="374BBF4D" w:rsidR="00D22AB5" w:rsidRPr="00D22AB5" w:rsidRDefault="0030619D">
          <w:pPr>
            <w:pStyle w:val="TOC2"/>
            <w:tabs>
              <w:tab w:val="right" w:leader="dot" w:pos="9350"/>
            </w:tabs>
            <w:rPr>
              <w:rFonts w:asciiTheme="minorHAnsi" w:eastAsiaTheme="minorEastAsia" w:hAnsiTheme="minorHAnsi" w:cstheme="minorBidi"/>
              <w:noProof/>
            </w:rPr>
          </w:pPr>
          <w:hyperlink w:anchor="_Toc138336202" w:history="1">
            <w:r w:rsidR="00D22AB5" w:rsidRPr="00D22AB5">
              <w:rPr>
                <w:rStyle w:val="Hyperlink"/>
                <w:noProof/>
              </w:rPr>
              <w:t>4.3 Final Evaluations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_Toc138336202 \h </w:instrText>
            </w:r>
            <w:r w:rsidR="00D22AB5" w:rsidRPr="00D22AB5">
              <w:rPr>
                <w:noProof/>
                <w:webHidden/>
              </w:rPr>
            </w:r>
            <w:r w:rsidR="00D22AB5" w:rsidRPr="00D22AB5">
              <w:rPr>
                <w:noProof/>
                <w:webHidden/>
              </w:rPr>
              <w:fldChar w:fldCharType="separate"/>
            </w:r>
            <w:r w:rsidR="00D22AB5" w:rsidRPr="00D22AB5">
              <w:rPr>
                <w:noProof/>
                <w:webHidden/>
              </w:rPr>
              <w:t>12</w:t>
            </w:r>
            <w:r w:rsidR="00D22AB5" w:rsidRPr="00D22AB5">
              <w:rPr>
                <w:noProof/>
                <w:webHidden/>
              </w:rPr>
              <w:fldChar w:fldCharType="end"/>
            </w:r>
          </w:hyperlink>
        </w:p>
        <w:p w14:paraId="1B226532" w14:textId="328C1D2A" w:rsidR="00D22AB5" w:rsidRPr="00D22AB5" w:rsidRDefault="0030619D">
          <w:pPr>
            <w:pStyle w:val="TOC2"/>
            <w:tabs>
              <w:tab w:val="right" w:leader="dot" w:pos="9350"/>
            </w:tabs>
            <w:rPr>
              <w:rFonts w:asciiTheme="minorHAnsi" w:eastAsiaTheme="minorEastAsia" w:hAnsiTheme="minorHAnsi" w:cstheme="minorBidi"/>
              <w:noProof/>
            </w:rPr>
          </w:pPr>
          <w:hyperlink w:anchor="_Toc138336203" w:history="1">
            <w:r w:rsidR="00D22AB5" w:rsidRPr="00D22AB5">
              <w:rPr>
                <w:rStyle w:val="Hyperlink"/>
                <w:noProof/>
              </w:rPr>
              <w:t>4.4 Addendum Evaluations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_Toc138336203 \h </w:instrText>
            </w:r>
            <w:r w:rsidR="00D22AB5" w:rsidRPr="00D22AB5">
              <w:rPr>
                <w:noProof/>
                <w:webHidden/>
              </w:rPr>
            </w:r>
            <w:r w:rsidR="00D22AB5" w:rsidRPr="00D22AB5">
              <w:rPr>
                <w:noProof/>
                <w:webHidden/>
              </w:rPr>
              <w:fldChar w:fldCharType="separate"/>
            </w:r>
            <w:r w:rsidR="00D22AB5" w:rsidRPr="00D22AB5">
              <w:rPr>
                <w:noProof/>
                <w:webHidden/>
              </w:rPr>
              <w:t>12</w:t>
            </w:r>
            <w:r w:rsidR="00D22AB5" w:rsidRPr="00D22AB5">
              <w:rPr>
                <w:noProof/>
                <w:webHidden/>
              </w:rPr>
              <w:fldChar w:fldCharType="end"/>
            </w:r>
          </w:hyperlink>
        </w:p>
        <w:p w14:paraId="1190E737" w14:textId="2C101DE8" w:rsidR="00D22AB5" w:rsidRPr="00D22AB5" w:rsidRDefault="0030619D">
          <w:pPr>
            <w:pStyle w:val="TOC1"/>
            <w:rPr>
              <w:rFonts w:asciiTheme="minorHAnsi" w:eastAsiaTheme="minorEastAsia" w:hAnsiTheme="minorHAnsi" w:cstheme="minorBidi"/>
              <w:noProof/>
            </w:rPr>
          </w:pPr>
          <w:hyperlink w:anchor="_Toc138336204" w:history="1">
            <w:r w:rsidR="00D22AB5" w:rsidRPr="00D22AB5">
              <w:rPr>
                <w:rStyle w:val="Hyperlink"/>
                <w:noProof/>
              </w:rPr>
              <w:t>5.0</w:t>
            </w:r>
            <w:r w:rsidR="00D22AB5" w:rsidRPr="00D22AB5">
              <w:rPr>
                <w:rFonts w:asciiTheme="minorHAnsi" w:eastAsiaTheme="minorEastAsia" w:hAnsiTheme="minorHAnsi" w:cstheme="minorBidi"/>
                <w:noProof/>
              </w:rPr>
              <w:tab/>
            </w:r>
            <w:r w:rsidR="00D22AB5" w:rsidRPr="00D22AB5">
              <w:rPr>
                <w:rStyle w:val="Hyperlink"/>
                <w:noProof/>
              </w:rPr>
              <w:t>Records</w:t>
            </w:r>
            <w:r w:rsidR="00D22AB5" w:rsidRPr="00D22AB5">
              <w:rPr>
                <w:rStyle w:val="Hyperlink"/>
                <w:noProof/>
                <w:spacing w:val="-6"/>
              </w:rPr>
              <w:t xml:space="preserve"> </w:t>
            </w:r>
            <w:r w:rsidR="00D22AB5" w:rsidRPr="00D22AB5">
              <w:rPr>
                <w:rStyle w:val="Hyperlink"/>
                <w:noProof/>
              </w:rPr>
              <w:t>Retention</w:t>
            </w:r>
            <w:r w:rsidR="00D22AB5" w:rsidRPr="00D22AB5">
              <w:rPr>
                <w:rStyle w:val="Hyperlink"/>
                <w:noProof/>
                <w:spacing w:val="-8"/>
              </w:rPr>
              <w:t xml:space="preserve"> </w:t>
            </w:r>
            <w:r w:rsidR="00D22AB5" w:rsidRPr="00D22AB5">
              <w:rPr>
                <w:rStyle w:val="Hyperlink"/>
                <w:noProof/>
              </w:rPr>
              <w:t>and</w:t>
            </w:r>
            <w:r w:rsidR="00D22AB5" w:rsidRPr="00D22AB5">
              <w:rPr>
                <w:rStyle w:val="Hyperlink"/>
                <w:noProof/>
                <w:spacing w:val="-6"/>
              </w:rPr>
              <w:t xml:space="preserve"> </w:t>
            </w:r>
            <w:r w:rsidR="00D22AB5" w:rsidRPr="00D22AB5">
              <w:rPr>
                <w:rStyle w:val="Hyperlink"/>
                <w:noProof/>
                <w:spacing w:val="-2"/>
              </w:rPr>
              <w:t>Disposition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_Toc138336204 \h </w:instrText>
            </w:r>
            <w:r w:rsidR="00D22AB5" w:rsidRPr="00D22AB5">
              <w:rPr>
                <w:noProof/>
                <w:webHidden/>
              </w:rPr>
            </w:r>
            <w:r w:rsidR="00D22AB5" w:rsidRPr="00D22AB5">
              <w:rPr>
                <w:noProof/>
                <w:webHidden/>
              </w:rPr>
              <w:fldChar w:fldCharType="separate"/>
            </w:r>
            <w:r w:rsidR="00D22AB5" w:rsidRPr="00D22AB5">
              <w:rPr>
                <w:noProof/>
                <w:webHidden/>
              </w:rPr>
              <w:t>12</w:t>
            </w:r>
            <w:r w:rsidR="00D22AB5" w:rsidRPr="00D22AB5">
              <w:rPr>
                <w:noProof/>
                <w:webHidden/>
              </w:rPr>
              <w:fldChar w:fldCharType="end"/>
            </w:r>
          </w:hyperlink>
        </w:p>
        <w:p w14:paraId="7F02D75C" w14:textId="53A9CEFB" w:rsidR="00D22AB5" w:rsidRPr="00D22AB5" w:rsidRDefault="0030619D">
          <w:pPr>
            <w:pStyle w:val="TOC2"/>
            <w:tabs>
              <w:tab w:val="right" w:leader="dot" w:pos="9350"/>
            </w:tabs>
            <w:rPr>
              <w:rFonts w:asciiTheme="minorHAnsi" w:eastAsiaTheme="minorEastAsia" w:hAnsiTheme="minorHAnsi" w:cstheme="minorBidi"/>
              <w:noProof/>
            </w:rPr>
          </w:pPr>
          <w:hyperlink w:anchor="_Toc138336205" w:history="1">
            <w:r w:rsidR="00D22AB5" w:rsidRPr="00D22AB5">
              <w:rPr>
                <w:rStyle w:val="Hyperlink"/>
                <w:noProof/>
              </w:rPr>
              <w:t>5.1 CPARS Markings and Protection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_Toc138336205 \h </w:instrText>
            </w:r>
            <w:r w:rsidR="00D22AB5" w:rsidRPr="00D22AB5">
              <w:rPr>
                <w:noProof/>
                <w:webHidden/>
              </w:rPr>
            </w:r>
            <w:r w:rsidR="00D22AB5" w:rsidRPr="00D22AB5">
              <w:rPr>
                <w:noProof/>
                <w:webHidden/>
              </w:rPr>
              <w:fldChar w:fldCharType="separate"/>
            </w:r>
            <w:r w:rsidR="00D22AB5" w:rsidRPr="00D22AB5">
              <w:rPr>
                <w:noProof/>
                <w:webHidden/>
              </w:rPr>
              <w:t>12</w:t>
            </w:r>
            <w:r w:rsidR="00D22AB5" w:rsidRPr="00D22AB5">
              <w:rPr>
                <w:noProof/>
                <w:webHidden/>
              </w:rPr>
              <w:fldChar w:fldCharType="end"/>
            </w:r>
          </w:hyperlink>
        </w:p>
        <w:p w14:paraId="2B0CCEF9" w14:textId="1713E89D" w:rsidR="00D22AB5" w:rsidRPr="00D22AB5" w:rsidRDefault="0030619D">
          <w:pPr>
            <w:pStyle w:val="TOC3"/>
            <w:tabs>
              <w:tab w:val="right" w:leader="dot" w:pos="9350"/>
            </w:tabs>
            <w:rPr>
              <w:rFonts w:asciiTheme="minorHAnsi" w:eastAsiaTheme="minorEastAsia" w:hAnsiTheme="minorHAnsi" w:cstheme="minorBidi"/>
              <w:noProof/>
            </w:rPr>
          </w:pPr>
          <w:hyperlink w:anchor="_Toc138336206" w:history="1">
            <w:r w:rsidR="00D22AB5" w:rsidRPr="00D22AB5">
              <w:rPr>
                <w:rStyle w:val="Hyperlink"/>
                <w:noProof/>
              </w:rPr>
              <w:t>5.1.1 Internal FAA Protection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_Toc138336206 \h </w:instrText>
            </w:r>
            <w:r w:rsidR="00D22AB5" w:rsidRPr="00D22AB5">
              <w:rPr>
                <w:noProof/>
                <w:webHidden/>
              </w:rPr>
            </w:r>
            <w:r w:rsidR="00D22AB5" w:rsidRPr="00D22AB5">
              <w:rPr>
                <w:noProof/>
                <w:webHidden/>
              </w:rPr>
              <w:fldChar w:fldCharType="separate"/>
            </w:r>
            <w:r w:rsidR="00D22AB5" w:rsidRPr="00D22AB5">
              <w:rPr>
                <w:noProof/>
                <w:webHidden/>
              </w:rPr>
              <w:t>13</w:t>
            </w:r>
            <w:r w:rsidR="00D22AB5" w:rsidRPr="00D22AB5">
              <w:rPr>
                <w:noProof/>
                <w:webHidden/>
              </w:rPr>
              <w:fldChar w:fldCharType="end"/>
            </w:r>
          </w:hyperlink>
        </w:p>
        <w:p w14:paraId="256CE553" w14:textId="3C84746E" w:rsidR="00D22AB5" w:rsidRPr="00D22AB5" w:rsidRDefault="0030619D">
          <w:pPr>
            <w:pStyle w:val="TOC3"/>
            <w:tabs>
              <w:tab w:val="right" w:leader="dot" w:pos="9350"/>
            </w:tabs>
            <w:rPr>
              <w:rFonts w:asciiTheme="minorHAnsi" w:eastAsiaTheme="minorEastAsia" w:hAnsiTheme="minorHAnsi" w:cstheme="minorBidi"/>
              <w:noProof/>
            </w:rPr>
          </w:pPr>
          <w:hyperlink w:anchor="_Toc138336207" w:history="1">
            <w:r w:rsidR="00D22AB5" w:rsidRPr="00D22AB5">
              <w:rPr>
                <w:rStyle w:val="Hyperlink"/>
                <w:noProof/>
              </w:rPr>
              <w:t>5.1.2 External Government Protection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_Toc138336207 \h </w:instrText>
            </w:r>
            <w:r w:rsidR="00D22AB5" w:rsidRPr="00D22AB5">
              <w:rPr>
                <w:noProof/>
                <w:webHidden/>
              </w:rPr>
            </w:r>
            <w:r w:rsidR="00D22AB5" w:rsidRPr="00D22AB5">
              <w:rPr>
                <w:noProof/>
                <w:webHidden/>
              </w:rPr>
              <w:fldChar w:fldCharType="separate"/>
            </w:r>
            <w:r w:rsidR="00D22AB5" w:rsidRPr="00D22AB5">
              <w:rPr>
                <w:noProof/>
                <w:webHidden/>
              </w:rPr>
              <w:t>13</w:t>
            </w:r>
            <w:r w:rsidR="00D22AB5" w:rsidRPr="00D22AB5">
              <w:rPr>
                <w:noProof/>
                <w:webHidden/>
              </w:rPr>
              <w:fldChar w:fldCharType="end"/>
            </w:r>
          </w:hyperlink>
        </w:p>
        <w:p w14:paraId="5DA663D6" w14:textId="7E4C1E22" w:rsidR="00D22AB5" w:rsidRPr="00D22AB5" w:rsidRDefault="0030619D">
          <w:pPr>
            <w:pStyle w:val="TOC2"/>
            <w:tabs>
              <w:tab w:val="right" w:leader="dot" w:pos="9350"/>
            </w:tabs>
            <w:rPr>
              <w:rFonts w:asciiTheme="minorHAnsi" w:eastAsiaTheme="minorEastAsia" w:hAnsiTheme="minorHAnsi" w:cstheme="minorBidi"/>
              <w:noProof/>
            </w:rPr>
          </w:pPr>
          <w:hyperlink w:anchor="_Toc138336208" w:history="1">
            <w:r w:rsidR="00D22AB5" w:rsidRPr="00D22AB5">
              <w:rPr>
                <w:rStyle w:val="Hyperlink"/>
                <w:noProof/>
              </w:rPr>
              <w:t>5.2 Freedom</w:t>
            </w:r>
            <w:r w:rsidR="00D22AB5" w:rsidRPr="00D22AB5">
              <w:rPr>
                <w:rStyle w:val="Hyperlink"/>
                <w:noProof/>
                <w:spacing w:val="-9"/>
              </w:rPr>
              <w:t xml:space="preserve"> </w:t>
            </w:r>
            <w:r w:rsidR="00D22AB5" w:rsidRPr="00D22AB5">
              <w:rPr>
                <w:rStyle w:val="Hyperlink"/>
                <w:noProof/>
              </w:rPr>
              <w:t>of</w:t>
            </w:r>
            <w:r w:rsidR="00D22AB5" w:rsidRPr="00D22AB5">
              <w:rPr>
                <w:rStyle w:val="Hyperlink"/>
                <w:noProof/>
                <w:spacing w:val="-3"/>
              </w:rPr>
              <w:t xml:space="preserve"> </w:t>
            </w:r>
            <w:r w:rsidR="00D22AB5" w:rsidRPr="00D22AB5">
              <w:rPr>
                <w:rStyle w:val="Hyperlink"/>
                <w:noProof/>
              </w:rPr>
              <w:t>Information</w:t>
            </w:r>
            <w:r w:rsidR="00D22AB5" w:rsidRPr="00D22AB5">
              <w:rPr>
                <w:rStyle w:val="Hyperlink"/>
                <w:noProof/>
                <w:spacing w:val="-5"/>
              </w:rPr>
              <w:t xml:space="preserve"> </w:t>
            </w:r>
            <w:r w:rsidR="00D22AB5" w:rsidRPr="00D22AB5">
              <w:rPr>
                <w:rStyle w:val="Hyperlink"/>
                <w:noProof/>
              </w:rPr>
              <w:t>Act</w:t>
            </w:r>
            <w:r w:rsidR="00D22AB5" w:rsidRPr="00D22AB5">
              <w:rPr>
                <w:rStyle w:val="Hyperlink"/>
                <w:noProof/>
                <w:spacing w:val="-5"/>
              </w:rPr>
              <w:t xml:space="preserve"> </w:t>
            </w:r>
            <w:r w:rsidR="00D22AB5" w:rsidRPr="00D22AB5">
              <w:rPr>
                <w:rStyle w:val="Hyperlink"/>
                <w:noProof/>
                <w:spacing w:val="-2"/>
              </w:rPr>
              <w:t>(FOIA)</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_Toc138336208 \h </w:instrText>
            </w:r>
            <w:r w:rsidR="00D22AB5" w:rsidRPr="00D22AB5">
              <w:rPr>
                <w:noProof/>
                <w:webHidden/>
              </w:rPr>
            </w:r>
            <w:r w:rsidR="00D22AB5" w:rsidRPr="00D22AB5">
              <w:rPr>
                <w:noProof/>
                <w:webHidden/>
              </w:rPr>
              <w:fldChar w:fldCharType="separate"/>
            </w:r>
            <w:r w:rsidR="00D22AB5" w:rsidRPr="00D22AB5">
              <w:rPr>
                <w:noProof/>
                <w:webHidden/>
              </w:rPr>
              <w:t>13</w:t>
            </w:r>
            <w:r w:rsidR="00D22AB5" w:rsidRPr="00D22AB5">
              <w:rPr>
                <w:noProof/>
                <w:webHidden/>
              </w:rPr>
              <w:fldChar w:fldCharType="end"/>
            </w:r>
          </w:hyperlink>
        </w:p>
        <w:p w14:paraId="5350FBE8" w14:textId="15DF1136" w:rsidR="00D22AB5" w:rsidRPr="00D22AB5" w:rsidRDefault="0030619D">
          <w:pPr>
            <w:pStyle w:val="TOC2"/>
            <w:tabs>
              <w:tab w:val="right" w:leader="dot" w:pos="9350"/>
            </w:tabs>
            <w:rPr>
              <w:rFonts w:asciiTheme="minorHAnsi" w:eastAsiaTheme="minorEastAsia" w:hAnsiTheme="minorHAnsi" w:cstheme="minorBidi"/>
              <w:noProof/>
            </w:rPr>
          </w:pPr>
          <w:hyperlink w:anchor="_Toc138336209" w:history="1">
            <w:r w:rsidR="00D22AB5" w:rsidRPr="00D22AB5">
              <w:rPr>
                <w:rStyle w:val="Hyperlink"/>
                <w:noProof/>
              </w:rPr>
              <w:t>5.3 Use of CPARS in Source Selection</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_Toc138336209 \h </w:instrText>
            </w:r>
            <w:r w:rsidR="00D22AB5" w:rsidRPr="00D22AB5">
              <w:rPr>
                <w:noProof/>
                <w:webHidden/>
              </w:rPr>
            </w:r>
            <w:r w:rsidR="00D22AB5" w:rsidRPr="00D22AB5">
              <w:rPr>
                <w:noProof/>
                <w:webHidden/>
              </w:rPr>
              <w:fldChar w:fldCharType="separate"/>
            </w:r>
            <w:r w:rsidR="00D22AB5" w:rsidRPr="00D22AB5">
              <w:rPr>
                <w:noProof/>
                <w:webHidden/>
              </w:rPr>
              <w:t>13</w:t>
            </w:r>
            <w:r w:rsidR="00D22AB5" w:rsidRPr="00D22AB5">
              <w:rPr>
                <w:noProof/>
                <w:webHidden/>
              </w:rPr>
              <w:fldChar w:fldCharType="end"/>
            </w:r>
          </w:hyperlink>
        </w:p>
        <w:p w14:paraId="64DCD416" w14:textId="3BEE0A5B" w:rsidR="00D22AB5" w:rsidRPr="00D22AB5" w:rsidRDefault="0030619D">
          <w:pPr>
            <w:pStyle w:val="TOC2"/>
            <w:tabs>
              <w:tab w:val="right" w:leader="dot" w:pos="9350"/>
            </w:tabs>
            <w:rPr>
              <w:rFonts w:asciiTheme="minorHAnsi" w:eastAsiaTheme="minorEastAsia" w:hAnsiTheme="minorHAnsi" w:cstheme="minorBidi"/>
              <w:noProof/>
            </w:rPr>
          </w:pPr>
          <w:hyperlink w:anchor="_Toc138336210" w:history="1">
            <w:r w:rsidR="00D22AB5" w:rsidRPr="00D22AB5">
              <w:rPr>
                <w:rStyle w:val="Hyperlink"/>
                <w:noProof/>
              </w:rPr>
              <w:t>5.4 CPARS Format</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_Toc138336210 \h </w:instrText>
            </w:r>
            <w:r w:rsidR="00D22AB5" w:rsidRPr="00D22AB5">
              <w:rPr>
                <w:noProof/>
                <w:webHidden/>
              </w:rPr>
            </w:r>
            <w:r w:rsidR="00D22AB5" w:rsidRPr="00D22AB5">
              <w:rPr>
                <w:noProof/>
                <w:webHidden/>
              </w:rPr>
              <w:fldChar w:fldCharType="separate"/>
            </w:r>
            <w:r w:rsidR="00D22AB5" w:rsidRPr="00D22AB5">
              <w:rPr>
                <w:noProof/>
                <w:webHidden/>
              </w:rPr>
              <w:t>13</w:t>
            </w:r>
            <w:r w:rsidR="00D22AB5" w:rsidRPr="00D22AB5">
              <w:rPr>
                <w:noProof/>
                <w:webHidden/>
              </w:rPr>
              <w:fldChar w:fldCharType="end"/>
            </w:r>
          </w:hyperlink>
        </w:p>
        <w:p w14:paraId="06C143E9" w14:textId="243CE5DA" w:rsidR="00D22AB5" w:rsidRPr="00D22AB5" w:rsidRDefault="0030619D">
          <w:pPr>
            <w:pStyle w:val="TOC1"/>
            <w:rPr>
              <w:rFonts w:asciiTheme="minorHAnsi" w:eastAsiaTheme="minorEastAsia" w:hAnsiTheme="minorHAnsi" w:cstheme="minorBidi"/>
              <w:noProof/>
            </w:rPr>
          </w:pPr>
          <w:hyperlink w:anchor="_Toc138336211" w:history="1">
            <w:r w:rsidR="00D22AB5" w:rsidRPr="00D22AB5">
              <w:rPr>
                <w:rStyle w:val="Hyperlink"/>
                <w:noProof/>
              </w:rPr>
              <w:t>Attachment</w:t>
            </w:r>
            <w:r w:rsidR="00D22AB5" w:rsidRPr="00D22AB5">
              <w:rPr>
                <w:rStyle w:val="Hyperlink"/>
                <w:noProof/>
                <w:spacing w:val="-8"/>
              </w:rPr>
              <w:t xml:space="preserve"> </w:t>
            </w:r>
            <w:r w:rsidR="00D22AB5" w:rsidRPr="00D22AB5">
              <w:rPr>
                <w:rStyle w:val="Hyperlink"/>
                <w:noProof/>
                <w:spacing w:val="-10"/>
              </w:rPr>
              <w:t xml:space="preserve">1 </w:t>
            </w:r>
            <w:r w:rsidR="00D22AB5" w:rsidRPr="00D22AB5">
              <w:rPr>
                <w:rStyle w:val="Hyperlink"/>
                <w:noProof/>
              </w:rPr>
              <w:t>Evaluation Rating Definitions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_Toc138336211 \h </w:instrText>
            </w:r>
            <w:r w:rsidR="00D22AB5" w:rsidRPr="00D22AB5">
              <w:rPr>
                <w:noProof/>
                <w:webHidden/>
              </w:rPr>
            </w:r>
            <w:r w:rsidR="00D22AB5" w:rsidRPr="00D22AB5">
              <w:rPr>
                <w:noProof/>
                <w:webHidden/>
              </w:rPr>
              <w:fldChar w:fldCharType="separate"/>
            </w:r>
            <w:r w:rsidR="00D22AB5" w:rsidRPr="00D22AB5">
              <w:rPr>
                <w:noProof/>
                <w:webHidden/>
              </w:rPr>
              <w:t>14</w:t>
            </w:r>
            <w:r w:rsidR="00D22AB5" w:rsidRPr="00D22AB5">
              <w:rPr>
                <w:noProof/>
                <w:webHidden/>
              </w:rPr>
              <w:fldChar w:fldCharType="end"/>
            </w:r>
          </w:hyperlink>
        </w:p>
        <w:p w14:paraId="3F56F50C" w14:textId="3087ABBB" w:rsidR="00D22AB5" w:rsidRPr="00D22AB5" w:rsidRDefault="0030619D">
          <w:pPr>
            <w:pStyle w:val="TOC1"/>
            <w:rPr>
              <w:rFonts w:asciiTheme="minorHAnsi" w:eastAsiaTheme="minorEastAsia" w:hAnsiTheme="minorHAnsi" w:cstheme="minorBidi"/>
              <w:noProof/>
            </w:rPr>
          </w:pPr>
          <w:hyperlink w:anchor="_Toc138336212" w:history="1">
            <w:r w:rsidR="00D22AB5" w:rsidRPr="00D22AB5">
              <w:rPr>
                <w:rStyle w:val="Hyperlink"/>
                <w:noProof/>
              </w:rPr>
              <w:t>Attachment</w:t>
            </w:r>
            <w:r w:rsidR="00D22AB5" w:rsidRPr="00D22AB5">
              <w:rPr>
                <w:rStyle w:val="Hyperlink"/>
                <w:noProof/>
                <w:spacing w:val="-8"/>
              </w:rPr>
              <w:t xml:space="preserve"> </w:t>
            </w:r>
            <w:r w:rsidR="00D22AB5" w:rsidRPr="00D22AB5">
              <w:rPr>
                <w:rStyle w:val="Hyperlink"/>
                <w:noProof/>
              </w:rPr>
              <w:t>2</w:t>
            </w:r>
            <w:r w:rsidR="00D22AB5" w:rsidRPr="00D22AB5">
              <w:rPr>
                <w:rStyle w:val="Hyperlink"/>
                <w:noProof/>
                <w:spacing w:val="-8"/>
              </w:rPr>
              <w:t xml:space="preserve"> </w:t>
            </w:r>
            <w:r w:rsidR="00D22AB5" w:rsidRPr="00D22AB5">
              <w:rPr>
                <w:rStyle w:val="Hyperlink"/>
                <w:noProof/>
              </w:rPr>
              <w:t>Instructions</w:t>
            </w:r>
            <w:r w:rsidR="00D22AB5" w:rsidRPr="00D22AB5">
              <w:rPr>
                <w:rStyle w:val="Hyperlink"/>
                <w:noProof/>
                <w:spacing w:val="-7"/>
              </w:rPr>
              <w:t xml:space="preserve"> </w:t>
            </w:r>
            <w:r w:rsidR="00D22AB5" w:rsidRPr="00D22AB5">
              <w:rPr>
                <w:rStyle w:val="Hyperlink"/>
                <w:noProof/>
              </w:rPr>
              <w:t>for</w:t>
            </w:r>
            <w:r w:rsidR="00D22AB5" w:rsidRPr="00D22AB5">
              <w:rPr>
                <w:rStyle w:val="Hyperlink"/>
                <w:noProof/>
                <w:spacing w:val="-8"/>
              </w:rPr>
              <w:t xml:space="preserve"> </w:t>
            </w:r>
            <w:r w:rsidR="00D22AB5" w:rsidRPr="00D22AB5">
              <w:rPr>
                <w:rStyle w:val="Hyperlink"/>
                <w:noProof/>
              </w:rPr>
              <w:t>Completing</w:t>
            </w:r>
            <w:r w:rsidR="00D22AB5" w:rsidRPr="00D22AB5">
              <w:rPr>
                <w:rStyle w:val="Hyperlink"/>
                <w:noProof/>
                <w:spacing w:val="-8"/>
              </w:rPr>
              <w:t xml:space="preserve"> </w:t>
            </w:r>
            <w:r w:rsidR="00D22AB5" w:rsidRPr="00D22AB5">
              <w:rPr>
                <w:rStyle w:val="Hyperlink"/>
                <w:noProof/>
              </w:rPr>
              <w:t>CPARS</w:t>
            </w:r>
            <w:r w:rsidR="00D22AB5" w:rsidRPr="00D22AB5">
              <w:rPr>
                <w:rStyle w:val="Hyperlink"/>
                <w:noProof/>
                <w:spacing w:val="-8"/>
              </w:rPr>
              <w:t xml:space="preserve"> </w:t>
            </w:r>
            <w:r w:rsidR="00D22AB5" w:rsidRPr="00D22AB5">
              <w:rPr>
                <w:rStyle w:val="Hyperlink"/>
                <w:noProof/>
                <w:spacing w:val="-2"/>
              </w:rPr>
              <w:t>Evaluations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_Toc138336212 \h </w:instrText>
            </w:r>
            <w:r w:rsidR="00D22AB5" w:rsidRPr="00D22AB5">
              <w:rPr>
                <w:noProof/>
                <w:webHidden/>
              </w:rPr>
            </w:r>
            <w:r w:rsidR="00D22AB5" w:rsidRPr="00D22AB5">
              <w:rPr>
                <w:noProof/>
                <w:webHidden/>
              </w:rPr>
              <w:fldChar w:fldCharType="separate"/>
            </w:r>
            <w:r w:rsidR="00D22AB5" w:rsidRPr="00D22AB5">
              <w:rPr>
                <w:noProof/>
                <w:webHidden/>
              </w:rPr>
              <w:t>19</w:t>
            </w:r>
            <w:r w:rsidR="00D22AB5" w:rsidRPr="00D22AB5">
              <w:rPr>
                <w:noProof/>
                <w:webHidden/>
              </w:rPr>
              <w:fldChar w:fldCharType="end"/>
            </w:r>
          </w:hyperlink>
        </w:p>
        <w:p w14:paraId="06039811" w14:textId="4E40C681" w:rsidR="00D22AB5" w:rsidRPr="00D22AB5" w:rsidRDefault="0030619D">
          <w:pPr>
            <w:pStyle w:val="TOC1"/>
            <w:rPr>
              <w:rFonts w:asciiTheme="minorHAnsi" w:eastAsiaTheme="minorEastAsia" w:hAnsiTheme="minorHAnsi" w:cstheme="minorBidi"/>
              <w:noProof/>
            </w:rPr>
          </w:pPr>
          <w:hyperlink w:anchor="_Toc138336213" w:history="1">
            <w:r w:rsidR="00D22AB5" w:rsidRPr="00D22AB5">
              <w:rPr>
                <w:rStyle w:val="Hyperlink"/>
                <w:noProof/>
              </w:rPr>
              <w:t>Attachment</w:t>
            </w:r>
            <w:r w:rsidR="00D22AB5" w:rsidRPr="00D22AB5">
              <w:rPr>
                <w:rStyle w:val="Hyperlink"/>
                <w:noProof/>
                <w:spacing w:val="-2"/>
              </w:rPr>
              <w:t xml:space="preserve"> 3 </w:t>
            </w:r>
            <w:r w:rsidR="00D22AB5" w:rsidRPr="00D22AB5">
              <w:rPr>
                <w:rStyle w:val="Hyperlink"/>
                <w:noProof/>
              </w:rPr>
              <w:t>CPARS Website</w:t>
            </w:r>
            <w:r w:rsidR="00D22AB5" w:rsidRPr="00D22AB5">
              <w:rPr>
                <w:rStyle w:val="Hyperlink"/>
                <w:noProof/>
                <w:spacing w:val="-3"/>
              </w:rPr>
              <w:t xml:space="preserve"> </w:t>
            </w:r>
            <w:r w:rsidR="00D22AB5" w:rsidRPr="00D22AB5">
              <w:rPr>
                <w:rStyle w:val="Hyperlink"/>
                <w:noProof/>
              </w:rPr>
              <w:t>Features</w:t>
            </w:r>
            <w:r w:rsidR="00D22AB5" w:rsidRPr="00D22AB5">
              <w:rPr>
                <w:noProof/>
                <w:webHidden/>
              </w:rPr>
              <w:tab/>
            </w:r>
            <w:r w:rsidR="00D22AB5" w:rsidRPr="00D22AB5">
              <w:rPr>
                <w:noProof/>
                <w:webHidden/>
              </w:rPr>
              <w:fldChar w:fldCharType="begin"/>
            </w:r>
            <w:r w:rsidR="00D22AB5" w:rsidRPr="00D22AB5">
              <w:rPr>
                <w:noProof/>
                <w:webHidden/>
              </w:rPr>
              <w:instrText xml:space="preserve"> PAGEREF _Toc138336213 \h </w:instrText>
            </w:r>
            <w:r w:rsidR="00D22AB5" w:rsidRPr="00D22AB5">
              <w:rPr>
                <w:noProof/>
                <w:webHidden/>
              </w:rPr>
            </w:r>
            <w:r w:rsidR="00D22AB5" w:rsidRPr="00D22AB5">
              <w:rPr>
                <w:noProof/>
                <w:webHidden/>
              </w:rPr>
              <w:fldChar w:fldCharType="separate"/>
            </w:r>
            <w:r w:rsidR="00D22AB5" w:rsidRPr="00D22AB5">
              <w:rPr>
                <w:noProof/>
                <w:webHidden/>
              </w:rPr>
              <w:t>32</w:t>
            </w:r>
            <w:r w:rsidR="00D22AB5" w:rsidRPr="00D22AB5">
              <w:rPr>
                <w:noProof/>
                <w:webHidden/>
              </w:rPr>
              <w:fldChar w:fldCharType="end"/>
            </w:r>
          </w:hyperlink>
        </w:p>
        <w:p w14:paraId="5C2BCD63" w14:textId="52ED7B52" w:rsidR="001A2DD9" w:rsidRDefault="001A2DD9">
          <w:r w:rsidRPr="00E94C1B">
            <w:rPr>
              <w:color w:val="2B579A"/>
              <w:shd w:val="clear" w:color="auto" w:fill="E6E6E6"/>
            </w:rPr>
            <w:fldChar w:fldCharType="end"/>
          </w:r>
        </w:p>
      </w:sdtContent>
    </w:sdt>
    <w:p w14:paraId="56B01CD9" w14:textId="77777777" w:rsidR="009C6B10" w:rsidRDefault="009C6B10">
      <w:pPr>
        <w:widowControl/>
        <w:autoSpaceDE/>
        <w:autoSpaceDN/>
        <w:spacing w:after="160" w:line="259" w:lineRule="auto"/>
        <w:rPr>
          <w:b/>
          <w:bCs/>
          <w:sz w:val="24"/>
          <w:szCs w:val="24"/>
        </w:rPr>
      </w:pPr>
      <w:bookmarkStart w:id="1" w:name="guidanceT3_10_1_I_3"/>
      <w:bookmarkStart w:id="2" w:name="_bookmark29"/>
      <w:bookmarkEnd w:id="1"/>
      <w:bookmarkEnd w:id="2"/>
      <w:r>
        <w:br w:type="page"/>
      </w:r>
    </w:p>
    <w:p w14:paraId="05E3AE0D" w14:textId="0E7C6EB7" w:rsidR="00FB764E" w:rsidRPr="00D22AB5" w:rsidRDefault="005269B0" w:rsidP="009C6B10">
      <w:pPr>
        <w:pStyle w:val="Heading1"/>
        <w:ind w:hanging="599"/>
      </w:pPr>
      <w:bookmarkStart w:id="3" w:name="_Toc138336177"/>
      <w:r w:rsidRPr="00D22AB5">
        <w:t xml:space="preserve">1.0 </w:t>
      </w:r>
      <w:r w:rsidR="00FB764E" w:rsidRPr="00D22AB5">
        <w:t>Introduction</w:t>
      </w:r>
      <w:bookmarkEnd w:id="3"/>
    </w:p>
    <w:p w14:paraId="0A98DE3A" w14:textId="77777777" w:rsidR="00FB764E" w:rsidRPr="00D22AB5" w:rsidRDefault="00FB764E" w:rsidP="00FB764E">
      <w:pPr>
        <w:pStyle w:val="BodyText"/>
        <w:spacing w:before="8"/>
        <w:rPr>
          <w:b/>
        </w:rPr>
      </w:pPr>
    </w:p>
    <w:p w14:paraId="2591FEB6" w14:textId="3FC282EE" w:rsidR="00FB764E" w:rsidRPr="00D22AB5" w:rsidRDefault="00FB764E" w:rsidP="003F3E40">
      <w:pPr>
        <w:pStyle w:val="BodyText"/>
        <w:ind w:left="720" w:right="254"/>
      </w:pPr>
      <w:r w:rsidRPr="00D22AB5">
        <w:t>This Guide assigns responsibilities and provides procedures for systematically assessing contractor performance in accordance with AMS Procurement Guidance T3.10.1B.9</w:t>
      </w:r>
      <w:r w:rsidR="00105922" w:rsidRPr="00D22AB5">
        <w:t xml:space="preserve"> Contract</w:t>
      </w:r>
      <w:r w:rsidR="008D1808" w:rsidRPr="00D22AB5">
        <w:t>or</w:t>
      </w:r>
      <w:r w:rsidR="00105922" w:rsidRPr="00D22AB5">
        <w:t xml:space="preserve"> Performance Assessment Reporting</w:t>
      </w:r>
      <w:r w:rsidR="005269B0" w:rsidRPr="00D22AB5">
        <w:t xml:space="preserve"> (CPARS)</w:t>
      </w:r>
      <w:r w:rsidRPr="00D22AB5">
        <w:t>.</w:t>
      </w:r>
    </w:p>
    <w:p w14:paraId="6CE542F6" w14:textId="77777777" w:rsidR="00FB764E" w:rsidRPr="00D22AB5" w:rsidRDefault="00FB764E" w:rsidP="00FB764E">
      <w:pPr>
        <w:pStyle w:val="BodyText"/>
        <w:spacing w:before="1"/>
      </w:pPr>
    </w:p>
    <w:p w14:paraId="3246D612" w14:textId="10296103" w:rsidR="00FB764E" w:rsidRPr="00D22AB5" w:rsidRDefault="00481AEB" w:rsidP="00481AEB">
      <w:pPr>
        <w:pStyle w:val="Heading2"/>
        <w:rPr>
          <w:rFonts w:ascii="Times New Roman" w:hAnsi="Times New Roman" w:cs="Times New Roman"/>
          <w:b/>
          <w:bCs/>
          <w:color w:val="auto"/>
          <w:sz w:val="24"/>
          <w:szCs w:val="24"/>
        </w:rPr>
      </w:pPr>
      <w:bookmarkStart w:id="4" w:name="_Toc138336178"/>
      <w:r w:rsidRPr="00D22AB5">
        <w:rPr>
          <w:rFonts w:ascii="Times New Roman" w:hAnsi="Times New Roman" w:cs="Times New Roman"/>
          <w:b/>
          <w:bCs/>
          <w:color w:val="auto"/>
          <w:sz w:val="24"/>
          <w:szCs w:val="24"/>
        </w:rPr>
        <w:t xml:space="preserve">1.1 </w:t>
      </w:r>
      <w:r w:rsidR="00FB764E" w:rsidRPr="00D22AB5">
        <w:rPr>
          <w:rFonts w:ascii="Times New Roman" w:hAnsi="Times New Roman" w:cs="Times New Roman"/>
          <w:b/>
          <w:bCs/>
          <w:color w:val="auto"/>
          <w:sz w:val="24"/>
          <w:szCs w:val="24"/>
        </w:rPr>
        <w:t>Background</w:t>
      </w:r>
      <w:bookmarkEnd w:id="4"/>
    </w:p>
    <w:p w14:paraId="628F505F" w14:textId="77777777" w:rsidR="00FB764E" w:rsidRPr="00D22AB5" w:rsidRDefault="00FB764E" w:rsidP="00FB764E">
      <w:pPr>
        <w:pStyle w:val="BodyText"/>
        <w:spacing w:before="9"/>
        <w:rPr>
          <w:b/>
        </w:rPr>
      </w:pPr>
    </w:p>
    <w:p w14:paraId="2F0B3291" w14:textId="2BAB6506" w:rsidR="00FB764E" w:rsidRPr="00D22AB5" w:rsidRDefault="00FB764E" w:rsidP="003F3E40">
      <w:pPr>
        <w:pStyle w:val="BodyText"/>
        <w:ind w:left="720" w:right="254"/>
      </w:pPr>
      <w:r w:rsidRPr="00D22AB5">
        <w:t xml:space="preserve">The CPARS is a paperless contracting initiative housed and maintained by the DoD. </w:t>
      </w:r>
      <w:r w:rsidR="00DC0EDB" w:rsidRPr="00D22AB5">
        <w:t xml:space="preserve">The </w:t>
      </w:r>
      <w:r w:rsidRPr="00D22AB5">
        <w:t xml:space="preserve">CPARS has been mandated for use across all Federal Government agencies. Use of the CPARS ensures that the FAA’s contract performance evaluations will be entered into the CPARS database to enhance the centralized data repository of contractor performance information. All CPARS evaluations must be initiated and completed electronically within the system. Information on </w:t>
      </w:r>
      <w:r w:rsidR="00520525" w:rsidRPr="00D22AB5">
        <w:t xml:space="preserve">the </w:t>
      </w:r>
      <w:r w:rsidRPr="00D22AB5">
        <w:t xml:space="preserve">CPARS is available on the CPARS website at </w:t>
      </w:r>
      <w:hyperlink r:id="rId12">
        <w:r w:rsidRPr="00D22AB5">
          <w:t>www.cpars.gov.</w:t>
        </w:r>
      </w:hyperlink>
    </w:p>
    <w:p w14:paraId="5B9FA749" w14:textId="77777777" w:rsidR="00FB764E" w:rsidRPr="00D22AB5" w:rsidRDefault="00FB764E" w:rsidP="00FB764E">
      <w:pPr>
        <w:pStyle w:val="BodyText"/>
        <w:spacing w:before="10"/>
      </w:pPr>
    </w:p>
    <w:p w14:paraId="16E187B8" w14:textId="26D56ABD" w:rsidR="00FB764E" w:rsidRPr="00D22AB5" w:rsidRDefault="001B6FFF" w:rsidP="001B6FFF">
      <w:pPr>
        <w:pStyle w:val="Heading2"/>
        <w:rPr>
          <w:rFonts w:ascii="Times New Roman" w:hAnsi="Times New Roman" w:cs="Times New Roman"/>
          <w:b/>
          <w:bCs/>
          <w:color w:val="auto"/>
          <w:sz w:val="24"/>
          <w:szCs w:val="24"/>
        </w:rPr>
      </w:pPr>
      <w:bookmarkStart w:id="5" w:name="_Toc138336179"/>
      <w:r w:rsidRPr="00D22AB5">
        <w:rPr>
          <w:rFonts w:ascii="Times New Roman" w:hAnsi="Times New Roman" w:cs="Times New Roman"/>
          <w:b/>
          <w:bCs/>
          <w:color w:val="auto"/>
          <w:sz w:val="24"/>
          <w:szCs w:val="24"/>
        </w:rPr>
        <w:t xml:space="preserve">1.2 </w:t>
      </w:r>
      <w:r w:rsidR="00FB764E" w:rsidRPr="00D22AB5">
        <w:rPr>
          <w:rFonts w:ascii="Times New Roman" w:hAnsi="Times New Roman" w:cs="Times New Roman"/>
          <w:b/>
          <w:bCs/>
          <w:color w:val="auto"/>
          <w:sz w:val="24"/>
          <w:szCs w:val="24"/>
        </w:rPr>
        <w:t>Purpose</w:t>
      </w:r>
      <w:bookmarkEnd w:id="5"/>
    </w:p>
    <w:p w14:paraId="65205C68" w14:textId="77777777" w:rsidR="00FB764E" w:rsidRPr="00D22AB5" w:rsidRDefault="00FB764E" w:rsidP="00FB764E">
      <w:pPr>
        <w:pStyle w:val="BodyText"/>
        <w:spacing w:before="9"/>
        <w:rPr>
          <w:b/>
        </w:rPr>
      </w:pPr>
    </w:p>
    <w:p w14:paraId="2585F553" w14:textId="4D662610" w:rsidR="00FB764E" w:rsidRPr="00D22AB5" w:rsidRDefault="00FB764E" w:rsidP="003F3E40">
      <w:pPr>
        <w:pStyle w:val="BodyText"/>
        <w:ind w:left="720" w:right="254"/>
      </w:pPr>
      <w:r w:rsidRPr="00D22AB5">
        <w:t xml:space="preserve">The primary purpose of the CPARS is to ensure current and accurate data on contractor past performance is available for use in source selections. The completed past performance assessments are available through CPARS. In addition to the sources of information outlined in AMS Procurement Guidance T3.2.2.3B.2, the Contracting Officer may use information available through CPARS to support responsibility determinations of prospective contractors. Senior FAA </w:t>
      </w:r>
      <w:r w:rsidR="003F1C87" w:rsidRPr="00D22AB5">
        <w:t xml:space="preserve">officials </w:t>
      </w:r>
      <w:r w:rsidRPr="00D22AB5">
        <w:t>may also use the information derived from the CPARS for other management purposes consistent with AMS Guidance.</w:t>
      </w:r>
    </w:p>
    <w:p w14:paraId="1F212814" w14:textId="77777777" w:rsidR="00FB764E" w:rsidRPr="00D22AB5" w:rsidRDefault="00FB764E" w:rsidP="003F3E40">
      <w:pPr>
        <w:pStyle w:val="BodyText"/>
        <w:ind w:left="720" w:right="254"/>
      </w:pPr>
    </w:p>
    <w:p w14:paraId="2ADA2413" w14:textId="38B3EF7C" w:rsidR="00FB764E" w:rsidRPr="00D22AB5" w:rsidRDefault="00FB764E" w:rsidP="003F3E40">
      <w:pPr>
        <w:pStyle w:val="BodyText"/>
        <w:ind w:left="720" w:right="254"/>
      </w:pPr>
      <w:r w:rsidRPr="00D22AB5">
        <w:t>CPARS assesses a contractor’s performance, both positively and negatively as appropriate, providing a record on a given contract during a specified period of time. Each assessment</w:t>
      </w:r>
      <w:r w:rsidR="006243F0" w:rsidRPr="00D22AB5">
        <w:t xml:space="preserve"> </w:t>
      </w:r>
      <w:r w:rsidRPr="00D22AB5">
        <w:t>must be based on objective data (or measurable, subjective data when objective data is not available) supportable by program and contract management data (see Section 1.4). CPARS performance expectations should be addressed in the Government and contractor’s initial post-award meeting.</w:t>
      </w:r>
    </w:p>
    <w:p w14:paraId="0DA6B01E" w14:textId="77777777" w:rsidR="00FB764E" w:rsidRPr="00D22AB5" w:rsidRDefault="00FB764E" w:rsidP="00FB764E">
      <w:pPr>
        <w:pStyle w:val="BodyText"/>
      </w:pPr>
    </w:p>
    <w:p w14:paraId="4EBF1FC0" w14:textId="00D9418A" w:rsidR="00FB764E" w:rsidRPr="00D22AB5" w:rsidRDefault="00882BB8" w:rsidP="00882BB8">
      <w:pPr>
        <w:pStyle w:val="Heading2"/>
        <w:rPr>
          <w:rFonts w:ascii="Times New Roman" w:hAnsi="Times New Roman" w:cs="Times New Roman"/>
          <w:b/>
          <w:bCs/>
          <w:color w:val="auto"/>
          <w:sz w:val="24"/>
          <w:szCs w:val="24"/>
        </w:rPr>
      </w:pPr>
      <w:bookmarkStart w:id="6" w:name="_Toc138336180"/>
      <w:r w:rsidRPr="00D22AB5">
        <w:rPr>
          <w:rFonts w:ascii="Times New Roman" w:hAnsi="Times New Roman" w:cs="Times New Roman"/>
          <w:b/>
          <w:bCs/>
          <w:color w:val="auto"/>
          <w:sz w:val="24"/>
          <w:szCs w:val="24"/>
        </w:rPr>
        <w:t xml:space="preserve">1.3 </w:t>
      </w:r>
      <w:r w:rsidR="00FB764E" w:rsidRPr="00D22AB5">
        <w:rPr>
          <w:rFonts w:ascii="Times New Roman" w:hAnsi="Times New Roman" w:cs="Times New Roman"/>
          <w:b/>
          <w:bCs/>
          <w:color w:val="auto"/>
          <w:sz w:val="24"/>
          <w:szCs w:val="24"/>
        </w:rPr>
        <w:t>Responsibility for Completing CPARS Assessments</w:t>
      </w:r>
      <w:bookmarkEnd w:id="6"/>
    </w:p>
    <w:p w14:paraId="1531F314" w14:textId="77777777" w:rsidR="00FB764E" w:rsidRPr="00D22AB5" w:rsidRDefault="00FB764E" w:rsidP="00FB764E">
      <w:pPr>
        <w:pStyle w:val="BodyText"/>
        <w:spacing w:before="8"/>
        <w:rPr>
          <w:b/>
        </w:rPr>
      </w:pPr>
    </w:p>
    <w:p w14:paraId="3846F014" w14:textId="521408CF" w:rsidR="00FB764E" w:rsidRPr="00D22AB5" w:rsidRDefault="00FB764E" w:rsidP="003F3E40">
      <w:pPr>
        <w:pStyle w:val="BodyText"/>
        <w:ind w:left="720" w:right="254"/>
      </w:pPr>
      <w:r w:rsidRPr="00D22AB5">
        <w:t xml:space="preserve">Responsibility for completing quality CPARS assessments in a timely manner rests with the Assessing Official (AO), who may be the Program Manager (PM), the Contracting Officer's Representative (COR), or other individual familiar with the contract, program, project, or task/job/delivery order execution. </w:t>
      </w:r>
    </w:p>
    <w:p w14:paraId="1474F062" w14:textId="77777777" w:rsidR="00FB764E" w:rsidRPr="00D22AB5" w:rsidRDefault="00FB764E" w:rsidP="003F3E40">
      <w:pPr>
        <w:pStyle w:val="BodyText"/>
        <w:ind w:left="720" w:right="254"/>
      </w:pPr>
    </w:p>
    <w:p w14:paraId="65368D28" w14:textId="77777777" w:rsidR="00FB764E" w:rsidRPr="00D22AB5" w:rsidRDefault="00FB764E" w:rsidP="003F3E40">
      <w:pPr>
        <w:pStyle w:val="BodyText"/>
        <w:ind w:left="720" w:right="254"/>
      </w:pPr>
      <w:r w:rsidRPr="00D22AB5">
        <w:t>In the event there are multiple assessments on one contract/order due to geographically separated organizations, the AO of the office or organization with the preponderance of the effort (based on largest value) on the contract/order will consolidate the multiple assessments and provide a consensus evaluation and rating of the performance prior to forwarding to contractor.</w:t>
      </w:r>
    </w:p>
    <w:p w14:paraId="256BBEB4" w14:textId="77777777" w:rsidR="00105922" w:rsidRPr="00D22AB5" w:rsidRDefault="00105922" w:rsidP="003F3E40">
      <w:pPr>
        <w:pStyle w:val="BodyText"/>
        <w:ind w:left="720" w:right="254"/>
      </w:pPr>
    </w:p>
    <w:p w14:paraId="30751E37" w14:textId="77777777" w:rsidR="00FB764E" w:rsidRPr="00D22AB5" w:rsidRDefault="00FB764E" w:rsidP="003F3E40">
      <w:pPr>
        <w:pStyle w:val="BodyText"/>
        <w:ind w:left="720" w:right="254"/>
      </w:pPr>
      <w:r w:rsidRPr="00D22AB5">
        <w:t>The AO must be responsible for entering the ratings and narratives for each evaluation performed. The CPARS process is designed with checks-and-balances to facilitate the objective and consistent evaluation of contractor’s performance. Both the Government’s and contractor’s perspectives are captured in the CPARS evaluation.</w:t>
      </w:r>
    </w:p>
    <w:p w14:paraId="1814FB20" w14:textId="77777777" w:rsidR="00FB764E" w:rsidRPr="00D22AB5" w:rsidRDefault="00FB764E" w:rsidP="00FB764E">
      <w:pPr>
        <w:pStyle w:val="BodyText"/>
      </w:pPr>
    </w:p>
    <w:p w14:paraId="77F2B79D" w14:textId="23924D5F" w:rsidR="00FB764E" w:rsidRPr="00D22AB5" w:rsidRDefault="006D6B1A" w:rsidP="006D6B1A">
      <w:pPr>
        <w:pStyle w:val="Heading2"/>
        <w:rPr>
          <w:rFonts w:ascii="Times New Roman" w:hAnsi="Times New Roman" w:cs="Times New Roman"/>
          <w:b/>
          <w:bCs/>
          <w:color w:val="auto"/>
          <w:sz w:val="24"/>
          <w:szCs w:val="24"/>
        </w:rPr>
      </w:pPr>
      <w:bookmarkStart w:id="7" w:name="_Toc138336181"/>
      <w:r w:rsidRPr="00D22AB5">
        <w:rPr>
          <w:rFonts w:ascii="Times New Roman" w:hAnsi="Times New Roman" w:cs="Times New Roman"/>
          <w:b/>
          <w:bCs/>
          <w:color w:val="auto"/>
          <w:sz w:val="24"/>
          <w:szCs w:val="24"/>
        </w:rPr>
        <w:t xml:space="preserve">1.4 </w:t>
      </w:r>
      <w:r w:rsidR="00FB764E" w:rsidRPr="00D22AB5">
        <w:rPr>
          <w:rFonts w:ascii="Times New Roman" w:hAnsi="Times New Roman" w:cs="Times New Roman"/>
          <w:b/>
          <w:bCs/>
          <w:color w:val="auto"/>
          <w:sz w:val="24"/>
          <w:szCs w:val="24"/>
        </w:rPr>
        <w:t>CPAR Evaluation Methodology</w:t>
      </w:r>
      <w:bookmarkEnd w:id="7"/>
    </w:p>
    <w:p w14:paraId="357AFCB2" w14:textId="77777777" w:rsidR="00FB764E" w:rsidRPr="00D22AB5" w:rsidRDefault="00FB764E" w:rsidP="00FB764E">
      <w:pPr>
        <w:pStyle w:val="BodyText"/>
        <w:spacing w:before="7"/>
        <w:rPr>
          <w:b/>
        </w:rPr>
      </w:pPr>
    </w:p>
    <w:p w14:paraId="4A3CF97A" w14:textId="4D233916" w:rsidR="00FB764E" w:rsidRPr="00D22AB5" w:rsidRDefault="00FB764E" w:rsidP="003F3E40">
      <w:pPr>
        <w:pStyle w:val="BodyText"/>
        <w:ind w:left="720" w:right="254"/>
      </w:pPr>
      <w:r w:rsidRPr="00D22AB5">
        <w:t>The value of the CPARS to a future source selection team is dependent on the level of effort the AO takes in preparing a quality and timely narrative to accompany the CPAR’s ratings. It is paramount the AO submits a rating consistent with the definitions of each rating and thoroughly describes the circumstances supporting the rating. The definitions of each rating, together with related guidance for preparing the narrative, are provided in Attachments 1 and 2</w:t>
      </w:r>
      <w:r w:rsidR="006243F0" w:rsidRPr="00D22AB5">
        <w:t>.</w:t>
      </w:r>
    </w:p>
    <w:p w14:paraId="203B9BBB" w14:textId="77777777" w:rsidR="00FB764E" w:rsidRPr="00D22AB5" w:rsidRDefault="00FB764E" w:rsidP="003F3E40">
      <w:pPr>
        <w:pStyle w:val="BodyText"/>
        <w:ind w:left="720" w:right="254"/>
      </w:pPr>
    </w:p>
    <w:p w14:paraId="29D229AE" w14:textId="77777777" w:rsidR="00FB764E" w:rsidRPr="00D22AB5" w:rsidRDefault="00FB764E" w:rsidP="003F3E40">
      <w:pPr>
        <w:pStyle w:val="BodyText"/>
        <w:ind w:left="720" w:right="254"/>
      </w:pPr>
      <w:r w:rsidRPr="00D22AB5">
        <w:t>Each evaluation must be based on objective data (or subjective data when objective data is not available) supported by program and contract management records. The following sources of data are recommended:</w:t>
      </w:r>
    </w:p>
    <w:p w14:paraId="7E95BC64" w14:textId="77777777" w:rsidR="00FB764E" w:rsidRPr="00D22AB5" w:rsidRDefault="00FB764E" w:rsidP="00FB764E">
      <w:pPr>
        <w:pStyle w:val="BodyText"/>
        <w:spacing w:before="5"/>
      </w:pPr>
    </w:p>
    <w:p w14:paraId="309D1004" w14:textId="77777777" w:rsidR="000877EF" w:rsidRPr="00D22AB5" w:rsidRDefault="00FB764E" w:rsidP="000877EF">
      <w:pPr>
        <w:pStyle w:val="BodyText"/>
        <w:numPr>
          <w:ilvl w:val="1"/>
          <w:numId w:val="13"/>
        </w:numPr>
        <w:ind w:right="-187"/>
      </w:pPr>
      <w:r w:rsidRPr="00D22AB5">
        <w:t>Contractor</w:t>
      </w:r>
      <w:r w:rsidRPr="00D22AB5">
        <w:rPr>
          <w:spacing w:val="-15"/>
        </w:rPr>
        <w:t xml:space="preserve"> </w:t>
      </w:r>
      <w:r w:rsidRPr="00D22AB5">
        <w:t>operations</w:t>
      </w:r>
      <w:r w:rsidRPr="00D22AB5">
        <w:rPr>
          <w:spacing w:val="-15"/>
        </w:rPr>
        <w:t xml:space="preserve"> </w:t>
      </w:r>
      <w:r w:rsidR="00497158" w:rsidRPr="00D22AB5">
        <w:rPr>
          <w:spacing w:val="-15"/>
        </w:rPr>
        <w:t>r</w:t>
      </w:r>
      <w:r w:rsidRPr="00D22AB5">
        <w:t xml:space="preserve">eviews </w:t>
      </w:r>
    </w:p>
    <w:p w14:paraId="516953C5" w14:textId="60477695" w:rsidR="00FB764E" w:rsidRPr="00D22AB5" w:rsidRDefault="00FB764E" w:rsidP="000877EF">
      <w:pPr>
        <w:pStyle w:val="BodyText"/>
        <w:numPr>
          <w:ilvl w:val="1"/>
          <w:numId w:val="13"/>
        </w:numPr>
        <w:ind w:right="-187"/>
      </w:pPr>
      <w:r w:rsidRPr="00D22AB5">
        <w:t>Status and progress reviews</w:t>
      </w:r>
    </w:p>
    <w:p w14:paraId="50BF87C1" w14:textId="77777777" w:rsidR="00FB764E" w:rsidRPr="00D22AB5" w:rsidRDefault="00FB764E" w:rsidP="00051BFB">
      <w:pPr>
        <w:pStyle w:val="BodyText"/>
        <w:numPr>
          <w:ilvl w:val="1"/>
          <w:numId w:val="13"/>
        </w:numPr>
      </w:pPr>
      <w:r w:rsidRPr="00D22AB5">
        <w:t>Production</w:t>
      </w:r>
      <w:r w:rsidRPr="00D22AB5">
        <w:rPr>
          <w:spacing w:val="-4"/>
        </w:rPr>
        <w:t xml:space="preserve"> </w:t>
      </w:r>
      <w:r w:rsidRPr="00D22AB5">
        <w:t>and</w:t>
      </w:r>
      <w:r w:rsidRPr="00D22AB5">
        <w:rPr>
          <w:spacing w:val="-4"/>
        </w:rPr>
        <w:t xml:space="preserve"> </w:t>
      </w:r>
      <w:r w:rsidRPr="00D22AB5">
        <w:t>management</w:t>
      </w:r>
      <w:r w:rsidRPr="00D22AB5">
        <w:rPr>
          <w:spacing w:val="-4"/>
        </w:rPr>
        <w:t xml:space="preserve"> </w:t>
      </w:r>
      <w:r w:rsidRPr="00D22AB5">
        <w:rPr>
          <w:spacing w:val="-2"/>
        </w:rPr>
        <w:t>reviews</w:t>
      </w:r>
    </w:p>
    <w:p w14:paraId="5EC7D320" w14:textId="761B4745" w:rsidR="00FB764E" w:rsidRPr="00D22AB5" w:rsidRDefault="00FB764E" w:rsidP="00051BFB">
      <w:pPr>
        <w:pStyle w:val="BodyText"/>
        <w:numPr>
          <w:ilvl w:val="1"/>
          <w:numId w:val="13"/>
        </w:numPr>
      </w:pPr>
      <w:r w:rsidRPr="00D22AB5">
        <w:t>Management</w:t>
      </w:r>
      <w:r w:rsidRPr="00D22AB5">
        <w:rPr>
          <w:spacing w:val="-6"/>
        </w:rPr>
        <w:t xml:space="preserve"> </w:t>
      </w:r>
      <w:r w:rsidRPr="00D22AB5">
        <w:t>and</w:t>
      </w:r>
      <w:r w:rsidRPr="00D22AB5">
        <w:rPr>
          <w:spacing w:val="-3"/>
        </w:rPr>
        <w:t xml:space="preserve"> </w:t>
      </w:r>
      <w:r w:rsidRPr="00D22AB5">
        <w:t>engineering</w:t>
      </w:r>
      <w:r w:rsidRPr="00D22AB5">
        <w:rPr>
          <w:spacing w:val="-10"/>
        </w:rPr>
        <w:t xml:space="preserve"> </w:t>
      </w:r>
      <w:r w:rsidRPr="00D22AB5">
        <w:t>process</w:t>
      </w:r>
      <w:r w:rsidRPr="00D22AB5">
        <w:rPr>
          <w:spacing w:val="-5"/>
        </w:rPr>
        <w:t xml:space="preserve"> </w:t>
      </w:r>
      <w:r w:rsidRPr="00D22AB5">
        <w:t>reviews</w:t>
      </w:r>
      <w:r w:rsidRPr="00D22AB5">
        <w:rPr>
          <w:spacing w:val="-5"/>
        </w:rPr>
        <w:t xml:space="preserve"> </w:t>
      </w:r>
      <w:r w:rsidRPr="00D22AB5">
        <w:t>(</w:t>
      </w:r>
      <w:r w:rsidR="00570B11" w:rsidRPr="00D22AB5">
        <w:t>e.g.,</w:t>
      </w:r>
      <w:r w:rsidRPr="00D22AB5">
        <w:rPr>
          <w:spacing w:val="-5"/>
        </w:rPr>
        <w:t xml:space="preserve"> </w:t>
      </w:r>
      <w:r w:rsidRPr="00D22AB5">
        <w:t>risk</w:t>
      </w:r>
      <w:r w:rsidRPr="00D22AB5">
        <w:rPr>
          <w:spacing w:val="-5"/>
        </w:rPr>
        <w:t xml:space="preserve"> </w:t>
      </w:r>
      <w:r w:rsidRPr="00D22AB5">
        <w:t>management,</w:t>
      </w:r>
      <w:r w:rsidRPr="00D22AB5">
        <w:rPr>
          <w:spacing w:val="-5"/>
        </w:rPr>
        <w:t xml:space="preserve"> </w:t>
      </w:r>
      <w:r w:rsidRPr="00D22AB5">
        <w:t>requirements management, etc.)</w:t>
      </w:r>
    </w:p>
    <w:p w14:paraId="32FB4E90" w14:textId="20807451" w:rsidR="00FB764E" w:rsidRPr="00D22AB5" w:rsidRDefault="00FB764E" w:rsidP="00D35190">
      <w:pPr>
        <w:pStyle w:val="BodyText"/>
        <w:numPr>
          <w:ilvl w:val="1"/>
          <w:numId w:val="13"/>
        </w:numPr>
        <w:ind w:right="-10"/>
      </w:pPr>
      <w:r w:rsidRPr="00D22AB5">
        <w:t>Cost</w:t>
      </w:r>
      <w:r w:rsidRPr="00D22AB5">
        <w:rPr>
          <w:spacing w:val="-5"/>
        </w:rPr>
        <w:t xml:space="preserve"> </w:t>
      </w:r>
      <w:r w:rsidRPr="00D22AB5">
        <w:t>performance</w:t>
      </w:r>
      <w:r w:rsidRPr="00D22AB5">
        <w:rPr>
          <w:spacing w:val="-6"/>
        </w:rPr>
        <w:t xml:space="preserve"> </w:t>
      </w:r>
      <w:r w:rsidRPr="00D22AB5">
        <w:t>reports</w:t>
      </w:r>
      <w:r w:rsidRPr="00D22AB5">
        <w:rPr>
          <w:spacing w:val="-5"/>
        </w:rPr>
        <w:t xml:space="preserve"> </w:t>
      </w:r>
      <w:r w:rsidRPr="00D22AB5">
        <w:t>and</w:t>
      </w:r>
      <w:r w:rsidRPr="00D22AB5">
        <w:rPr>
          <w:spacing w:val="-5"/>
        </w:rPr>
        <w:t xml:space="preserve"> </w:t>
      </w:r>
      <w:r w:rsidRPr="00D22AB5">
        <w:t>other</w:t>
      </w:r>
      <w:r w:rsidRPr="00D22AB5">
        <w:rPr>
          <w:spacing w:val="-8"/>
        </w:rPr>
        <w:t xml:space="preserve"> </w:t>
      </w:r>
      <w:r w:rsidRPr="00D22AB5">
        <w:t>cost</w:t>
      </w:r>
      <w:r w:rsidRPr="00D22AB5">
        <w:rPr>
          <w:spacing w:val="-5"/>
        </w:rPr>
        <w:t xml:space="preserve"> </w:t>
      </w:r>
      <w:r w:rsidRPr="00D22AB5">
        <w:t>and</w:t>
      </w:r>
      <w:r w:rsidRPr="00D22AB5">
        <w:rPr>
          <w:spacing w:val="-5"/>
        </w:rPr>
        <w:t xml:space="preserve"> </w:t>
      </w:r>
      <w:r w:rsidRPr="00D22AB5">
        <w:t>schedule</w:t>
      </w:r>
      <w:r w:rsidRPr="00D22AB5">
        <w:rPr>
          <w:spacing w:val="-5"/>
        </w:rPr>
        <w:t xml:space="preserve"> </w:t>
      </w:r>
      <w:r w:rsidRPr="00D22AB5">
        <w:t xml:space="preserve">metrics </w:t>
      </w:r>
      <w:r w:rsidR="00EC140E" w:rsidRPr="00D22AB5">
        <w:br/>
      </w:r>
      <w:r w:rsidRPr="00D22AB5">
        <w:t>Other program measures and metrics such as:</w:t>
      </w:r>
    </w:p>
    <w:p w14:paraId="6E01BF47" w14:textId="77777777" w:rsidR="00FB764E" w:rsidRPr="00D22AB5" w:rsidRDefault="00FB764E" w:rsidP="00051BFB">
      <w:pPr>
        <w:pStyle w:val="ListParagraph"/>
        <w:numPr>
          <w:ilvl w:val="2"/>
          <w:numId w:val="14"/>
        </w:numPr>
        <w:tabs>
          <w:tab w:val="left" w:pos="1440"/>
          <w:tab w:val="left" w:pos="1679"/>
          <w:tab w:val="left" w:pos="1680"/>
        </w:tabs>
        <w:spacing w:line="275" w:lineRule="exact"/>
        <w:rPr>
          <w:sz w:val="24"/>
          <w:szCs w:val="24"/>
        </w:rPr>
      </w:pPr>
      <w:r w:rsidRPr="00D22AB5">
        <w:rPr>
          <w:sz w:val="24"/>
          <w:szCs w:val="24"/>
        </w:rPr>
        <w:t>Measures</w:t>
      </w:r>
      <w:r w:rsidRPr="00D22AB5">
        <w:rPr>
          <w:spacing w:val="-4"/>
          <w:sz w:val="24"/>
          <w:szCs w:val="24"/>
        </w:rPr>
        <w:t xml:space="preserve"> </w:t>
      </w:r>
      <w:r w:rsidRPr="00D22AB5">
        <w:rPr>
          <w:sz w:val="24"/>
          <w:szCs w:val="24"/>
        </w:rPr>
        <w:t>of</w:t>
      </w:r>
      <w:r w:rsidRPr="00D22AB5">
        <w:rPr>
          <w:spacing w:val="-5"/>
          <w:sz w:val="24"/>
          <w:szCs w:val="24"/>
        </w:rPr>
        <w:t xml:space="preserve"> </w:t>
      </w:r>
      <w:r w:rsidRPr="00D22AB5">
        <w:rPr>
          <w:sz w:val="24"/>
          <w:szCs w:val="24"/>
        </w:rPr>
        <w:t>progress</w:t>
      </w:r>
      <w:r w:rsidRPr="00D22AB5">
        <w:rPr>
          <w:spacing w:val="-3"/>
          <w:sz w:val="24"/>
          <w:szCs w:val="24"/>
        </w:rPr>
        <w:t xml:space="preserve"> </w:t>
      </w:r>
      <w:r w:rsidRPr="00D22AB5">
        <w:rPr>
          <w:sz w:val="24"/>
          <w:szCs w:val="24"/>
        </w:rPr>
        <w:t>and</w:t>
      </w:r>
      <w:r w:rsidRPr="00D22AB5">
        <w:rPr>
          <w:spacing w:val="-3"/>
          <w:sz w:val="24"/>
          <w:szCs w:val="24"/>
        </w:rPr>
        <w:t xml:space="preserve"> </w:t>
      </w:r>
      <w:r w:rsidRPr="00D22AB5">
        <w:rPr>
          <w:sz w:val="24"/>
          <w:szCs w:val="24"/>
        </w:rPr>
        <w:t>status</w:t>
      </w:r>
      <w:r w:rsidRPr="00D22AB5">
        <w:rPr>
          <w:spacing w:val="-3"/>
          <w:sz w:val="24"/>
          <w:szCs w:val="24"/>
        </w:rPr>
        <w:t xml:space="preserve"> </w:t>
      </w:r>
      <w:r w:rsidRPr="00D22AB5">
        <w:rPr>
          <w:sz w:val="24"/>
          <w:szCs w:val="24"/>
        </w:rPr>
        <w:t>of</w:t>
      </w:r>
      <w:r w:rsidRPr="00D22AB5">
        <w:rPr>
          <w:spacing w:val="-5"/>
          <w:sz w:val="24"/>
          <w:szCs w:val="24"/>
        </w:rPr>
        <w:t xml:space="preserve"> </w:t>
      </w:r>
      <w:r w:rsidRPr="00D22AB5">
        <w:rPr>
          <w:sz w:val="24"/>
          <w:szCs w:val="24"/>
        </w:rPr>
        <w:t>critical</w:t>
      </w:r>
      <w:r w:rsidRPr="00D22AB5">
        <w:rPr>
          <w:spacing w:val="-4"/>
          <w:sz w:val="24"/>
          <w:szCs w:val="24"/>
        </w:rPr>
        <w:t xml:space="preserve"> </w:t>
      </w:r>
      <w:r w:rsidRPr="00D22AB5">
        <w:rPr>
          <w:spacing w:val="-2"/>
          <w:sz w:val="24"/>
          <w:szCs w:val="24"/>
        </w:rPr>
        <w:t>resources</w:t>
      </w:r>
    </w:p>
    <w:p w14:paraId="5414063F" w14:textId="77777777" w:rsidR="00FB764E" w:rsidRPr="00D22AB5" w:rsidRDefault="00FB764E" w:rsidP="00051BFB">
      <w:pPr>
        <w:pStyle w:val="ListParagraph"/>
        <w:numPr>
          <w:ilvl w:val="2"/>
          <w:numId w:val="14"/>
        </w:numPr>
        <w:tabs>
          <w:tab w:val="left" w:pos="1440"/>
          <w:tab w:val="left" w:pos="1679"/>
          <w:tab w:val="left" w:pos="1680"/>
        </w:tabs>
        <w:spacing w:line="275" w:lineRule="exact"/>
        <w:rPr>
          <w:sz w:val="24"/>
          <w:szCs w:val="24"/>
        </w:rPr>
      </w:pPr>
      <w:r w:rsidRPr="00D22AB5">
        <w:rPr>
          <w:sz w:val="24"/>
          <w:szCs w:val="24"/>
        </w:rPr>
        <w:t>Measures</w:t>
      </w:r>
      <w:r w:rsidRPr="00D22AB5">
        <w:rPr>
          <w:spacing w:val="-5"/>
          <w:sz w:val="24"/>
          <w:szCs w:val="24"/>
        </w:rPr>
        <w:t xml:space="preserve"> </w:t>
      </w:r>
      <w:r w:rsidRPr="00D22AB5">
        <w:rPr>
          <w:sz w:val="24"/>
          <w:szCs w:val="24"/>
        </w:rPr>
        <w:t>of</w:t>
      </w:r>
      <w:r w:rsidRPr="00D22AB5">
        <w:rPr>
          <w:spacing w:val="-4"/>
          <w:sz w:val="24"/>
          <w:szCs w:val="24"/>
        </w:rPr>
        <w:t xml:space="preserve"> </w:t>
      </w:r>
      <w:r w:rsidRPr="00D22AB5">
        <w:rPr>
          <w:sz w:val="24"/>
          <w:szCs w:val="24"/>
        </w:rPr>
        <w:t>product</w:t>
      </w:r>
      <w:r w:rsidRPr="00D22AB5">
        <w:rPr>
          <w:spacing w:val="-3"/>
          <w:sz w:val="24"/>
          <w:szCs w:val="24"/>
        </w:rPr>
        <w:t xml:space="preserve"> </w:t>
      </w:r>
      <w:r w:rsidRPr="00D22AB5">
        <w:rPr>
          <w:sz w:val="24"/>
          <w:szCs w:val="24"/>
        </w:rPr>
        <w:t>size</w:t>
      </w:r>
      <w:r w:rsidRPr="00D22AB5">
        <w:rPr>
          <w:spacing w:val="-2"/>
          <w:sz w:val="24"/>
          <w:szCs w:val="24"/>
        </w:rPr>
        <w:t xml:space="preserve"> </w:t>
      </w:r>
      <w:r w:rsidRPr="00D22AB5">
        <w:rPr>
          <w:sz w:val="24"/>
          <w:szCs w:val="24"/>
        </w:rPr>
        <w:t>and</w:t>
      </w:r>
      <w:r w:rsidRPr="00D22AB5">
        <w:rPr>
          <w:spacing w:val="-2"/>
          <w:sz w:val="24"/>
          <w:szCs w:val="24"/>
        </w:rPr>
        <w:t xml:space="preserve"> stability</w:t>
      </w:r>
    </w:p>
    <w:p w14:paraId="1F4077AE" w14:textId="77777777" w:rsidR="00FB764E" w:rsidRPr="00D22AB5" w:rsidRDefault="00FB764E" w:rsidP="00051BFB">
      <w:pPr>
        <w:pStyle w:val="ListParagraph"/>
        <w:numPr>
          <w:ilvl w:val="2"/>
          <w:numId w:val="14"/>
        </w:numPr>
        <w:tabs>
          <w:tab w:val="left" w:pos="1440"/>
          <w:tab w:val="left" w:pos="1679"/>
          <w:tab w:val="left" w:pos="1680"/>
        </w:tabs>
        <w:rPr>
          <w:sz w:val="24"/>
          <w:szCs w:val="24"/>
        </w:rPr>
      </w:pPr>
      <w:r w:rsidRPr="00D22AB5">
        <w:rPr>
          <w:sz w:val="24"/>
          <w:szCs w:val="24"/>
        </w:rPr>
        <w:t>Measures</w:t>
      </w:r>
      <w:r w:rsidRPr="00D22AB5">
        <w:rPr>
          <w:spacing w:val="-3"/>
          <w:sz w:val="24"/>
          <w:szCs w:val="24"/>
        </w:rPr>
        <w:t xml:space="preserve"> </w:t>
      </w:r>
      <w:r w:rsidRPr="00D22AB5">
        <w:rPr>
          <w:sz w:val="24"/>
          <w:szCs w:val="24"/>
        </w:rPr>
        <w:t>of</w:t>
      </w:r>
      <w:r w:rsidRPr="00D22AB5">
        <w:rPr>
          <w:spacing w:val="-4"/>
          <w:sz w:val="24"/>
          <w:szCs w:val="24"/>
        </w:rPr>
        <w:t xml:space="preserve"> </w:t>
      </w:r>
      <w:r w:rsidRPr="00D22AB5">
        <w:rPr>
          <w:sz w:val="24"/>
          <w:szCs w:val="24"/>
        </w:rPr>
        <w:t>product</w:t>
      </w:r>
      <w:r w:rsidRPr="00D22AB5">
        <w:rPr>
          <w:spacing w:val="-3"/>
          <w:sz w:val="24"/>
          <w:szCs w:val="24"/>
        </w:rPr>
        <w:t xml:space="preserve"> </w:t>
      </w:r>
      <w:r w:rsidRPr="00D22AB5">
        <w:rPr>
          <w:sz w:val="24"/>
          <w:szCs w:val="24"/>
        </w:rPr>
        <w:t>quality</w:t>
      </w:r>
      <w:r w:rsidRPr="00D22AB5">
        <w:rPr>
          <w:spacing w:val="-7"/>
          <w:sz w:val="24"/>
          <w:szCs w:val="24"/>
        </w:rPr>
        <w:t xml:space="preserve"> </w:t>
      </w:r>
      <w:r w:rsidRPr="00D22AB5">
        <w:rPr>
          <w:sz w:val="24"/>
          <w:szCs w:val="24"/>
        </w:rPr>
        <w:t>and</w:t>
      </w:r>
      <w:r w:rsidRPr="00D22AB5">
        <w:rPr>
          <w:spacing w:val="-3"/>
          <w:sz w:val="24"/>
          <w:szCs w:val="24"/>
        </w:rPr>
        <w:t xml:space="preserve"> </w:t>
      </w:r>
      <w:r w:rsidRPr="00D22AB5">
        <w:rPr>
          <w:sz w:val="24"/>
          <w:szCs w:val="24"/>
        </w:rPr>
        <w:t>process</w:t>
      </w:r>
      <w:r w:rsidRPr="00D22AB5">
        <w:rPr>
          <w:spacing w:val="-2"/>
          <w:sz w:val="24"/>
          <w:szCs w:val="24"/>
        </w:rPr>
        <w:t xml:space="preserve"> performance</w:t>
      </w:r>
    </w:p>
    <w:p w14:paraId="0CF1B2FB" w14:textId="77777777" w:rsidR="00F9676D" w:rsidRPr="00D22AB5" w:rsidRDefault="00FB764E" w:rsidP="00D35190">
      <w:pPr>
        <w:pStyle w:val="ListParagraph"/>
        <w:numPr>
          <w:ilvl w:val="2"/>
          <w:numId w:val="14"/>
        </w:numPr>
        <w:tabs>
          <w:tab w:val="left" w:pos="1440"/>
          <w:tab w:val="left" w:pos="1679"/>
          <w:tab w:val="left" w:pos="1680"/>
        </w:tabs>
        <w:spacing w:before="1" w:line="237" w:lineRule="auto"/>
        <w:ind w:right="-10"/>
        <w:rPr>
          <w:sz w:val="24"/>
          <w:szCs w:val="24"/>
        </w:rPr>
      </w:pPr>
      <w:r w:rsidRPr="00D22AB5">
        <w:rPr>
          <w:sz w:val="24"/>
          <w:szCs w:val="24"/>
        </w:rPr>
        <w:t>Customer</w:t>
      </w:r>
      <w:r w:rsidRPr="00D22AB5">
        <w:rPr>
          <w:spacing w:val="-11"/>
          <w:sz w:val="24"/>
          <w:szCs w:val="24"/>
        </w:rPr>
        <w:t xml:space="preserve"> </w:t>
      </w:r>
      <w:r w:rsidRPr="00D22AB5">
        <w:rPr>
          <w:sz w:val="24"/>
          <w:szCs w:val="24"/>
        </w:rPr>
        <w:t>feedback/comments</w:t>
      </w:r>
      <w:r w:rsidRPr="00D22AB5">
        <w:rPr>
          <w:spacing w:val="-10"/>
          <w:sz w:val="24"/>
          <w:szCs w:val="24"/>
        </w:rPr>
        <w:t xml:space="preserve"> </w:t>
      </w:r>
      <w:r w:rsidRPr="00D22AB5">
        <w:rPr>
          <w:sz w:val="24"/>
          <w:szCs w:val="24"/>
        </w:rPr>
        <w:t>and</w:t>
      </w:r>
      <w:r w:rsidRPr="00D22AB5">
        <w:rPr>
          <w:spacing w:val="-11"/>
          <w:sz w:val="24"/>
          <w:szCs w:val="24"/>
        </w:rPr>
        <w:t xml:space="preserve"> </w:t>
      </w:r>
      <w:r w:rsidRPr="00D22AB5">
        <w:rPr>
          <w:sz w:val="24"/>
          <w:szCs w:val="24"/>
        </w:rPr>
        <w:t>satisfaction</w:t>
      </w:r>
      <w:r w:rsidRPr="00D22AB5">
        <w:rPr>
          <w:spacing w:val="-11"/>
          <w:sz w:val="24"/>
          <w:szCs w:val="24"/>
        </w:rPr>
        <w:t xml:space="preserve"> </w:t>
      </w:r>
      <w:r w:rsidRPr="00D22AB5">
        <w:rPr>
          <w:sz w:val="24"/>
          <w:szCs w:val="24"/>
        </w:rPr>
        <w:t xml:space="preserve">ratings </w:t>
      </w:r>
    </w:p>
    <w:p w14:paraId="77182C17" w14:textId="75605D8C" w:rsidR="00F9676D" w:rsidRPr="00D22AB5" w:rsidRDefault="00FB764E" w:rsidP="00D35190">
      <w:pPr>
        <w:pStyle w:val="ListParagraph"/>
        <w:numPr>
          <w:ilvl w:val="2"/>
          <w:numId w:val="14"/>
        </w:numPr>
        <w:tabs>
          <w:tab w:val="left" w:pos="1440"/>
          <w:tab w:val="left" w:pos="1679"/>
          <w:tab w:val="left" w:pos="1680"/>
        </w:tabs>
        <w:spacing w:before="1" w:line="237" w:lineRule="auto"/>
        <w:ind w:right="-10"/>
        <w:rPr>
          <w:sz w:val="24"/>
          <w:szCs w:val="24"/>
        </w:rPr>
      </w:pPr>
      <w:r w:rsidRPr="00D22AB5">
        <w:rPr>
          <w:sz w:val="24"/>
          <w:szCs w:val="24"/>
        </w:rPr>
        <w:t xml:space="preserve">Systems engineering and other technical progress reviews </w:t>
      </w:r>
    </w:p>
    <w:p w14:paraId="073C0B0E" w14:textId="05A3C70F" w:rsidR="00FB764E" w:rsidRPr="00D22AB5" w:rsidRDefault="00FB764E" w:rsidP="00D35190">
      <w:pPr>
        <w:pStyle w:val="ListParagraph"/>
        <w:numPr>
          <w:ilvl w:val="2"/>
          <w:numId w:val="14"/>
        </w:numPr>
        <w:tabs>
          <w:tab w:val="left" w:pos="1440"/>
          <w:tab w:val="left" w:pos="1679"/>
          <w:tab w:val="left" w:pos="1680"/>
        </w:tabs>
        <w:spacing w:before="1" w:line="237" w:lineRule="auto"/>
        <w:ind w:right="-10"/>
        <w:rPr>
          <w:sz w:val="24"/>
          <w:szCs w:val="24"/>
        </w:rPr>
      </w:pPr>
      <w:r w:rsidRPr="00D22AB5">
        <w:rPr>
          <w:sz w:val="24"/>
          <w:szCs w:val="24"/>
        </w:rPr>
        <w:t>Technical interchange meetings</w:t>
      </w:r>
    </w:p>
    <w:p w14:paraId="7C4199FC" w14:textId="77777777" w:rsidR="007416F7" w:rsidRPr="00D22AB5" w:rsidRDefault="00FB764E" w:rsidP="00051BFB">
      <w:pPr>
        <w:pStyle w:val="BodyText"/>
        <w:numPr>
          <w:ilvl w:val="1"/>
          <w:numId w:val="13"/>
        </w:numPr>
        <w:spacing w:before="71"/>
        <w:ind w:right="-10"/>
      </w:pPr>
      <w:r w:rsidRPr="00D22AB5">
        <w:t xml:space="preserve">Physical and functional configuration audits </w:t>
      </w:r>
      <w:r w:rsidR="00A522CC" w:rsidRPr="00D22AB5">
        <w:t>q</w:t>
      </w:r>
      <w:r w:rsidRPr="00D22AB5">
        <w:t>uality</w:t>
      </w:r>
      <w:r w:rsidRPr="00D22AB5">
        <w:rPr>
          <w:spacing w:val="-11"/>
        </w:rPr>
        <w:t xml:space="preserve"> </w:t>
      </w:r>
      <w:r w:rsidRPr="00D22AB5">
        <w:t>reviews</w:t>
      </w:r>
      <w:r w:rsidRPr="00D22AB5">
        <w:rPr>
          <w:spacing w:val="-7"/>
        </w:rPr>
        <w:t xml:space="preserve"> </w:t>
      </w:r>
      <w:r w:rsidRPr="00D22AB5">
        <w:t>and</w:t>
      </w:r>
      <w:r w:rsidRPr="00D22AB5">
        <w:rPr>
          <w:spacing w:val="-8"/>
        </w:rPr>
        <w:t xml:space="preserve"> </w:t>
      </w:r>
      <w:r w:rsidRPr="00D22AB5">
        <w:t>quality</w:t>
      </w:r>
      <w:r w:rsidRPr="00D22AB5">
        <w:rPr>
          <w:spacing w:val="-12"/>
        </w:rPr>
        <w:t xml:space="preserve"> </w:t>
      </w:r>
      <w:r w:rsidRPr="00D22AB5">
        <w:t>assurance</w:t>
      </w:r>
      <w:r w:rsidRPr="00D22AB5">
        <w:rPr>
          <w:spacing w:val="-6"/>
        </w:rPr>
        <w:t xml:space="preserve"> </w:t>
      </w:r>
      <w:r w:rsidRPr="00D22AB5">
        <w:t xml:space="preserve">evaluations </w:t>
      </w:r>
    </w:p>
    <w:p w14:paraId="2580DE72" w14:textId="39A4A458" w:rsidR="00FB764E" w:rsidRPr="00D22AB5" w:rsidRDefault="00FB764E" w:rsidP="007416F7">
      <w:pPr>
        <w:pStyle w:val="BodyText"/>
        <w:numPr>
          <w:ilvl w:val="1"/>
          <w:numId w:val="13"/>
        </w:numPr>
        <w:ind w:right="-14"/>
      </w:pPr>
      <w:r w:rsidRPr="00D22AB5">
        <w:t>Subcontracting reports</w:t>
      </w:r>
    </w:p>
    <w:p w14:paraId="5BE28465" w14:textId="77777777" w:rsidR="00FB764E" w:rsidRPr="00D22AB5" w:rsidRDefault="00FB764E" w:rsidP="00051BFB">
      <w:pPr>
        <w:pStyle w:val="BodyText"/>
        <w:numPr>
          <w:ilvl w:val="1"/>
          <w:numId w:val="13"/>
        </w:numPr>
      </w:pPr>
      <w:r w:rsidRPr="00D22AB5">
        <w:t>Earned</w:t>
      </w:r>
      <w:r w:rsidRPr="00D22AB5">
        <w:rPr>
          <w:spacing w:val="-1"/>
        </w:rPr>
        <w:t xml:space="preserve"> </w:t>
      </w:r>
      <w:r w:rsidRPr="00D22AB5">
        <w:t>contract</w:t>
      </w:r>
      <w:r w:rsidRPr="00D22AB5">
        <w:rPr>
          <w:spacing w:val="-3"/>
        </w:rPr>
        <w:t xml:space="preserve"> </w:t>
      </w:r>
      <w:r w:rsidRPr="00D22AB5">
        <w:t>incentives</w:t>
      </w:r>
      <w:r w:rsidRPr="00D22AB5">
        <w:rPr>
          <w:spacing w:val="-2"/>
        </w:rPr>
        <w:t xml:space="preserve"> </w:t>
      </w:r>
      <w:r w:rsidRPr="00D22AB5">
        <w:t>and</w:t>
      </w:r>
      <w:r w:rsidRPr="00D22AB5">
        <w:rPr>
          <w:spacing w:val="-4"/>
        </w:rPr>
        <w:t xml:space="preserve"> </w:t>
      </w:r>
      <w:r w:rsidRPr="00D22AB5">
        <w:t>award</w:t>
      </w:r>
      <w:r w:rsidRPr="00D22AB5">
        <w:rPr>
          <w:spacing w:val="-3"/>
        </w:rPr>
        <w:t xml:space="preserve"> </w:t>
      </w:r>
      <w:r w:rsidRPr="00D22AB5">
        <w:t>fee</w:t>
      </w:r>
      <w:r w:rsidRPr="00D22AB5">
        <w:rPr>
          <w:spacing w:val="-3"/>
        </w:rPr>
        <w:t xml:space="preserve"> </w:t>
      </w:r>
      <w:r w:rsidRPr="00D22AB5">
        <w:rPr>
          <w:spacing w:val="-2"/>
        </w:rPr>
        <w:t>determinations</w:t>
      </w:r>
    </w:p>
    <w:p w14:paraId="1BFDED63" w14:textId="77777777" w:rsidR="00FB764E" w:rsidRPr="00D22AB5" w:rsidRDefault="00FB764E" w:rsidP="00FB764E">
      <w:pPr>
        <w:pStyle w:val="BodyText"/>
        <w:spacing w:before="5"/>
      </w:pPr>
    </w:p>
    <w:p w14:paraId="7788A882" w14:textId="77777777" w:rsidR="00FB764E" w:rsidRPr="00D22AB5" w:rsidRDefault="00FB764E" w:rsidP="003F3E40">
      <w:pPr>
        <w:pStyle w:val="BodyText"/>
        <w:ind w:left="720" w:right="254"/>
      </w:pPr>
      <w:r w:rsidRPr="00D22AB5">
        <w:t>Subjective assessments concerning the cause or ramifications of the contractor's performance may be provided; however, speculation or conjecture is prohibited.</w:t>
      </w:r>
    </w:p>
    <w:p w14:paraId="50B5703F" w14:textId="77777777" w:rsidR="00FB764E" w:rsidRPr="00D22AB5" w:rsidRDefault="00FB764E" w:rsidP="00FB764E">
      <w:pPr>
        <w:pStyle w:val="BodyText"/>
        <w:ind w:left="239" w:right="293"/>
      </w:pPr>
    </w:p>
    <w:p w14:paraId="5BA005D0" w14:textId="2C4424FC" w:rsidR="00FB764E" w:rsidRPr="00D22AB5" w:rsidRDefault="006D6B1A" w:rsidP="006D6B1A">
      <w:pPr>
        <w:pStyle w:val="Heading2"/>
        <w:rPr>
          <w:rFonts w:ascii="Times New Roman" w:hAnsi="Times New Roman" w:cs="Times New Roman"/>
          <w:b/>
          <w:bCs/>
          <w:color w:val="auto"/>
          <w:sz w:val="24"/>
          <w:szCs w:val="24"/>
        </w:rPr>
      </w:pPr>
      <w:bookmarkStart w:id="8" w:name="_Toc138336182"/>
      <w:r w:rsidRPr="00D22AB5">
        <w:rPr>
          <w:rFonts w:ascii="Times New Roman" w:hAnsi="Times New Roman" w:cs="Times New Roman"/>
          <w:b/>
          <w:bCs/>
          <w:color w:val="auto"/>
          <w:sz w:val="24"/>
          <w:szCs w:val="24"/>
        </w:rPr>
        <w:t xml:space="preserve">1.5 </w:t>
      </w:r>
      <w:r w:rsidR="00FB764E" w:rsidRPr="00D22AB5">
        <w:rPr>
          <w:rFonts w:ascii="Times New Roman" w:hAnsi="Times New Roman" w:cs="Times New Roman"/>
          <w:b/>
          <w:bCs/>
          <w:color w:val="auto"/>
          <w:sz w:val="24"/>
          <w:szCs w:val="24"/>
        </w:rPr>
        <w:t>Uses of Summary CPAR Data</w:t>
      </w:r>
      <w:bookmarkEnd w:id="8"/>
    </w:p>
    <w:p w14:paraId="250BF01B" w14:textId="77777777" w:rsidR="00FB764E" w:rsidRPr="00D22AB5" w:rsidRDefault="00FB764E" w:rsidP="00FB764E">
      <w:pPr>
        <w:pStyle w:val="BodyText"/>
        <w:spacing w:before="9"/>
        <w:rPr>
          <w:b/>
        </w:rPr>
      </w:pPr>
    </w:p>
    <w:p w14:paraId="5606F2BB" w14:textId="65517422" w:rsidR="00FB764E" w:rsidRPr="00D22AB5" w:rsidRDefault="00FB764E" w:rsidP="003F3E40">
      <w:pPr>
        <w:pStyle w:val="BodyText"/>
        <w:ind w:left="720" w:right="254"/>
      </w:pPr>
      <w:r w:rsidRPr="00D22AB5">
        <w:t>Summary data from the CPARS database or from the reports themselves may be used to measure the status of industry performance and support continuous process improvement. Further analysis of data from the CPARS database may be accomplished by the CPARS Focal Point for internal Government use but is not authorized for release outside the Government.</w:t>
      </w:r>
      <w:r w:rsidR="00330967" w:rsidRPr="00D22AB5">
        <w:br/>
      </w:r>
    </w:p>
    <w:p w14:paraId="450D5929" w14:textId="3A8E0C21" w:rsidR="00FB764E" w:rsidRPr="00D22AB5" w:rsidRDefault="006D6B1A" w:rsidP="006D6B1A">
      <w:pPr>
        <w:pStyle w:val="Heading2"/>
        <w:rPr>
          <w:rFonts w:ascii="Times New Roman" w:hAnsi="Times New Roman" w:cs="Times New Roman"/>
          <w:b/>
          <w:bCs/>
          <w:color w:val="auto"/>
          <w:sz w:val="24"/>
          <w:szCs w:val="24"/>
        </w:rPr>
      </w:pPr>
      <w:bookmarkStart w:id="9" w:name="_Toc138336183"/>
      <w:r w:rsidRPr="00D22AB5">
        <w:rPr>
          <w:rFonts w:ascii="Times New Roman" w:hAnsi="Times New Roman" w:cs="Times New Roman"/>
          <w:b/>
          <w:bCs/>
          <w:color w:val="auto"/>
          <w:sz w:val="24"/>
          <w:szCs w:val="24"/>
        </w:rPr>
        <w:t xml:space="preserve">1.6 </w:t>
      </w:r>
      <w:r w:rsidR="00FB764E" w:rsidRPr="00D22AB5">
        <w:rPr>
          <w:rFonts w:ascii="Times New Roman" w:hAnsi="Times New Roman" w:cs="Times New Roman"/>
          <w:b/>
          <w:bCs/>
          <w:color w:val="auto"/>
          <w:sz w:val="24"/>
          <w:szCs w:val="24"/>
        </w:rPr>
        <w:t>Change-of-Name/Novation</w:t>
      </w:r>
      <w:bookmarkEnd w:id="9"/>
    </w:p>
    <w:p w14:paraId="2C22595B" w14:textId="77777777" w:rsidR="00FB764E" w:rsidRPr="00D22AB5" w:rsidRDefault="00FB764E" w:rsidP="00FB764E">
      <w:pPr>
        <w:pStyle w:val="BodyText"/>
        <w:spacing w:before="6"/>
        <w:rPr>
          <w:b/>
        </w:rPr>
      </w:pPr>
    </w:p>
    <w:p w14:paraId="3CCABB45" w14:textId="2E6A75C5" w:rsidR="00FB764E" w:rsidRPr="00D22AB5" w:rsidRDefault="00FB764E" w:rsidP="003F3E40">
      <w:pPr>
        <w:pStyle w:val="BodyText"/>
        <w:ind w:left="720" w:right="254"/>
      </w:pPr>
      <w:r w:rsidRPr="00D22AB5">
        <w:t>See AMS Procurement Guidance T3.10.1A.6 regarding Novations and Change-of-Name Agreements. In these circumstances, the Unique Entity Identifier (UEI), Commercial and Government Entity (CAGE) codes and contractor names may be affected in the CPARS. The AO of each contract or order</w:t>
      </w:r>
      <w:r w:rsidR="003F1C87" w:rsidRPr="00D22AB5">
        <w:t xml:space="preserve"> is</w:t>
      </w:r>
      <w:r w:rsidRPr="00D22AB5">
        <w:t xml:space="preserve"> responsible for ensuring contract information in the CPARS is current and correct.</w:t>
      </w:r>
    </w:p>
    <w:p w14:paraId="487F1D48" w14:textId="77777777" w:rsidR="00FB764E" w:rsidRPr="00D22AB5" w:rsidRDefault="00FB764E" w:rsidP="00FB764E">
      <w:pPr>
        <w:pStyle w:val="BodyText"/>
      </w:pPr>
    </w:p>
    <w:p w14:paraId="4F933D7B" w14:textId="3D51CF2D" w:rsidR="00FB764E" w:rsidRPr="00D22AB5" w:rsidRDefault="006D6B1A" w:rsidP="006D6B1A">
      <w:pPr>
        <w:pStyle w:val="Heading2"/>
        <w:rPr>
          <w:rFonts w:ascii="Times New Roman" w:hAnsi="Times New Roman" w:cs="Times New Roman"/>
          <w:b/>
          <w:bCs/>
          <w:color w:val="auto"/>
          <w:sz w:val="24"/>
          <w:szCs w:val="24"/>
        </w:rPr>
      </w:pPr>
      <w:bookmarkStart w:id="10" w:name="_Toc138336184"/>
      <w:r w:rsidRPr="00D22AB5">
        <w:rPr>
          <w:rFonts w:ascii="Times New Roman" w:hAnsi="Times New Roman" w:cs="Times New Roman"/>
          <w:b/>
          <w:bCs/>
          <w:color w:val="auto"/>
          <w:sz w:val="24"/>
          <w:szCs w:val="24"/>
        </w:rPr>
        <w:t xml:space="preserve">1.7 </w:t>
      </w:r>
      <w:r w:rsidR="00FB764E" w:rsidRPr="00D22AB5">
        <w:rPr>
          <w:rFonts w:ascii="Times New Roman" w:hAnsi="Times New Roman" w:cs="Times New Roman"/>
          <w:b/>
          <w:bCs/>
          <w:color w:val="auto"/>
          <w:sz w:val="24"/>
          <w:szCs w:val="24"/>
        </w:rPr>
        <w:t>Basic Workflow Diagram</w:t>
      </w:r>
      <w:bookmarkEnd w:id="10"/>
    </w:p>
    <w:p w14:paraId="6011BF20" w14:textId="5AE4BE88" w:rsidR="00FB764E" w:rsidRPr="00D22AB5" w:rsidRDefault="00AD5B72" w:rsidP="00D22AB5">
      <w:pPr>
        <w:pStyle w:val="BodyText"/>
        <w:spacing w:before="11"/>
        <w:rPr>
          <w:b/>
        </w:rPr>
      </w:pPr>
      <w:r w:rsidRPr="00D22AB5">
        <w:rPr>
          <w:noProof/>
          <w:color w:val="2B579A"/>
          <w:shd w:val="clear" w:color="auto" w:fill="E6E6E6"/>
        </w:rPr>
        <mc:AlternateContent>
          <mc:Choice Requires="wps">
            <w:drawing>
              <wp:anchor distT="0" distB="0" distL="114300" distR="114300" simplePos="0" relativeHeight="251657216" behindDoc="0" locked="0" layoutInCell="1" allowOverlap="1" wp14:anchorId="49218839" wp14:editId="04782493">
                <wp:simplePos x="0" y="0"/>
                <wp:positionH relativeFrom="column">
                  <wp:posOffset>923290</wp:posOffset>
                </wp:positionH>
                <wp:positionV relativeFrom="paragraph">
                  <wp:posOffset>4940300</wp:posOffset>
                </wp:positionV>
                <wp:extent cx="3760470" cy="635"/>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3760470" cy="635"/>
                        </a:xfrm>
                        <a:prstGeom prst="rect">
                          <a:avLst/>
                        </a:prstGeom>
                        <a:solidFill>
                          <a:prstClr val="white"/>
                        </a:solidFill>
                        <a:ln>
                          <a:noFill/>
                        </a:ln>
                      </wps:spPr>
                      <wps:txbx>
                        <w:txbxContent>
                          <w:p w14:paraId="07B25A49" w14:textId="4B0865CC" w:rsidR="007D0314" w:rsidRPr="00A35DC8" w:rsidRDefault="007D0314" w:rsidP="00AD5B72">
                            <w:pPr>
                              <w:pStyle w:val="Caption"/>
                              <w:rPr>
                                <w:noProof/>
                                <w:sz w:val="24"/>
                                <w:szCs w:val="24"/>
                              </w:rPr>
                            </w:pPr>
                            <w:r>
                              <w:t xml:space="preserve">Figure </w:t>
                            </w:r>
                            <w:r w:rsidR="0030619D">
                              <w:fldChar w:fldCharType="begin"/>
                            </w:r>
                            <w:r w:rsidR="0030619D">
                              <w:instrText xml:space="preserve"> SEQ Figure \* ARABIC </w:instrText>
                            </w:r>
                            <w:r w:rsidR="0030619D">
                              <w:fldChar w:fldCharType="separate"/>
                            </w:r>
                            <w:r>
                              <w:rPr>
                                <w:noProof/>
                              </w:rPr>
                              <w:t>1</w:t>
                            </w:r>
                            <w:r w:rsidR="0030619D">
                              <w:rPr>
                                <w:noProof/>
                              </w:rPr>
                              <w:fldChar w:fldCharType="end"/>
                            </w:r>
                            <w:r>
                              <w:t xml:space="preserve"> Basic Workflow Diagram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218839" id="_x0000_t202" coordsize="21600,21600" o:spt="202" path="m,l,21600r21600,l21600,xe">
                <v:stroke joinstyle="miter"/>
                <v:path gradientshapeok="t" o:connecttype="rect"/>
              </v:shapetype>
              <v:shape id="Text Box 2" o:spid="_x0000_s1026" type="#_x0000_t202" style="position:absolute;margin-left:72.7pt;margin-top:389pt;width:296.1pt;height:.0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" stroked="f">
                <v:textbox style="mso-fit-shape-to-text:t" inset="0,0,0,0">
                  <w:txbxContent>
                    <w:p w14:paraId="07B25A49" w14:textId="4B0865CC" w:rsidR="007D0314" w:rsidRPr="00A35DC8" w:rsidRDefault="007D0314" w:rsidP="00AD5B72">
                      <w:pPr>
                        <w:pStyle w:val="Caption"/>
                        <w:rPr>
                          <w:noProof/>
                          <w:sz w:val="24"/>
                          <w:szCs w:val="24"/>
                        </w:rPr>
                      </w:pPr>
                      <w:r>
                        <w:t xml:space="preserve">Figure </w:t>
                      </w:r>
                      <w:fldSimple w:instr=" SEQ Figure \* ARABIC ">
                        <w:r>
                          <w:rPr>
                            <w:noProof/>
                          </w:rPr>
                          <w:t>1</w:t>
                        </w:r>
                      </w:fldSimple>
                      <w:r>
                        <w:t xml:space="preserve"> Basic Workflow Diagram</w:t>
                      </w:r>
                    </w:p>
                  </w:txbxContent>
                </v:textbox>
                <w10:wrap type="topAndBottom"/>
              </v:shape>
            </w:pict>
          </mc:Fallback>
        </mc:AlternateContent>
      </w:r>
      <w:r w:rsidR="00FB764E" w:rsidRPr="00D22AB5">
        <w:rPr>
          <w:noProof/>
          <w:color w:val="2B579A"/>
          <w:shd w:val="clear" w:color="auto" w:fill="E6E6E6"/>
        </w:rPr>
        <w:drawing>
          <wp:anchor distT="0" distB="0" distL="0" distR="0" simplePos="0" relativeHeight="251662336" behindDoc="0" locked="0" layoutInCell="1" allowOverlap="1" wp14:anchorId="439D6271" wp14:editId="75BF4ECF">
            <wp:simplePos x="0" y="0"/>
            <wp:positionH relativeFrom="page">
              <wp:posOffset>1748790</wp:posOffset>
            </wp:positionH>
            <wp:positionV relativeFrom="paragraph">
              <wp:posOffset>172085</wp:posOffset>
            </wp:positionV>
            <wp:extent cx="3760470" cy="471106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3" cstate="print"/>
                    <a:stretch>
                      <a:fillRect/>
                    </a:stretch>
                  </pic:blipFill>
                  <pic:spPr>
                    <a:xfrm>
                      <a:off x="0" y="0"/>
                      <a:ext cx="3760470" cy="4711065"/>
                    </a:xfrm>
                    <a:prstGeom prst="rect">
                      <a:avLst/>
                    </a:prstGeom>
                  </pic:spPr>
                </pic:pic>
              </a:graphicData>
            </a:graphic>
            <wp14:sizeRelH relativeFrom="margin">
              <wp14:pctWidth>0</wp14:pctWidth>
            </wp14:sizeRelH>
            <wp14:sizeRelV relativeFrom="margin">
              <wp14:pctHeight>0</wp14:pctHeight>
            </wp14:sizeRelV>
          </wp:anchor>
        </w:drawing>
      </w:r>
    </w:p>
    <w:p w14:paraId="23DE2A69" w14:textId="6AB5EEA4" w:rsidR="00FB764E" w:rsidRPr="00D22AB5" w:rsidRDefault="00AC770E" w:rsidP="00AC770E">
      <w:pPr>
        <w:pStyle w:val="Heading1"/>
      </w:pPr>
      <w:bookmarkStart w:id="11" w:name="_Toc138336185"/>
      <w:r w:rsidRPr="00D22AB5">
        <w:t xml:space="preserve">2.0 </w:t>
      </w:r>
      <w:r w:rsidR="00FB764E" w:rsidRPr="00D22AB5">
        <w:t>Thresholds</w:t>
      </w:r>
      <w:r w:rsidR="00FB764E" w:rsidRPr="00D22AB5">
        <w:rPr>
          <w:spacing w:val="-8"/>
        </w:rPr>
        <w:t xml:space="preserve"> </w:t>
      </w:r>
      <w:r w:rsidR="00FB764E" w:rsidRPr="00D22AB5">
        <w:t>for</w:t>
      </w:r>
      <w:r w:rsidR="00FB764E" w:rsidRPr="00D22AB5">
        <w:rPr>
          <w:spacing w:val="-5"/>
        </w:rPr>
        <w:t xml:space="preserve"> </w:t>
      </w:r>
      <w:r w:rsidR="00FB764E" w:rsidRPr="00D22AB5">
        <w:t>Mandatory</w:t>
      </w:r>
      <w:r w:rsidR="00FB764E" w:rsidRPr="00D22AB5">
        <w:rPr>
          <w:spacing w:val="-5"/>
        </w:rPr>
        <w:t xml:space="preserve"> </w:t>
      </w:r>
      <w:r w:rsidR="00FB764E" w:rsidRPr="00D22AB5">
        <w:rPr>
          <w:spacing w:val="-2"/>
        </w:rPr>
        <w:t>Evaluations</w:t>
      </w:r>
      <w:bookmarkEnd w:id="11"/>
    </w:p>
    <w:p w14:paraId="1D0DB452" w14:textId="77777777" w:rsidR="00FB764E" w:rsidRPr="00D22AB5" w:rsidRDefault="00FB764E" w:rsidP="00FB764E">
      <w:pPr>
        <w:pStyle w:val="BodyText"/>
        <w:spacing w:before="8"/>
        <w:rPr>
          <w:b/>
        </w:rPr>
      </w:pPr>
    </w:p>
    <w:p w14:paraId="31CB6DC7" w14:textId="0A3F34AB" w:rsidR="00FB764E" w:rsidRPr="00D22AB5" w:rsidRDefault="00FB764E" w:rsidP="003F3E40">
      <w:pPr>
        <w:pStyle w:val="BodyText"/>
        <w:ind w:left="720" w:right="254"/>
      </w:pPr>
      <w:r w:rsidRPr="00D22AB5">
        <w:t>All contracts or orders which exceed the following thresholds must include the applicable contract</w:t>
      </w:r>
      <w:r w:rsidRPr="00D22AB5">
        <w:rPr>
          <w:spacing w:val="-5"/>
        </w:rPr>
        <w:t xml:space="preserve"> </w:t>
      </w:r>
      <w:r w:rsidRPr="00D22AB5">
        <w:t>clause (AMS Clause 3.10.1-26)</w:t>
      </w:r>
      <w:r w:rsidRPr="00D22AB5">
        <w:rPr>
          <w:spacing w:val="-4"/>
        </w:rPr>
        <w:t xml:space="preserve"> </w:t>
      </w:r>
      <w:r w:rsidRPr="00D22AB5">
        <w:t>addressing</w:t>
      </w:r>
      <w:r w:rsidRPr="00D22AB5">
        <w:rPr>
          <w:spacing w:val="-7"/>
        </w:rPr>
        <w:t xml:space="preserve"> </w:t>
      </w:r>
      <w:r w:rsidRPr="00D22AB5">
        <w:t>evaluations</w:t>
      </w:r>
      <w:r w:rsidRPr="00D22AB5">
        <w:rPr>
          <w:spacing w:val="-4"/>
        </w:rPr>
        <w:t xml:space="preserve"> </w:t>
      </w:r>
      <w:r w:rsidRPr="00D22AB5">
        <w:t>and</w:t>
      </w:r>
      <w:r w:rsidRPr="00D22AB5">
        <w:rPr>
          <w:spacing w:val="-4"/>
        </w:rPr>
        <w:t xml:space="preserve"> </w:t>
      </w:r>
      <w:r w:rsidRPr="00D22AB5">
        <w:t>have</w:t>
      </w:r>
      <w:r w:rsidRPr="00D22AB5">
        <w:rPr>
          <w:spacing w:val="-5"/>
        </w:rPr>
        <w:t xml:space="preserve"> </w:t>
      </w:r>
      <w:r w:rsidRPr="00D22AB5">
        <w:t>an</w:t>
      </w:r>
      <w:r w:rsidRPr="00D22AB5">
        <w:rPr>
          <w:spacing w:val="-2"/>
        </w:rPr>
        <w:t xml:space="preserve"> </w:t>
      </w:r>
      <w:r w:rsidRPr="00D22AB5">
        <w:t>evaluation</w:t>
      </w:r>
      <w:r w:rsidRPr="00D22AB5">
        <w:rPr>
          <w:spacing w:val="-4"/>
        </w:rPr>
        <w:t xml:space="preserve"> </w:t>
      </w:r>
      <w:r w:rsidRPr="00D22AB5">
        <w:t>completed</w:t>
      </w:r>
      <w:r w:rsidRPr="00D22AB5">
        <w:rPr>
          <w:spacing w:val="-4"/>
        </w:rPr>
        <w:t xml:space="preserve"> </w:t>
      </w:r>
      <w:r w:rsidRPr="00D22AB5">
        <w:t>in</w:t>
      </w:r>
      <w:r w:rsidRPr="00D22AB5">
        <w:rPr>
          <w:spacing w:val="-4"/>
        </w:rPr>
        <w:t xml:space="preserve"> </w:t>
      </w:r>
      <w:r w:rsidRPr="00D22AB5">
        <w:t>CPARS</w:t>
      </w:r>
      <w:r w:rsidR="00DE469E" w:rsidRPr="00D22AB5">
        <w:t xml:space="preserve"> (Note: If evaluations are completed at the base indefinite-delivery contract level, then none of the task/delivery orders placed against it should be evaluated individually.)</w:t>
      </w:r>
      <w:r w:rsidRPr="00D22AB5">
        <w:t>:</w:t>
      </w:r>
    </w:p>
    <w:p w14:paraId="643F49C7" w14:textId="77777777" w:rsidR="00FB764E" w:rsidRPr="00D22AB5" w:rsidRDefault="00FB764E" w:rsidP="003F2CCC">
      <w:pPr>
        <w:pStyle w:val="BodyText"/>
        <w:ind w:left="239" w:right="254"/>
      </w:pPr>
    </w:p>
    <w:p w14:paraId="68D3D8CD" w14:textId="15FABF08" w:rsidR="00DE5A25" w:rsidRPr="00D22AB5" w:rsidRDefault="00FB764E" w:rsidP="003B224E">
      <w:pPr>
        <w:pStyle w:val="BodyText"/>
        <w:numPr>
          <w:ilvl w:val="0"/>
          <w:numId w:val="12"/>
        </w:numPr>
        <w:ind w:left="1440" w:right="-14"/>
      </w:pPr>
      <w:r w:rsidRPr="00D22AB5">
        <w:t xml:space="preserve">Services contracts exceeding $5,000,000; </w:t>
      </w:r>
    </w:p>
    <w:p w14:paraId="4F17A8B7" w14:textId="77777777" w:rsidR="00DE5A25" w:rsidRPr="00D22AB5" w:rsidRDefault="00FB764E" w:rsidP="003B224E">
      <w:pPr>
        <w:pStyle w:val="BodyText"/>
        <w:numPr>
          <w:ilvl w:val="0"/>
          <w:numId w:val="12"/>
        </w:numPr>
        <w:ind w:left="1440" w:right="-14"/>
      </w:pPr>
      <w:r w:rsidRPr="00D22AB5">
        <w:t xml:space="preserve">Supply contracts exceeding $10,000,000; </w:t>
      </w:r>
    </w:p>
    <w:p w14:paraId="6AFE3301" w14:textId="22310EF6" w:rsidR="00FB764E" w:rsidRPr="00D22AB5" w:rsidRDefault="00FB764E" w:rsidP="003B224E">
      <w:pPr>
        <w:pStyle w:val="BodyText"/>
        <w:numPr>
          <w:ilvl w:val="0"/>
          <w:numId w:val="12"/>
        </w:numPr>
        <w:tabs>
          <w:tab w:val="left" w:pos="6390"/>
        </w:tabs>
        <w:ind w:left="1440" w:right="-14"/>
      </w:pPr>
      <w:r w:rsidRPr="00D22AB5">
        <w:t>Construction</w:t>
      </w:r>
      <w:r w:rsidRPr="00D22AB5">
        <w:rPr>
          <w:spacing w:val="-14"/>
        </w:rPr>
        <w:t xml:space="preserve"> </w:t>
      </w:r>
      <w:r w:rsidRPr="00D22AB5">
        <w:t>contracts</w:t>
      </w:r>
      <w:r w:rsidRPr="00D22AB5">
        <w:rPr>
          <w:spacing w:val="-13"/>
        </w:rPr>
        <w:t xml:space="preserve"> </w:t>
      </w:r>
      <w:r w:rsidRPr="00D22AB5">
        <w:t>exceeding</w:t>
      </w:r>
      <w:r w:rsidRPr="00D22AB5">
        <w:rPr>
          <w:spacing w:val="-15"/>
        </w:rPr>
        <w:t xml:space="preserve"> </w:t>
      </w:r>
      <w:r w:rsidRPr="00D22AB5">
        <w:t>$10,000,000;</w:t>
      </w:r>
      <w:r w:rsidR="00DE5A25" w:rsidRPr="00D22AB5">
        <w:t xml:space="preserve"> </w:t>
      </w:r>
      <w:r w:rsidRPr="00D22AB5">
        <w:t>and</w:t>
      </w:r>
    </w:p>
    <w:p w14:paraId="34F793CB" w14:textId="35146E6C" w:rsidR="00FB764E" w:rsidRPr="00D22AB5" w:rsidRDefault="00FB764E" w:rsidP="003B224E">
      <w:pPr>
        <w:pStyle w:val="BodyText"/>
        <w:numPr>
          <w:ilvl w:val="0"/>
          <w:numId w:val="12"/>
        </w:numPr>
        <w:ind w:left="1440" w:right="-14"/>
      </w:pPr>
      <w:r w:rsidRPr="00D22AB5">
        <w:t>Research</w:t>
      </w:r>
      <w:r w:rsidRPr="00D22AB5">
        <w:rPr>
          <w:spacing w:val="-2"/>
        </w:rPr>
        <w:t xml:space="preserve"> </w:t>
      </w:r>
      <w:r w:rsidRPr="00D22AB5">
        <w:t>and</w:t>
      </w:r>
      <w:r w:rsidRPr="00D22AB5">
        <w:rPr>
          <w:spacing w:val="-3"/>
        </w:rPr>
        <w:t xml:space="preserve"> </w:t>
      </w:r>
      <w:r w:rsidRPr="00D22AB5">
        <w:t>development</w:t>
      </w:r>
      <w:r w:rsidRPr="00D22AB5">
        <w:rPr>
          <w:spacing w:val="-3"/>
        </w:rPr>
        <w:t xml:space="preserve"> </w:t>
      </w:r>
      <w:r w:rsidRPr="00D22AB5">
        <w:t>contracts</w:t>
      </w:r>
      <w:r w:rsidRPr="00D22AB5">
        <w:rPr>
          <w:spacing w:val="-3"/>
        </w:rPr>
        <w:t xml:space="preserve"> </w:t>
      </w:r>
      <w:r w:rsidRPr="00D22AB5">
        <w:t>exceeding</w:t>
      </w:r>
      <w:r w:rsidRPr="00D22AB5">
        <w:rPr>
          <w:spacing w:val="-6"/>
        </w:rPr>
        <w:t xml:space="preserve"> </w:t>
      </w:r>
      <w:r w:rsidRPr="00D22AB5">
        <w:rPr>
          <w:spacing w:val="-2"/>
        </w:rPr>
        <w:t>$5,000,000.</w:t>
      </w:r>
    </w:p>
    <w:p w14:paraId="38DA8B92" w14:textId="7DFB42D1" w:rsidR="00FB764E" w:rsidRPr="00D22AB5" w:rsidRDefault="00FB764E" w:rsidP="003F2CCC">
      <w:pPr>
        <w:pStyle w:val="BodyText"/>
      </w:pPr>
    </w:p>
    <w:p w14:paraId="3329426C" w14:textId="5A819ADB" w:rsidR="00FB764E" w:rsidRPr="00D22AB5" w:rsidRDefault="000824A7" w:rsidP="000824A7">
      <w:pPr>
        <w:pStyle w:val="Heading2"/>
        <w:rPr>
          <w:rFonts w:ascii="Times New Roman" w:hAnsi="Times New Roman" w:cs="Times New Roman"/>
          <w:b/>
          <w:bCs/>
          <w:color w:val="auto"/>
          <w:sz w:val="24"/>
          <w:szCs w:val="24"/>
        </w:rPr>
      </w:pPr>
      <w:bookmarkStart w:id="12" w:name="_Toc138336186"/>
      <w:r w:rsidRPr="00D22AB5">
        <w:rPr>
          <w:rFonts w:ascii="Times New Roman" w:hAnsi="Times New Roman" w:cs="Times New Roman"/>
          <w:b/>
          <w:bCs/>
          <w:color w:val="auto"/>
          <w:sz w:val="24"/>
          <w:szCs w:val="24"/>
        </w:rPr>
        <w:t xml:space="preserve">2.1 </w:t>
      </w:r>
      <w:r w:rsidR="00FB764E" w:rsidRPr="00D22AB5">
        <w:rPr>
          <w:rFonts w:ascii="Times New Roman" w:hAnsi="Times New Roman" w:cs="Times New Roman"/>
          <w:b/>
          <w:bCs/>
          <w:color w:val="auto"/>
          <w:sz w:val="24"/>
          <w:szCs w:val="24"/>
        </w:rPr>
        <w:t>CPARS</w:t>
      </w:r>
      <w:r w:rsidR="00FB764E" w:rsidRPr="00D22AB5">
        <w:rPr>
          <w:rFonts w:ascii="Times New Roman" w:hAnsi="Times New Roman" w:cs="Times New Roman"/>
          <w:b/>
          <w:bCs/>
          <w:color w:val="auto"/>
          <w:spacing w:val="-4"/>
          <w:sz w:val="24"/>
          <w:szCs w:val="24"/>
        </w:rPr>
        <w:t xml:space="preserve"> </w:t>
      </w:r>
      <w:r w:rsidR="00FB764E" w:rsidRPr="00D22AB5">
        <w:rPr>
          <w:rFonts w:ascii="Times New Roman" w:hAnsi="Times New Roman" w:cs="Times New Roman"/>
          <w:b/>
          <w:bCs/>
          <w:color w:val="auto"/>
          <w:sz w:val="24"/>
          <w:szCs w:val="24"/>
        </w:rPr>
        <w:t>for</w:t>
      </w:r>
      <w:r w:rsidR="00FB764E" w:rsidRPr="00D22AB5">
        <w:rPr>
          <w:rFonts w:ascii="Times New Roman" w:hAnsi="Times New Roman" w:cs="Times New Roman"/>
          <w:b/>
          <w:bCs/>
          <w:color w:val="auto"/>
          <w:spacing w:val="-7"/>
          <w:sz w:val="24"/>
          <w:szCs w:val="24"/>
        </w:rPr>
        <w:t xml:space="preserve"> Single-Agency </w:t>
      </w:r>
      <w:r w:rsidR="00FB764E" w:rsidRPr="00D22AB5">
        <w:rPr>
          <w:rFonts w:ascii="Times New Roman" w:hAnsi="Times New Roman" w:cs="Times New Roman"/>
          <w:b/>
          <w:bCs/>
          <w:color w:val="auto"/>
          <w:sz w:val="24"/>
          <w:szCs w:val="24"/>
        </w:rPr>
        <w:t>Indefinite-Delivery</w:t>
      </w:r>
      <w:r w:rsidR="00FB764E" w:rsidRPr="00D22AB5">
        <w:rPr>
          <w:rFonts w:ascii="Times New Roman" w:hAnsi="Times New Roman" w:cs="Times New Roman"/>
          <w:b/>
          <w:bCs/>
          <w:color w:val="auto"/>
          <w:spacing w:val="-8"/>
          <w:sz w:val="24"/>
          <w:szCs w:val="24"/>
        </w:rPr>
        <w:t xml:space="preserve"> </w:t>
      </w:r>
      <w:r w:rsidR="00FB764E" w:rsidRPr="00D22AB5">
        <w:rPr>
          <w:rFonts w:ascii="Times New Roman" w:hAnsi="Times New Roman" w:cs="Times New Roman"/>
          <w:b/>
          <w:bCs/>
          <w:color w:val="auto"/>
          <w:sz w:val="24"/>
          <w:szCs w:val="24"/>
        </w:rPr>
        <w:t>Contracts,</w:t>
      </w:r>
      <w:r w:rsidR="00FB764E" w:rsidRPr="00D22AB5">
        <w:rPr>
          <w:rFonts w:ascii="Times New Roman" w:hAnsi="Times New Roman" w:cs="Times New Roman"/>
          <w:b/>
          <w:bCs/>
          <w:color w:val="auto"/>
          <w:spacing w:val="-5"/>
          <w:sz w:val="24"/>
          <w:szCs w:val="24"/>
        </w:rPr>
        <w:t xml:space="preserve"> </w:t>
      </w:r>
      <w:r w:rsidR="00FB764E" w:rsidRPr="00D22AB5">
        <w:rPr>
          <w:rFonts w:ascii="Times New Roman" w:hAnsi="Times New Roman" w:cs="Times New Roman"/>
          <w:b/>
          <w:bCs/>
          <w:color w:val="auto"/>
          <w:sz w:val="24"/>
          <w:szCs w:val="24"/>
        </w:rPr>
        <w:t>Basic</w:t>
      </w:r>
      <w:r w:rsidR="00FB764E" w:rsidRPr="00D22AB5">
        <w:rPr>
          <w:rFonts w:ascii="Times New Roman" w:hAnsi="Times New Roman" w:cs="Times New Roman"/>
          <w:b/>
          <w:bCs/>
          <w:color w:val="auto"/>
          <w:spacing w:val="-6"/>
          <w:sz w:val="24"/>
          <w:szCs w:val="24"/>
        </w:rPr>
        <w:t xml:space="preserve"> </w:t>
      </w:r>
      <w:r w:rsidR="00FB764E" w:rsidRPr="00D22AB5">
        <w:rPr>
          <w:rFonts w:ascii="Times New Roman" w:hAnsi="Times New Roman" w:cs="Times New Roman"/>
          <w:b/>
          <w:bCs/>
          <w:color w:val="auto"/>
          <w:sz w:val="24"/>
          <w:szCs w:val="24"/>
        </w:rPr>
        <w:t>Ordering</w:t>
      </w:r>
      <w:r w:rsidR="00FB764E" w:rsidRPr="00D22AB5">
        <w:rPr>
          <w:rFonts w:ascii="Times New Roman" w:hAnsi="Times New Roman" w:cs="Times New Roman"/>
          <w:b/>
          <w:bCs/>
          <w:color w:val="auto"/>
          <w:spacing w:val="-6"/>
          <w:sz w:val="24"/>
          <w:szCs w:val="24"/>
        </w:rPr>
        <w:t xml:space="preserve"> </w:t>
      </w:r>
      <w:r w:rsidR="00FB764E" w:rsidRPr="00D22AB5">
        <w:rPr>
          <w:rFonts w:ascii="Times New Roman" w:hAnsi="Times New Roman" w:cs="Times New Roman"/>
          <w:b/>
          <w:bCs/>
          <w:color w:val="auto"/>
          <w:sz w:val="24"/>
          <w:szCs w:val="24"/>
        </w:rPr>
        <w:t>Agreements</w:t>
      </w:r>
      <w:r w:rsidR="00FB764E" w:rsidRPr="00D22AB5">
        <w:rPr>
          <w:rFonts w:ascii="Times New Roman" w:hAnsi="Times New Roman" w:cs="Times New Roman"/>
          <w:b/>
          <w:bCs/>
          <w:color w:val="auto"/>
          <w:spacing w:val="-6"/>
          <w:sz w:val="24"/>
          <w:szCs w:val="24"/>
        </w:rPr>
        <w:t xml:space="preserve"> </w:t>
      </w:r>
      <w:r w:rsidR="00FB764E" w:rsidRPr="00D22AB5">
        <w:rPr>
          <w:rFonts w:ascii="Times New Roman" w:hAnsi="Times New Roman" w:cs="Times New Roman"/>
          <w:b/>
          <w:bCs/>
          <w:color w:val="auto"/>
          <w:sz w:val="24"/>
          <w:szCs w:val="24"/>
        </w:rPr>
        <w:t>(BOAs),</w:t>
      </w:r>
      <w:r w:rsidR="00FB764E" w:rsidRPr="00D22AB5">
        <w:rPr>
          <w:rFonts w:ascii="Times New Roman" w:hAnsi="Times New Roman" w:cs="Times New Roman"/>
          <w:b/>
          <w:bCs/>
          <w:color w:val="auto"/>
          <w:spacing w:val="-6"/>
          <w:sz w:val="24"/>
          <w:szCs w:val="24"/>
        </w:rPr>
        <w:t xml:space="preserve"> </w:t>
      </w:r>
      <w:r w:rsidR="00FB764E" w:rsidRPr="00D22AB5">
        <w:rPr>
          <w:rFonts w:ascii="Times New Roman" w:hAnsi="Times New Roman" w:cs="Times New Roman"/>
          <w:b/>
          <w:bCs/>
          <w:color w:val="auto"/>
          <w:sz w:val="24"/>
          <w:szCs w:val="24"/>
        </w:rPr>
        <w:t>and Blanket Purchase Agreements (BPAs) (except for those listed in paragraph 2.2)</w:t>
      </w:r>
      <w:bookmarkEnd w:id="12"/>
    </w:p>
    <w:p w14:paraId="50E5EFAB" w14:textId="77777777" w:rsidR="00FB764E" w:rsidRPr="00D22AB5" w:rsidRDefault="00FB764E" w:rsidP="00FB764E">
      <w:pPr>
        <w:pStyle w:val="BodyText"/>
        <w:spacing w:before="9"/>
        <w:rPr>
          <w:b/>
        </w:rPr>
      </w:pPr>
    </w:p>
    <w:p w14:paraId="20284312" w14:textId="79BA58AF" w:rsidR="00FB764E" w:rsidRPr="00D22AB5" w:rsidRDefault="00FB764E" w:rsidP="003F3E40">
      <w:pPr>
        <w:pStyle w:val="BodyText"/>
        <w:spacing w:before="1"/>
        <w:ind w:left="720" w:right="293"/>
      </w:pPr>
      <w:r w:rsidRPr="00D22AB5">
        <w:t>For Single-Agency Indefinite-Delivery, at a minimum, if the aggregate value of all task/delivery orders against the indefinite-delivery contract exceeds the reporting thresholds, an evaluation must be completed at the base indefinite-delivery contract level.</w:t>
      </w:r>
    </w:p>
    <w:p w14:paraId="43A1DC1C" w14:textId="77777777" w:rsidR="00FB764E" w:rsidRPr="00D22AB5" w:rsidRDefault="00FB764E" w:rsidP="003F3E40">
      <w:pPr>
        <w:pStyle w:val="BodyText"/>
        <w:spacing w:before="1"/>
        <w:ind w:left="720" w:right="293"/>
      </w:pPr>
    </w:p>
    <w:p w14:paraId="3385FE75" w14:textId="4DD82E62" w:rsidR="00FB764E" w:rsidRPr="00D22AB5" w:rsidRDefault="00FB764E" w:rsidP="003F3E40">
      <w:pPr>
        <w:pStyle w:val="BodyText"/>
        <w:spacing w:before="1"/>
        <w:ind w:left="720" w:right="293"/>
      </w:pPr>
      <w:r w:rsidRPr="00D22AB5">
        <w:t xml:space="preserve">The Contracting Officer will determine if the evaluation </w:t>
      </w:r>
      <w:r w:rsidR="000833DC" w:rsidRPr="00D22AB5">
        <w:t>needs</w:t>
      </w:r>
      <w:r w:rsidRPr="00D22AB5">
        <w:t xml:space="preserve"> to be completed on each task/delivery order on the base contract.</w:t>
      </w:r>
    </w:p>
    <w:p w14:paraId="367F91A4" w14:textId="77777777" w:rsidR="00FB764E" w:rsidRPr="00D22AB5" w:rsidRDefault="00FB764E" w:rsidP="003F3E40">
      <w:pPr>
        <w:pStyle w:val="BodyText"/>
        <w:spacing w:before="1"/>
        <w:ind w:left="720" w:right="293"/>
      </w:pPr>
    </w:p>
    <w:p w14:paraId="570310D3" w14:textId="77777777" w:rsidR="00FB764E" w:rsidRPr="00D22AB5" w:rsidRDefault="00FB764E" w:rsidP="003F3E40">
      <w:pPr>
        <w:pStyle w:val="BodyText"/>
        <w:spacing w:before="1"/>
        <w:ind w:left="720" w:right="293"/>
        <w:rPr>
          <w:i/>
          <w:iCs/>
        </w:rPr>
      </w:pPr>
      <w:r w:rsidRPr="00D22AB5">
        <w:rPr>
          <w:i/>
          <w:iCs/>
        </w:rPr>
        <w:t>Reporting on Base Contract</w:t>
      </w:r>
    </w:p>
    <w:p w14:paraId="2BA95D19" w14:textId="77777777" w:rsidR="00FB764E" w:rsidRPr="00D22AB5" w:rsidRDefault="00FB764E" w:rsidP="003F3E40">
      <w:pPr>
        <w:pStyle w:val="BodyText"/>
        <w:spacing w:before="1"/>
        <w:ind w:left="720" w:right="293"/>
      </w:pPr>
      <w:r w:rsidRPr="00D22AB5">
        <w:t xml:space="preserve">If the base indefinite-delivery contract is evaluated, then none of the task/delivery orders placed against it should be evaluated individually. The Contract Number in the evaluation should reflect the base indefinite-delivery contract number only. </w:t>
      </w:r>
    </w:p>
    <w:p w14:paraId="1B6557E2" w14:textId="77777777" w:rsidR="00FB764E" w:rsidRPr="00D22AB5" w:rsidRDefault="00FB764E" w:rsidP="003F3E40">
      <w:pPr>
        <w:pStyle w:val="BodyText"/>
        <w:spacing w:before="1"/>
        <w:ind w:left="720" w:right="293"/>
      </w:pPr>
    </w:p>
    <w:p w14:paraId="19E93DBD" w14:textId="77777777" w:rsidR="00FB764E" w:rsidRPr="00D22AB5" w:rsidRDefault="00FB764E" w:rsidP="003F3E40">
      <w:pPr>
        <w:pStyle w:val="BodyText"/>
        <w:spacing w:before="1"/>
        <w:ind w:left="720" w:right="293"/>
        <w:rPr>
          <w:i/>
          <w:iCs/>
        </w:rPr>
      </w:pPr>
      <w:r w:rsidRPr="00D22AB5">
        <w:rPr>
          <w:i/>
          <w:iCs/>
        </w:rPr>
        <w:t xml:space="preserve">Reporting on Orders </w:t>
      </w:r>
    </w:p>
    <w:p w14:paraId="23F23DD3" w14:textId="1838DBB4" w:rsidR="00FB764E" w:rsidRPr="00D22AB5" w:rsidRDefault="00FB764E" w:rsidP="003F3E40">
      <w:pPr>
        <w:pStyle w:val="BodyText"/>
        <w:spacing w:before="1"/>
        <w:ind w:left="720" w:right="293"/>
      </w:pPr>
      <w:r w:rsidRPr="00D22AB5">
        <w:t>If the base indefinite-delivery contract is not evaluated, then all of the task/delivery orders meeting the reporting threshold placed against it requires an evaluation to be completed. For each task/delivery order evaluated individually, the Contract Number in the evaluation should reflect the base indefinite-delivery contract number and the Order Number in the evaluation should reflect the individual task/delivery order number.</w:t>
      </w:r>
    </w:p>
    <w:p w14:paraId="23CE78ED" w14:textId="41EE2637" w:rsidR="00FB764E" w:rsidRPr="00D22AB5" w:rsidRDefault="00FB764E" w:rsidP="003F3E40">
      <w:pPr>
        <w:pStyle w:val="BodyText"/>
        <w:spacing w:before="1"/>
        <w:ind w:left="720" w:right="293"/>
      </w:pPr>
    </w:p>
    <w:p w14:paraId="27EE7147" w14:textId="3648CD4C" w:rsidR="005F035A" w:rsidRPr="00D22AB5" w:rsidRDefault="005F035A" w:rsidP="005F035A">
      <w:pPr>
        <w:pStyle w:val="BodyText"/>
        <w:spacing w:before="1"/>
        <w:ind w:left="720" w:right="293"/>
      </w:pPr>
      <w:r w:rsidRPr="00D22AB5">
        <w:t>The Contracting Officer should consider the following for indefinite-delivery contracts where each task/delivery order is below the reporting threshold but, by combining the orders, the total meets the reporting threshold:</w:t>
      </w:r>
    </w:p>
    <w:p w14:paraId="3B08C399" w14:textId="77777777" w:rsidR="00FB764E" w:rsidRPr="00D22AB5" w:rsidRDefault="00FB764E" w:rsidP="003F2CCC">
      <w:pPr>
        <w:pStyle w:val="BodyText"/>
        <w:ind w:left="239" w:right="293"/>
      </w:pPr>
    </w:p>
    <w:p w14:paraId="286AE1D0" w14:textId="1747FD70" w:rsidR="00FB764E" w:rsidRPr="00D22AB5" w:rsidRDefault="00FB764E" w:rsidP="003B224E">
      <w:pPr>
        <w:pStyle w:val="BodyText"/>
        <w:numPr>
          <w:ilvl w:val="0"/>
          <w:numId w:val="9"/>
        </w:numPr>
        <w:ind w:left="1440"/>
      </w:pPr>
      <w:r w:rsidRPr="00D22AB5">
        <w:t>A consolidated evaluation at the base contract level can be done provided a single ordering/requiring activity exists and the Contract Effort Description on each order is similar;</w:t>
      </w:r>
    </w:p>
    <w:p w14:paraId="2765ADF3" w14:textId="77777777" w:rsidR="00FB764E" w:rsidRPr="00D22AB5" w:rsidRDefault="00FB764E" w:rsidP="003B224E">
      <w:pPr>
        <w:pStyle w:val="BodyText"/>
        <w:numPr>
          <w:ilvl w:val="0"/>
          <w:numId w:val="9"/>
        </w:numPr>
        <w:ind w:left="1440"/>
      </w:pPr>
      <w:r w:rsidRPr="00D22AB5">
        <w:t>In cases where individual orders could be significantly different, it is generally not feasible to complete a consolidated evaluation. In these cases, it would be more appropriate to complete an evaluation on each task/delivery order. When this process is followed, it will be necessary to enter an administrative evaluation at the base indefinite-delivery contract level referencing that evaluations have been completed on the individual orders below the threshold.</w:t>
      </w:r>
    </w:p>
    <w:p w14:paraId="02CEFE66" w14:textId="5C7318B6" w:rsidR="00FB764E" w:rsidRPr="00D22AB5" w:rsidRDefault="00FB764E" w:rsidP="003B224E">
      <w:pPr>
        <w:pStyle w:val="BodyText"/>
        <w:numPr>
          <w:ilvl w:val="0"/>
          <w:numId w:val="9"/>
        </w:numPr>
        <w:ind w:left="1440"/>
      </w:pPr>
      <w:r w:rsidRPr="00D22AB5">
        <w:t xml:space="preserve">In cases where the Contracting Officer determines that a consolidated evaluation is appropriate, the time for performing the evaluation should be based on the </w:t>
      </w:r>
      <w:r w:rsidR="00907D84" w:rsidRPr="00D22AB5">
        <w:t>p</w:t>
      </w:r>
      <w:r w:rsidRPr="00D22AB5">
        <w:t xml:space="preserve">eriod of </w:t>
      </w:r>
      <w:r w:rsidR="00907D84" w:rsidRPr="00D22AB5">
        <w:t>p</w:t>
      </w:r>
      <w:r w:rsidRPr="00D22AB5">
        <w:t xml:space="preserve">erformance </w:t>
      </w:r>
      <w:r w:rsidR="00907D84" w:rsidRPr="00D22AB5">
        <w:t>s</w:t>
      </w:r>
      <w:r w:rsidRPr="00D22AB5">
        <w:t xml:space="preserve">tart </w:t>
      </w:r>
      <w:r w:rsidR="00907D84" w:rsidRPr="00D22AB5">
        <w:t>d</w:t>
      </w:r>
      <w:r w:rsidRPr="00D22AB5">
        <w:t>ate of the base indefinite-delivery contract, and each (if any) subsequent, exercised option year period.</w:t>
      </w:r>
    </w:p>
    <w:p w14:paraId="5A024E98" w14:textId="480C97FA" w:rsidR="00FB764E" w:rsidRPr="00D22AB5" w:rsidRDefault="00FB764E" w:rsidP="003B224E">
      <w:pPr>
        <w:pStyle w:val="BodyText"/>
        <w:numPr>
          <w:ilvl w:val="0"/>
          <w:numId w:val="9"/>
        </w:numPr>
        <w:ind w:left="1440"/>
      </w:pPr>
      <w:r w:rsidRPr="00D22AB5">
        <w:t xml:space="preserve">In cases where the Contracting Officer chooses to create a separate evaluation for a task/delivery order, the time for performance the evaluation will be on the </w:t>
      </w:r>
      <w:r w:rsidR="00907D84" w:rsidRPr="00D22AB5">
        <w:t xml:space="preserve">period of performance start date </w:t>
      </w:r>
      <w:r w:rsidRPr="00D22AB5">
        <w:t>of each individual order.</w:t>
      </w:r>
    </w:p>
    <w:p w14:paraId="258DF843" w14:textId="7CC58504" w:rsidR="00FB764E" w:rsidRPr="00D22AB5" w:rsidRDefault="00FB764E" w:rsidP="003B224E">
      <w:pPr>
        <w:pStyle w:val="BodyText"/>
        <w:numPr>
          <w:ilvl w:val="0"/>
          <w:numId w:val="9"/>
        </w:numPr>
        <w:ind w:left="1440"/>
      </w:pPr>
      <w:r w:rsidRPr="00D22AB5">
        <w:t xml:space="preserve">For consolidated evaluation, when possible, provide narrative of the contractor’s performance on each task/delivery order. </w:t>
      </w:r>
    </w:p>
    <w:p w14:paraId="55317821" w14:textId="65DA5A76" w:rsidR="00105922" w:rsidRPr="00D22AB5" w:rsidRDefault="00105922" w:rsidP="003F2CCC">
      <w:pPr>
        <w:pStyle w:val="BodyText"/>
        <w:spacing w:before="4"/>
      </w:pPr>
    </w:p>
    <w:p w14:paraId="28BBB133" w14:textId="10BF1172" w:rsidR="00FB764E" w:rsidRPr="00D22AB5" w:rsidRDefault="00FB764E" w:rsidP="003F3E40">
      <w:pPr>
        <w:pStyle w:val="BodyText"/>
        <w:spacing w:before="1"/>
        <w:ind w:left="720" w:right="293"/>
      </w:pPr>
      <w:r w:rsidRPr="00D22AB5">
        <w:t>For BOA and BPA orders/calls, an evaluation must only be completed on each order/call meeting the reporting threshold.</w:t>
      </w:r>
    </w:p>
    <w:p w14:paraId="4389C692" w14:textId="77777777" w:rsidR="00FB764E" w:rsidRPr="00D22AB5" w:rsidRDefault="00FB764E" w:rsidP="00FB764E">
      <w:pPr>
        <w:pStyle w:val="BodyText"/>
        <w:spacing w:before="2"/>
      </w:pPr>
    </w:p>
    <w:p w14:paraId="1793AF1A" w14:textId="6BF6A797" w:rsidR="00FB764E" w:rsidRPr="00D22AB5" w:rsidRDefault="00FC6541" w:rsidP="00E46078">
      <w:pPr>
        <w:pStyle w:val="Heading2"/>
        <w:rPr>
          <w:rFonts w:ascii="Times New Roman" w:hAnsi="Times New Roman" w:cs="Times New Roman"/>
          <w:b/>
          <w:bCs/>
          <w:color w:val="auto"/>
          <w:sz w:val="24"/>
          <w:szCs w:val="24"/>
        </w:rPr>
      </w:pPr>
      <w:bookmarkStart w:id="13" w:name="_Toc138336187"/>
      <w:r w:rsidRPr="00D22AB5">
        <w:rPr>
          <w:rFonts w:ascii="Times New Roman" w:hAnsi="Times New Roman" w:cs="Times New Roman"/>
          <w:b/>
          <w:bCs/>
          <w:color w:val="auto"/>
          <w:sz w:val="24"/>
          <w:szCs w:val="24"/>
        </w:rPr>
        <w:t>2.</w:t>
      </w:r>
      <w:r w:rsidR="008A47C6" w:rsidRPr="00D22AB5">
        <w:rPr>
          <w:rFonts w:ascii="Times New Roman" w:hAnsi="Times New Roman" w:cs="Times New Roman"/>
          <w:b/>
          <w:bCs/>
          <w:color w:val="auto"/>
          <w:sz w:val="24"/>
          <w:szCs w:val="24"/>
        </w:rPr>
        <w:t>2</w:t>
      </w:r>
      <w:r w:rsidRPr="00D22AB5">
        <w:rPr>
          <w:rFonts w:ascii="Times New Roman" w:hAnsi="Times New Roman" w:cs="Times New Roman"/>
          <w:b/>
          <w:bCs/>
          <w:color w:val="auto"/>
          <w:sz w:val="24"/>
          <w:szCs w:val="24"/>
        </w:rPr>
        <w:t xml:space="preserve"> </w:t>
      </w:r>
      <w:r w:rsidR="00FB764E" w:rsidRPr="00D22AB5">
        <w:rPr>
          <w:rFonts w:ascii="Times New Roman" w:hAnsi="Times New Roman" w:cs="Times New Roman"/>
          <w:b/>
          <w:bCs/>
          <w:color w:val="auto"/>
          <w:sz w:val="24"/>
          <w:szCs w:val="24"/>
        </w:rPr>
        <w:t>CPAR</w:t>
      </w:r>
      <w:r w:rsidR="00AA2E46" w:rsidRPr="00D22AB5">
        <w:rPr>
          <w:rFonts w:ascii="Times New Roman" w:hAnsi="Times New Roman" w:cs="Times New Roman"/>
          <w:b/>
          <w:bCs/>
          <w:color w:val="auto"/>
          <w:sz w:val="24"/>
          <w:szCs w:val="24"/>
        </w:rPr>
        <w:t>S</w:t>
      </w:r>
      <w:r w:rsidR="00FB764E" w:rsidRPr="00D22AB5">
        <w:rPr>
          <w:rFonts w:ascii="Times New Roman" w:hAnsi="Times New Roman" w:cs="Times New Roman"/>
          <w:b/>
          <w:bCs/>
          <w:color w:val="auto"/>
          <w:sz w:val="24"/>
          <w:szCs w:val="24"/>
        </w:rPr>
        <w:t xml:space="preserve"> for Orders Under Federal Supply Schedules</w:t>
      </w:r>
      <w:bookmarkEnd w:id="13"/>
    </w:p>
    <w:p w14:paraId="17B126AE" w14:textId="77777777" w:rsidR="00FB764E" w:rsidRPr="00D22AB5" w:rsidRDefault="00FB764E" w:rsidP="00FB764E">
      <w:pPr>
        <w:pStyle w:val="BodyText"/>
        <w:spacing w:before="7"/>
        <w:rPr>
          <w:b/>
        </w:rPr>
      </w:pPr>
    </w:p>
    <w:p w14:paraId="02259777" w14:textId="1F97DDF4" w:rsidR="00FB764E" w:rsidRPr="00D22AB5" w:rsidRDefault="00FB764E" w:rsidP="003F3E40">
      <w:pPr>
        <w:pStyle w:val="BodyText"/>
        <w:spacing w:before="1"/>
        <w:ind w:left="720" w:right="293"/>
      </w:pPr>
      <w:r w:rsidRPr="00D22AB5">
        <w:t>It is the responsibility of the AO at the contracting or requiring activity placing the order to complete a separate evaluation for each order when the individual order exceeds the threshold. For these evaluations, the period of performance for the evaluation should be based on the effective date/award date of the individual order.</w:t>
      </w:r>
    </w:p>
    <w:p w14:paraId="773050D2" w14:textId="77777777" w:rsidR="00FB764E" w:rsidRPr="00D22AB5" w:rsidRDefault="00FB764E" w:rsidP="00FB764E">
      <w:pPr>
        <w:pStyle w:val="BodyText"/>
        <w:spacing w:before="7"/>
        <w:ind w:left="238"/>
      </w:pPr>
    </w:p>
    <w:p w14:paraId="13998905" w14:textId="58D743C3" w:rsidR="00FB764E" w:rsidRPr="00D22AB5" w:rsidRDefault="008A47C6" w:rsidP="008A47C6">
      <w:pPr>
        <w:pStyle w:val="Heading2"/>
        <w:rPr>
          <w:sz w:val="24"/>
          <w:szCs w:val="24"/>
        </w:rPr>
      </w:pPr>
      <w:bookmarkStart w:id="14" w:name="_Toc138336188"/>
      <w:r w:rsidRPr="00D22AB5">
        <w:rPr>
          <w:rFonts w:ascii="Times New Roman" w:hAnsi="Times New Roman" w:cs="Times New Roman"/>
          <w:b/>
          <w:bCs/>
          <w:color w:val="auto"/>
          <w:sz w:val="24"/>
          <w:szCs w:val="24"/>
        </w:rPr>
        <w:t xml:space="preserve">2.3 </w:t>
      </w:r>
      <w:r w:rsidR="00FB764E" w:rsidRPr="00D22AB5">
        <w:rPr>
          <w:rFonts w:ascii="Times New Roman" w:hAnsi="Times New Roman" w:cs="Times New Roman"/>
          <w:b/>
          <w:bCs/>
          <w:color w:val="auto"/>
          <w:sz w:val="24"/>
          <w:szCs w:val="24"/>
        </w:rPr>
        <w:t>Joint Ventures</w:t>
      </w:r>
      <w:bookmarkEnd w:id="14"/>
    </w:p>
    <w:p w14:paraId="042A519F" w14:textId="77777777" w:rsidR="00FB764E" w:rsidRPr="00D22AB5" w:rsidRDefault="00FB764E" w:rsidP="00FB764E">
      <w:pPr>
        <w:pStyle w:val="BodyText"/>
        <w:spacing w:before="9"/>
        <w:rPr>
          <w:b/>
        </w:rPr>
      </w:pPr>
    </w:p>
    <w:p w14:paraId="6689FB34" w14:textId="77777777" w:rsidR="00FB764E" w:rsidRPr="00D22AB5" w:rsidRDefault="00FB764E" w:rsidP="003F3E40">
      <w:pPr>
        <w:pStyle w:val="BodyText"/>
        <w:spacing w:before="1"/>
        <w:ind w:left="720" w:right="293"/>
      </w:pPr>
      <w:r w:rsidRPr="00D22AB5">
        <w:t>When the joint venture on a contract using CPARS has a unique CAGE code and UEI, a single CPAR will be prepared for the joint venture using those CAGE and code and UEI. If the joint venture does not have a unique CAGE code and UEI, separate CPARS containing identical narratives will be prepared for each participating contractor and will reference that the evaluation is based on performance under a joint venture and will identify the contractors that were part of the joint venture.</w:t>
      </w:r>
    </w:p>
    <w:p w14:paraId="5676EDCE" w14:textId="77777777" w:rsidR="00FB764E" w:rsidRPr="00D22AB5" w:rsidRDefault="00FB764E" w:rsidP="00FB764E">
      <w:pPr>
        <w:pStyle w:val="BodyText"/>
        <w:spacing w:before="7"/>
      </w:pPr>
    </w:p>
    <w:p w14:paraId="2B8DD19A" w14:textId="44D81746" w:rsidR="00FB764E" w:rsidRPr="00D22AB5" w:rsidRDefault="008A47C6" w:rsidP="008A47C6">
      <w:pPr>
        <w:pStyle w:val="Heading2"/>
        <w:rPr>
          <w:sz w:val="24"/>
          <w:szCs w:val="24"/>
        </w:rPr>
      </w:pPr>
      <w:bookmarkStart w:id="15" w:name="_Toc138336189"/>
      <w:r w:rsidRPr="00D22AB5">
        <w:rPr>
          <w:rFonts w:ascii="Times New Roman" w:hAnsi="Times New Roman" w:cs="Times New Roman"/>
          <w:b/>
          <w:bCs/>
          <w:color w:val="auto"/>
          <w:sz w:val="24"/>
          <w:szCs w:val="24"/>
        </w:rPr>
        <w:t xml:space="preserve">2.4 </w:t>
      </w:r>
      <w:r w:rsidR="00FB764E" w:rsidRPr="00D22AB5">
        <w:rPr>
          <w:rFonts w:ascii="Times New Roman" w:hAnsi="Times New Roman" w:cs="Times New Roman"/>
          <w:b/>
          <w:bCs/>
          <w:color w:val="auto"/>
          <w:sz w:val="24"/>
          <w:szCs w:val="24"/>
        </w:rPr>
        <w:t>Letter or Ceiling Priced Contracts</w:t>
      </w:r>
      <w:bookmarkEnd w:id="15"/>
    </w:p>
    <w:p w14:paraId="7AAECBA5" w14:textId="77777777" w:rsidR="00FB764E" w:rsidRPr="00D22AB5" w:rsidRDefault="00FB764E" w:rsidP="00FB764E">
      <w:pPr>
        <w:pStyle w:val="BodyText"/>
        <w:spacing w:before="9"/>
        <w:rPr>
          <w:b/>
        </w:rPr>
      </w:pPr>
    </w:p>
    <w:p w14:paraId="1EC77CD1" w14:textId="77777777" w:rsidR="00FB764E" w:rsidRPr="00D22AB5" w:rsidRDefault="00FB764E" w:rsidP="003F3E40">
      <w:pPr>
        <w:pStyle w:val="BodyText"/>
        <w:spacing w:before="1"/>
        <w:ind w:left="720" w:right="293"/>
      </w:pPr>
      <w:r w:rsidRPr="00D22AB5">
        <w:t>Assessment information regarding performance under letter or ceiling priced contracts using CPARS must be included in the annual evaluation. If the final negotiated contract type is not a cost-type contract, cost information for the period such an action was in effect (if applicable) must be included under the Cost rating element in the CPARS. If the final negotiated contract type is a cost-type, cost information for the entire period of performance must be included under the Cost rating element. The supporting narrative must fully explain the contractor’s performance during the action, including throughout definitization. The contractor’s performance under the undefinitized period must be separately identified but considered in the overall CPARS.</w:t>
      </w:r>
    </w:p>
    <w:p w14:paraId="660C2BC6" w14:textId="77777777" w:rsidR="00FB764E" w:rsidRPr="00D22AB5" w:rsidRDefault="00FB764E" w:rsidP="00FB764E">
      <w:pPr>
        <w:pStyle w:val="BodyText"/>
      </w:pPr>
    </w:p>
    <w:p w14:paraId="7BF84090" w14:textId="2C4551C8" w:rsidR="00FB764E" w:rsidRPr="00D22AB5" w:rsidRDefault="008A47C6" w:rsidP="008A47C6">
      <w:pPr>
        <w:pStyle w:val="Heading2"/>
        <w:rPr>
          <w:sz w:val="24"/>
          <w:szCs w:val="24"/>
        </w:rPr>
      </w:pPr>
      <w:bookmarkStart w:id="16" w:name="_Toc138336190"/>
      <w:r w:rsidRPr="00D22AB5">
        <w:rPr>
          <w:rFonts w:ascii="Times New Roman" w:hAnsi="Times New Roman" w:cs="Times New Roman"/>
          <w:b/>
          <w:bCs/>
          <w:color w:val="auto"/>
          <w:sz w:val="24"/>
          <w:szCs w:val="24"/>
        </w:rPr>
        <w:t xml:space="preserve">2.5 </w:t>
      </w:r>
      <w:r w:rsidR="00FB764E" w:rsidRPr="00D22AB5">
        <w:rPr>
          <w:rFonts w:ascii="Times New Roman" w:hAnsi="Times New Roman" w:cs="Times New Roman"/>
          <w:b/>
          <w:bCs/>
          <w:color w:val="auto"/>
          <w:sz w:val="24"/>
          <w:szCs w:val="24"/>
        </w:rPr>
        <w:t>Subcontractor Assessments</w:t>
      </w:r>
      <w:bookmarkEnd w:id="16"/>
    </w:p>
    <w:p w14:paraId="7DD1DB41" w14:textId="77777777" w:rsidR="00FB764E" w:rsidRPr="00D22AB5" w:rsidRDefault="00FB764E" w:rsidP="003F2CCC">
      <w:pPr>
        <w:pStyle w:val="BodyText"/>
        <w:spacing w:before="1"/>
        <w:ind w:left="239" w:right="293"/>
      </w:pPr>
    </w:p>
    <w:p w14:paraId="76D5520F" w14:textId="7C88A0F6" w:rsidR="00FB764E" w:rsidRPr="00D22AB5" w:rsidRDefault="00FB764E" w:rsidP="003F3E40">
      <w:pPr>
        <w:pStyle w:val="BodyText"/>
        <w:spacing w:before="1"/>
        <w:ind w:left="720" w:right="293"/>
      </w:pPr>
      <w:r w:rsidRPr="00D22AB5">
        <w:t xml:space="preserve">Assessments </w:t>
      </w:r>
      <w:r w:rsidR="006C727C" w:rsidRPr="00D22AB5">
        <w:t>are not</w:t>
      </w:r>
      <w:r w:rsidRPr="00D22AB5">
        <w:t xml:space="preserve"> </w:t>
      </w:r>
      <w:r w:rsidR="00DE469E" w:rsidRPr="00D22AB5">
        <w:t xml:space="preserve">to be </w:t>
      </w:r>
      <w:r w:rsidRPr="00D22AB5">
        <w:t xml:space="preserve">completed for subcontractors. However, the assessment of a </w:t>
      </w:r>
      <w:r w:rsidR="007D537A" w:rsidRPr="00D22AB5">
        <w:t>sub</w:t>
      </w:r>
      <w:r w:rsidRPr="00D22AB5">
        <w:t>contractor’s performance should include information on the ability of a prime contractor to manage and coordinate subcontractor</w:t>
      </w:r>
      <w:r w:rsidRPr="00D22AB5">
        <w:rPr>
          <w:spacing w:val="-4"/>
        </w:rPr>
        <w:t xml:space="preserve"> </w:t>
      </w:r>
      <w:r w:rsidRPr="00D22AB5">
        <w:t>efforts, if applicable</w:t>
      </w:r>
      <w:r w:rsidRPr="00D22AB5">
        <w:rPr>
          <w:spacing w:val="-2"/>
        </w:rPr>
        <w:t xml:space="preserve">. </w:t>
      </w:r>
      <w:r w:rsidRPr="00D22AB5">
        <w:t>According to AMS T3.2.2.3B.2, past performance evaluations must include an assessment of contractor performance against, and efforts to achieve, the goals identified in the small business subcontracting plan when the contract includes the clause at AMS Clause 3.6.1-4, Small Business Subcontracting Plan.</w:t>
      </w:r>
    </w:p>
    <w:p w14:paraId="70B9F69E" w14:textId="77777777" w:rsidR="00FB764E" w:rsidRPr="00D22AB5" w:rsidRDefault="00FB764E" w:rsidP="00FB764E">
      <w:pPr>
        <w:pStyle w:val="BodyText"/>
        <w:spacing w:before="11"/>
      </w:pPr>
    </w:p>
    <w:p w14:paraId="2936FE44" w14:textId="46D84BF5" w:rsidR="00FB764E" w:rsidRPr="00D22AB5" w:rsidRDefault="008A47C6" w:rsidP="008A47C6">
      <w:pPr>
        <w:pStyle w:val="Heading1"/>
      </w:pPr>
      <w:bookmarkStart w:id="17" w:name="_Toc138336191"/>
      <w:r w:rsidRPr="00D22AB5">
        <w:t xml:space="preserve">3.0 </w:t>
      </w:r>
      <w:r w:rsidR="00FB764E" w:rsidRPr="00D22AB5">
        <w:t>FAA Responsibilities</w:t>
      </w:r>
      <w:bookmarkEnd w:id="17"/>
    </w:p>
    <w:p w14:paraId="3DC53BB6" w14:textId="77777777" w:rsidR="00FB764E" w:rsidRPr="00D22AB5" w:rsidRDefault="00FB764E" w:rsidP="00FB764E">
      <w:pPr>
        <w:pStyle w:val="BodyText"/>
        <w:spacing w:before="9"/>
        <w:rPr>
          <w:b/>
        </w:rPr>
      </w:pPr>
    </w:p>
    <w:p w14:paraId="52909A1F" w14:textId="77777777" w:rsidR="00FB764E" w:rsidRPr="00D22AB5" w:rsidRDefault="00FB764E" w:rsidP="003F3E40">
      <w:pPr>
        <w:pStyle w:val="BodyText"/>
        <w:ind w:left="720"/>
      </w:pPr>
      <w:r w:rsidRPr="00D22AB5">
        <w:t>The</w:t>
      </w:r>
      <w:r w:rsidRPr="00D22AB5">
        <w:rPr>
          <w:spacing w:val="-5"/>
        </w:rPr>
        <w:t xml:space="preserve"> </w:t>
      </w:r>
      <w:r w:rsidRPr="00D22AB5">
        <w:t>FAA</w:t>
      </w:r>
      <w:r w:rsidRPr="00D22AB5">
        <w:rPr>
          <w:spacing w:val="-2"/>
        </w:rPr>
        <w:t xml:space="preserve"> will:</w:t>
      </w:r>
    </w:p>
    <w:p w14:paraId="10756B69" w14:textId="77777777" w:rsidR="00FB764E" w:rsidRPr="00D22AB5" w:rsidRDefault="00FB764E" w:rsidP="00FB764E">
      <w:pPr>
        <w:pStyle w:val="BodyText"/>
        <w:spacing w:before="2"/>
      </w:pPr>
    </w:p>
    <w:p w14:paraId="03A64DF3" w14:textId="51F956D1" w:rsidR="00FB764E" w:rsidRPr="00D22AB5" w:rsidRDefault="00FB764E" w:rsidP="002820DE">
      <w:pPr>
        <w:pStyle w:val="BodyText"/>
        <w:numPr>
          <w:ilvl w:val="0"/>
          <w:numId w:val="11"/>
        </w:numPr>
        <w:tabs>
          <w:tab w:val="left" w:pos="9360"/>
        </w:tabs>
        <w:ind w:left="1440" w:right="-10"/>
      </w:pPr>
      <w:r w:rsidRPr="00D22AB5">
        <w:t>Establish</w:t>
      </w:r>
      <w:r w:rsidRPr="00D22AB5">
        <w:rPr>
          <w:spacing w:val="-4"/>
        </w:rPr>
        <w:t xml:space="preserve"> </w:t>
      </w:r>
      <w:r w:rsidRPr="00D22AB5">
        <w:t>procedures</w:t>
      </w:r>
      <w:r w:rsidRPr="00D22AB5">
        <w:rPr>
          <w:spacing w:val="-4"/>
        </w:rPr>
        <w:t xml:space="preserve"> </w:t>
      </w:r>
      <w:r w:rsidRPr="00D22AB5">
        <w:t>to</w:t>
      </w:r>
      <w:r w:rsidRPr="00D22AB5">
        <w:rPr>
          <w:spacing w:val="-5"/>
        </w:rPr>
        <w:t xml:space="preserve"> </w:t>
      </w:r>
      <w:r w:rsidRPr="00D22AB5">
        <w:t>implement</w:t>
      </w:r>
      <w:r w:rsidRPr="00D22AB5">
        <w:rPr>
          <w:spacing w:val="-4"/>
        </w:rPr>
        <w:t xml:space="preserve"> </w:t>
      </w:r>
      <w:r w:rsidR="00A43D1B" w:rsidRPr="00D22AB5">
        <w:rPr>
          <w:spacing w:val="-4"/>
        </w:rPr>
        <w:t xml:space="preserve">the </w:t>
      </w:r>
      <w:r w:rsidRPr="00D22AB5">
        <w:t>CPARS.</w:t>
      </w:r>
      <w:r w:rsidRPr="00D22AB5">
        <w:rPr>
          <w:spacing w:val="40"/>
        </w:rPr>
        <w:t xml:space="preserve"> </w:t>
      </w:r>
      <w:r w:rsidRPr="00D22AB5">
        <w:t>These</w:t>
      </w:r>
      <w:r w:rsidRPr="00D22AB5">
        <w:rPr>
          <w:spacing w:val="-5"/>
        </w:rPr>
        <w:t xml:space="preserve"> </w:t>
      </w:r>
      <w:r w:rsidRPr="00D22AB5">
        <w:t>procedures</w:t>
      </w:r>
      <w:r w:rsidRPr="00D22AB5">
        <w:rPr>
          <w:spacing w:val="-4"/>
        </w:rPr>
        <w:t xml:space="preserve"> </w:t>
      </w:r>
      <w:r w:rsidRPr="00D22AB5">
        <w:t>must</w:t>
      </w:r>
      <w:r w:rsidRPr="00D22AB5">
        <w:rPr>
          <w:spacing w:val="-5"/>
        </w:rPr>
        <w:t xml:space="preserve"> </w:t>
      </w:r>
      <w:r w:rsidRPr="00D22AB5">
        <w:t>include</w:t>
      </w:r>
      <w:r w:rsidRPr="00D22AB5">
        <w:rPr>
          <w:spacing w:val="-5"/>
        </w:rPr>
        <w:t xml:space="preserve"> </w:t>
      </w:r>
      <w:r w:rsidRPr="00D22AB5">
        <w:t xml:space="preserve">training requirements for Focal Points, AOs, ROs, and </w:t>
      </w:r>
      <w:r w:rsidR="004A6B3D" w:rsidRPr="00D22AB5">
        <w:t>CORs</w:t>
      </w:r>
      <w:r w:rsidRPr="00D22AB5">
        <w:t xml:space="preserve"> to ensure procedures for monitoring the timely completion of reports, report integrity (e.g., quality of reports) and overall CPARS system administration are in place;</w:t>
      </w:r>
    </w:p>
    <w:p w14:paraId="1E091C9A" w14:textId="18222C22" w:rsidR="00FB764E" w:rsidRPr="00D22AB5" w:rsidRDefault="00FB764E" w:rsidP="002820DE">
      <w:pPr>
        <w:pStyle w:val="BodyText"/>
        <w:numPr>
          <w:ilvl w:val="0"/>
          <w:numId w:val="11"/>
        </w:numPr>
        <w:spacing w:before="1"/>
        <w:ind w:left="1440"/>
      </w:pPr>
      <w:r w:rsidRPr="00D22AB5">
        <w:t>Establish</w:t>
      </w:r>
      <w:r w:rsidRPr="00D22AB5">
        <w:rPr>
          <w:spacing w:val="49"/>
        </w:rPr>
        <w:t xml:space="preserve"> </w:t>
      </w:r>
      <w:r w:rsidRPr="00D22AB5">
        <w:t>CPARS</w:t>
      </w:r>
      <w:r w:rsidRPr="00D22AB5">
        <w:rPr>
          <w:spacing w:val="-6"/>
        </w:rPr>
        <w:t xml:space="preserve"> </w:t>
      </w:r>
      <w:r w:rsidRPr="00D22AB5">
        <w:t>Focal</w:t>
      </w:r>
      <w:r w:rsidRPr="00D22AB5">
        <w:rPr>
          <w:spacing w:val="-1"/>
        </w:rPr>
        <w:t xml:space="preserve"> </w:t>
      </w:r>
      <w:r w:rsidRPr="00D22AB5">
        <w:rPr>
          <w:spacing w:val="-2"/>
        </w:rPr>
        <w:t>Point(s); and</w:t>
      </w:r>
    </w:p>
    <w:p w14:paraId="5E9AF1B2" w14:textId="2D274792" w:rsidR="00FB764E" w:rsidRPr="00D22AB5" w:rsidRDefault="00FB764E" w:rsidP="002820DE">
      <w:pPr>
        <w:pStyle w:val="BodyText"/>
        <w:numPr>
          <w:ilvl w:val="0"/>
          <w:numId w:val="11"/>
        </w:numPr>
        <w:ind w:left="1440" w:right="-10"/>
      </w:pPr>
      <w:r w:rsidRPr="00D22AB5">
        <w:t>Register</w:t>
      </w:r>
      <w:r w:rsidRPr="00D22AB5">
        <w:rPr>
          <w:spacing w:val="-14"/>
        </w:rPr>
        <w:t xml:space="preserve"> </w:t>
      </w:r>
      <w:r w:rsidRPr="00D22AB5">
        <w:t>new</w:t>
      </w:r>
      <w:r w:rsidRPr="00D22AB5">
        <w:rPr>
          <w:spacing w:val="-15"/>
        </w:rPr>
        <w:t xml:space="preserve"> </w:t>
      </w:r>
      <w:r w:rsidRPr="00D22AB5">
        <w:t>contracts</w:t>
      </w:r>
      <w:r w:rsidRPr="00D22AB5">
        <w:rPr>
          <w:spacing w:val="-15"/>
        </w:rPr>
        <w:t xml:space="preserve"> </w:t>
      </w:r>
      <w:r w:rsidRPr="00D22AB5">
        <w:t>using</w:t>
      </w:r>
      <w:r w:rsidR="00265D66" w:rsidRPr="00D22AB5">
        <w:rPr>
          <w:spacing w:val="-15"/>
        </w:rPr>
        <w:t xml:space="preserve"> </w:t>
      </w:r>
      <w:r w:rsidRPr="00D22AB5">
        <w:t>CPARS</w:t>
      </w:r>
      <w:r w:rsidRPr="00D22AB5">
        <w:rPr>
          <w:spacing w:val="-13"/>
        </w:rPr>
        <w:t xml:space="preserve"> </w:t>
      </w:r>
      <w:r w:rsidRPr="00D22AB5">
        <w:t>in</w:t>
      </w:r>
      <w:r w:rsidRPr="00D22AB5">
        <w:rPr>
          <w:spacing w:val="-14"/>
        </w:rPr>
        <w:t xml:space="preserve"> </w:t>
      </w:r>
      <w:r w:rsidRPr="00D22AB5">
        <w:t>the</w:t>
      </w:r>
      <w:r w:rsidRPr="00D22AB5">
        <w:rPr>
          <w:spacing w:val="-15"/>
        </w:rPr>
        <w:t xml:space="preserve"> </w:t>
      </w:r>
      <w:r w:rsidRPr="00D22AB5">
        <w:t>system</w:t>
      </w:r>
      <w:r w:rsidRPr="00D22AB5">
        <w:rPr>
          <w:spacing w:val="-15"/>
        </w:rPr>
        <w:t xml:space="preserve"> </w:t>
      </w:r>
      <w:r w:rsidRPr="00D22AB5">
        <w:t>within</w:t>
      </w:r>
      <w:r w:rsidRPr="00D22AB5">
        <w:rPr>
          <w:spacing w:val="-14"/>
        </w:rPr>
        <w:t xml:space="preserve"> </w:t>
      </w:r>
      <w:r w:rsidRPr="00D22AB5">
        <w:t>30</w:t>
      </w:r>
      <w:r w:rsidRPr="00D22AB5">
        <w:rPr>
          <w:spacing w:val="-14"/>
        </w:rPr>
        <w:t xml:space="preserve"> </w:t>
      </w:r>
      <w:r w:rsidRPr="00D22AB5">
        <w:t>calendar</w:t>
      </w:r>
      <w:r w:rsidRPr="00D22AB5">
        <w:rPr>
          <w:spacing w:val="-14"/>
        </w:rPr>
        <w:t xml:space="preserve"> </w:t>
      </w:r>
      <w:r w:rsidRPr="00D22AB5">
        <w:t>days</w:t>
      </w:r>
      <w:r w:rsidRPr="00D22AB5">
        <w:rPr>
          <w:spacing w:val="-14"/>
        </w:rPr>
        <w:t xml:space="preserve"> </w:t>
      </w:r>
      <w:r w:rsidRPr="00D22AB5">
        <w:t>after</w:t>
      </w:r>
      <w:r w:rsidRPr="00D22AB5">
        <w:rPr>
          <w:spacing w:val="-14"/>
        </w:rPr>
        <w:t xml:space="preserve"> </w:t>
      </w:r>
      <w:r w:rsidRPr="00D22AB5">
        <w:t>contract award.</w:t>
      </w:r>
      <w:r w:rsidRPr="00D22AB5">
        <w:rPr>
          <w:spacing w:val="38"/>
        </w:rPr>
        <w:t xml:space="preserve"> </w:t>
      </w:r>
      <w:r w:rsidRPr="00D22AB5">
        <w:t>Registering</w:t>
      </w:r>
      <w:r w:rsidRPr="00D22AB5">
        <w:rPr>
          <w:spacing w:val="-15"/>
        </w:rPr>
        <w:t xml:space="preserve"> </w:t>
      </w:r>
      <w:r w:rsidRPr="00D22AB5">
        <w:t>the</w:t>
      </w:r>
      <w:r w:rsidRPr="00D22AB5">
        <w:rPr>
          <w:spacing w:val="-10"/>
        </w:rPr>
        <w:t xml:space="preserve"> </w:t>
      </w:r>
      <w:r w:rsidRPr="00D22AB5">
        <w:t>contract will establish the record and facilitate subsequent CPARS reporting.</w:t>
      </w:r>
    </w:p>
    <w:p w14:paraId="79372AE1" w14:textId="77777777" w:rsidR="00FB764E" w:rsidRPr="00D22AB5" w:rsidRDefault="00FB764E" w:rsidP="00FB764E">
      <w:pPr>
        <w:pStyle w:val="BodyText"/>
        <w:spacing w:before="10"/>
      </w:pPr>
    </w:p>
    <w:p w14:paraId="5474E52F" w14:textId="62047BF3" w:rsidR="00FB764E" w:rsidRPr="00D22AB5" w:rsidRDefault="008217FB" w:rsidP="00A40AFC">
      <w:pPr>
        <w:pStyle w:val="Heading2"/>
        <w:rPr>
          <w:rFonts w:ascii="Times New Roman" w:hAnsi="Times New Roman" w:cs="Times New Roman"/>
          <w:b/>
          <w:bCs/>
          <w:color w:val="auto"/>
          <w:sz w:val="24"/>
          <w:szCs w:val="24"/>
        </w:rPr>
      </w:pPr>
      <w:bookmarkStart w:id="18" w:name="_Toc138336192"/>
      <w:r w:rsidRPr="00D22AB5">
        <w:rPr>
          <w:rFonts w:ascii="Times New Roman" w:hAnsi="Times New Roman" w:cs="Times New Roman"/>
          <w:b/>
          <w:bCs/>
          <w:color w:val="auto"/>
          <w:sz w:val="24"/>
          <w:szCs w:val="24"/>
        </w:rPr>
        <w:t xml:space="preserve">3.1 </w:t>
      </w:r>
      <w:r w:rsidR="00FB764E" w:rsidRPr="00D22AB5">
        <w:rPr>
          <w:rFonts w:ascii="Times New Roman" w:hAnsi="Times New Roman" w:cs="Times New Roman"/>
          <w:b/>
          <w:bCs/>
          <w:color w:val="auto"/>
          <w:sz w:val="24"/>
          <w:szCs w:val="24"/>
        </w:rPr>
        <w:t>CPARS</w:t>
      </w:r>
      <w:r w:rsidR="00FB764E" w:rsidRPr="00D22AB5">
        <w:rPr>
          <w:rFonts w:ascii="Times New Roman" w:hAnsi="Times New Roman" w:cs="Times New Roman"/>
          <w:b/>
          <w:bCs/>
          <w:color w:val="auto"/>
          <w:spacing w:val="-5"/>
          <w:sz w:val="24"/>
          <w:szCs w:val="24"/>
        </w:rPr>
        <w:t xml:space="preserve"> </w:t>
      </w:r>
      <w:r w:rsidR="00FB764E" w:rsidRPr="00D22AB5">
        <w:rPr>
          <w:rFonts w:ascii="Times New Roman" w:hAnsi="Times New Roman" w:cs="Times New Roman"/>
          <w:b/>
          <w:bCs/>
          <w:color w:val="auto"/>
          <w:sz w:val="24"/>
          <w:szCs w:val="24"/>
        </w:rPr>
        <w:t>Roles</w:t>
      </w:r>
      <w:r w:rsidR="00FB764E" w:rsidRPr="00D22AB5">
        <w:rPr>
          <w:rFonts w:ascii="Times New Roman" w:hAnsi="Times New Roman" w:cs="Times New Roman"/>
          <w:b/>
          <w:bCs/>
          <w:color w:val="auto"/>
          <w:spacing w:val="-6"/>
          <w:sz w:val="24"/>
          <w:szCs w:val="24"/>
        </w:rPr>
        <w:t xml:space="preserve"> </w:t>
      </w:r>
      <w:r w:rsidR="00FB764E" w:rsidRPr="00D22AB5">
        <w:rPr>
          <w:rFonts w:ascii="Times New Roman" w:hAnsi="Times New Roman" w:cs="Times New Roman"/>
          <w:b/>
          <w:bCs/>
          <w:color w:val="auto"/>
          <w:sz w:val="24"/>
          <w:szCs w:val="24"/>
        </w:rPr>
        <w:t>and</w:t>
      </w:r>
      <w:r w:rsidR="00FB764E" w:rsidRPr="00D22AB5">
        <w:rPr>
          <w:rFonts w:ascii="Times New Roman" w:hAnsi="Times New Roman" w:cs="Times New Roman"/>
          <w:b/>
          <w:bCs/>
          <w:color w:val="auto"/>
          <w:spacing w:val="-6"/>
          <w:sz w:val="24"/>
          <w:szCs w:val="24"/>
        </w:rPr>
        <w:t xml:space="preserve"> </w:t>
      </w:r>
      <w:r w:rsidR="00FB764E" w:rsidRPr="00D22AB5">
        <w:rPr>
          <w:rFonts w:ascii="Times New Roman" w:hAnsi="Times New Roman" w:cs="Times New Roman"/>
          <w:b/>
          <w:bCs/>
          <w:color w:val="auto"/>
          <w:sz w:val="24"/>
          <w:szCs w:val="24"/>
        </w:rPr>
        <w:t>Responsibilities</w:t>
      </w:r>
      <w:bookmarkEnd w:id="18"/>
    </w:p>
    <w:p w14:paraId="23892833" w14:textId="77777777" w:rsidR="00FB764E" w:rsidRPr="00D22AB5" w:rsidRDefault="00FB764E" w:rsidP="00FB764E">
      <w:pPr>
        <w:pStyle w:val="BodyText"/>
        <w:spacing w:before="3"/>
        <w:rPr>
          <w:b/>
        </w:rPr>
      </w:pPr>
    </w:p>
    <w:p w14:paraId="5FD7E41F" w14:textId="377F4713" w:rsidR="00FB764E" w:rsidRPr="00D22AB5" w:rsidRDefault="00C027E5" w:rsidP="00C027E5">
      <w:pPr>
        <w:pStyle w:val="Heading3"/>
        <w:rPr>
          <w:rFonts w:ascii="Times New Roman" w:hAnsi="Times New Roman" w:cs="Times New Roman"/>
          <w:b/>
          <w:bCs/>
          <w:color w:val="auto"/>
        </w:rPr>
      </w:pPr>
      <w:bookmarkStart w:id="19" w:name="_Toc138336193"/>
      <w:r w:rsidRPr="00D22AB5">
        <w:rPr>
          <w:rFonts w:ascii="Times New Roman" w:hAnsi="Times New Roman" w:cs="Times New Roman"/>
          <w:b/>
          <w:bCs/>
          <w:color w:val="auto"/>
        </w:rPr>
        <w:t xml:space="preserve">3.1.1 </w:t>
      </w:r>
      <w:r w:rsidR="00FB764E" w:rsidRPr="00D22AB5">
        <w:rPr>
          <w:rFonts w:ascii="Times New Roman" w:hAnsi="Times New Roman" w:cs="Times New Roman"/>
          <w:b/>
          <w:bCs/>
          <w:color w:val="auto"/>
        </w:rPr>
        <w:t>Agency</w:t>
      </w:r>
      <w:r w:rsidR="00FB764E" w:rsidRPr="00D22AB5">
        <w:rPr>
          <w:rFonts w:ascii="Times New Roman" w:hAnsi="Times New Roman" w:cs="Times New Roman"/>
          <w:b/>
          <w:bCs/>
          <w:color w:val="auto"/>
          <w:spacing w:val="-6"/>
        </w:rPr>
        <w:t xml:space="preserve"> </w:t>
      </w:r>
      <w:r w:rsidR="00FB764E" w:rsidRPr="00D22AB5">
        <w:rPr>
          <w:rFonts w:ascii="Times New Roman" w:hAnsi="Times New Roman" w:cs="Times New Roman"/>
          <w:b/>
          <w:bCs/>
          <w:color w:val="auto"/>
        </w:rPr>
        <w:t>Point</w:t>
      </w:r>
      <w:r w:rsidR="00FB764E" w:rsidRPr="00D22AB5">
        <w:rPr>
          <w:rFonts w:ascii="Times New Roman" w:hAnsi="Times New Roman" w:cs="Times New Roman"/>
          <w:b/>
          <w:bCs/>
          <w:color w:val="auto"/>
          <w:spacing w:val="-7"/>
        </w:rPr>
        <w:t xml:space="preserve"> </w:t>
      </w:r>
      <w:r w:rsidR="00FB764E" w:rsidRPr="00D22AB5">
        <w:rPr>
          <w:rFonts w:ascii="Times New Roman" w:hAnsi="Times New Roman" w:cs="Times New Roman"/>
          <w:b/>
          <w:bCs/>
          <w:color w:val="auto"/>
        </w:rPr>
        <w:t>of</w:t>
      </w:r>
      <w:r w:rsidR="00FB764E" w:rsidRPr="00D22AB5">
        <w:rPr>
          <w:rFonts w:ascii="Times New Roman" w:hAnsi="Times New Roman" w:cs="Times New Roman"/>
          <w:b/>
          <w:bCs/>
          <w:color w:val="auto"/>
          <w:spacing w:val="-6"/>
        </w:rPr>
        <w:t xml:space="preserve"> </w:t>
      </w:r>
      <w:r w:rsidR="00FB764E" w:rsidRPr="00D22AB5">
        <w:rPr>
          <w:rFonts w:ascii="Times New Roman" w:hAnsi="Times New Roman" w:cs="Times New Roman"/>
          <w:b/>
          <w:bCs/>
          <w:color w:val="auto"/>
        </w:rPr>
        <w:t>Contact</w:t>
      </w:r>
      <w:r w:rsidR="00FB764E" w:rsidRPr="00D22AB5">
        <w:rPr>
          <w:rFonts w:ascii="Times New Roman" w:hAnsi="Times New Roman" w:cs="Times New Roman"/>
          <w:b/>
          <w:bCs/>
          <w:color w:val="auto"/>
          <w:spacing w:val="-8"/>
        </w:rPr>
        <w:t xml:space="preserve"> </w:t>
      </w:r>
      <w:r w:rsidR="00FB764E" w:rsidRPr="00D22AB5">
        <w:rPr>
          <w:rFonts w:ascii="Times New Roman" w:hAnsi="Times New Roman" w:cs="Times New Roman"/>
          <w:b/>
          <w:bCs/>
          <w:color w:val="auto"/>
        </w:rPr>
        <w:t>(DOT</w:t>
      </w:r>
      <w:r w:rsidR="00FB764E" w:rsidRPr="00D22AB5">
        <w:rPr>
          <w:rFonts w:ascii="Times New Roman" w:hAnsi="Times New Roman" w:cs="Times New Roman"/>
          <w:b/>
          <w:bCs/>
          <w:color w:val="auto"/>
          <w:spacing w:val="-7"/>
        </w:rPr>
        <w:t xml:space="preserve"> </w:t>
      </w:r>
      <w:r w:rsidR="00FB764E" w:rsidRPr="00D22AB5">
        <w:rPr>
          <w:rFonts w:ascii="Times New Roman" w:hAnsi="Times New Roman" w:cs="Times New Roman"/>
          <w:b/>
          <w:bCs/>
          <w:color w:val="auto"/>
        </w:rPr>
        <w:t>Office</w:t>
      </w:r>
      <w:r w:rsidR="00FB764E" w:rsidRPr="00D22AB5">
        <w:rPr>
          <w:rFonts w:ascii="Times New Roman" w:hAnsi="Times New Roman" w:cs="Times New Roman"/>
          <w:b/>
          <w:bCs/>
          <w:color w:val="auto"/>
          <w:spacing w:val="-9"/>
        </w:rPr>
        <w:t xml:space="preserve"> </w:t>
      </w:r>
      <w:r w:rsidR="00FB764E" w:rsidRPr="00D22AB5">
        <w:rPr>
          <w:rFonts w:ascii="Times New Roman" w:hAnsi="Times New Roman" w:cs="Times New Roman"/>
          <w:b/>
          <w:bCs/>
          <w:color w:val="auto"/>
        </w:rPr>
        <w:t>of</w:t>
      </w:r>
      <w:r w:rsidR="00FB764E" w:rsidRPr="00D22AB5">
        <w:rPr>
          <w:rFonts w:ascii="Times New Roman" w:hAnsi="Times New Roman" w:cs="Times New Roman"/>
          <w:b/>
          <w:bCs/>
          <w:color w:val="auto"/>
          <w:spacing w:val="-8"/>
        </w:rPr>
        <w:t xml:space="preserve"> </w:t>
      </w:r>
      <w:r w:rsidR="00FB764E" w:rsidRPr="00D22AB5">
        <w:rPr>
          <w:rFonts w:ascii="Times New Roman" w:hAnsi="Times New Roman" w:cs="Times New Roman"/>
          <w:b/>
          <w:bCs/>
          <w:color w:val="auto"/>
        </w:rPr>
        <w:t>the</w:t>
      </w:r>
      <w:r w:rsidR="00FB764E" w:rsidRPr="00D22AB5">
        <w:rPr>
          <w:rFonts w:ascii="Times New Roman" w:hAnsi="Times New Roman" w:cs="Times New Roman"/>
          <w:b/>
          <w:bCs/>
          <w:color w:val="auto"/>
          <w:spacing w:val="-8"/>
        </w:rPr>
        <w:t xml:space="preserve"> </w:t>
      </w:r>
      <w:r w:rsidR="00FB764E" w:rsidRPr="00D22AB5">
        <w:rPr>
          <w:rFonts w:ascii="Times New Roman" w:hAnsi="Times New Roman" w:cs="Times New Roman"/>
          <w:b/>
          <w:bCs/>
          <w:color w:val="auto"/>
        </w:rPr>
        <w:t>Senior</w:t>
      </w:r>
      <w:r w:rsidR="00FB764E" w:rsidRPr="00D22AB5">
        <w:rPr>
          <w:rFonts w:ascii="Times New Roman" w:hAnsi="Times New Roman" w:cs="Times New Roman"/>
          <w:b/>
          <w:bCs/>
          <w:color w:val="auto"/>
          <w:spacing w:val="-8"/>
        </w:rPr>
        <w:t xml:space="preserve"> </w:t>
      </w:r>
      <w:r w:rsidR="00FB764E" w:rsidRPr="00D22AB5">
        <w:rPr>
          <w:rFonts w:ascii="Times New Roman" w:hAnsi="Times New Roman" w:cs="Times New Roman"/>
          <w:b/>
          <w:bCs/>
          <w:color w:val="auto"/>
        </w:rPr>
        <w:t>Procurement</w:t>
      </w:r>
      <w:r w:rsidR="00FB764E" w:rsidRPr="00D22AB5">
        <w:rPr>
          <w:rFonts w:ascii="Times New Roman" w:hAnsi="Times New Roman" w:cs="Times New Roman"/>
          <w:b/>
          <w:bCs/>
          <w:color w:val="auto"/>
          <w:spacing w:val="-7"/>
        </w:rPr>
        <w:t xml:space="preserve"> </w:t>
      </w:r>
      <w:r w:rsidR="00FB764E" w:rsidRPr="00D22AB5">
        <w:rPr>
          <w:rFonts w:ascii="Times New Roman" w:hAnsi="Times New Roman" w:cs="Times New Roman"/>
          <w:b/>
          <w:bCs/>
          <w:color w:val="auto"/>
        </w:rPr>
        <w:t>Executive</w:t>
      </w:r>
      <w:r w:rsidR="00FB764E" w:rsidRPr="00D22AB5">
        <w:rPr>
          <w:rFonts w:ascii="Times New Roman" w:hAnsi="Times New Roman" w:cs="Times New Roman"/>
          <w:b/>
          <w:bCs/>
          <w:color w:val="auto"/>
          <w:spacing w:val="-8"/>
        </w:rPr>
        <w:t xml:space="preserve"> </w:t>
      </w:r>
      <w:r w:rsidR="00FB764E" w:rsidRPr="00D22AB5">
        <w:rPr>
          <w:rFonts w:ascii="Times New Roman" w:hAnsi="Times New Roman" w:cs="Times New Roman"/>
          <w:b/>
          <w:bCs/>
          <w:color w:val="auto"/>
        </w:rPr>
        <w:t>(M-</w:t>
      </w:r>
      <w:r w:rsidR="00FB764E" w:rsidRPr="00D22AB5">
        <w:rPr>
          <w:rFonts w:ascii="Times New Roman" w:hAnsi="Times New Roman" w:cs="Times New Roman"/>
          <w:b/>
          <w:bCs/>
          <w:color w:val="auto"/>
          <w:spacing w:val="-4"/>
        </w:rPr>
        <w:t>60))</w:t>
      </w:r>
      <w:bookmarkEnd w:id="19"/>
    </w:p>
    <w:p w14:paraId="785770EB" w14:textId="77777777" w:rsidR="00FB764E" w:rsidRPr="00D22AB5" w:rsidRDefault="00FB764E" w:rsidP="00257243">
      <w:pPr>
        <w:pStyle w:val="BodyText"/>
        <w:spacing w:before="9"/>
        <w:ind w:left="1"/>
        <w:rPr>
          <w:b/>
        </w:rPr>
      </w:pPr>
    </w:p>
    <w:p w14:paraId="4D93EAA5" w14:textId="06C0CC8B" w:rsidR="00FB764E" w:rsidRPr="00D22AB5" w:rsidRDefault="00FB764E" w:rsidP="003F3E40">
      <w:pPr>
        <w:pStyle w:val="BodyText"/>
        <w:ind w:left="720"/>
      </w:pPr>
      <w:r w:rsidRPr="00D22AB5">
        <w:t>The</w:t>
      </w:r>
      <w:r w:rsidRPr="00D22AB5">
        <w:rPr>
          <w:spacing w:val="-5"/>
        </w:rPr>
        <w:t xml:space="preserve"> </w:t>
      </w:r>
      <w:r w:rsidRPr="00D22AB5">
        <w:t>Agency</w:t>
      </w:r>
      <w:r w:rsidRPr="00D22AB5">
        <w:rPr>
          <w:spacing w:val="-7"/>
        </w:rPr>
        <w:t xml:space="preserve"> </w:t>
      </w:r>
      <w:r w:rsidRPr="00D22AB5">
        <w:t>Point</w:t>
      </w:r>
      <w:r w:rsidRPr="00D22AB5">
        <w:rPr>
          <w:spacing w:val="-1"/>
        </w:rPr>
        <w:t xml:space="preserve"> </w:t>
      </w:r>
      <w:r w:rsidRPr="00D22AB5">
        <w:t>of</w:t>
      </w:r>
      <w:r w:rsidRPr="00D22AB5">
        <w:rPr>
          <w:spacing w:val="-3"/>
        </w:rPr>
        <w:t xml:space="preserve"> </w:t>
      </w:r>
      <w:r w:rsidRPr="00D22AB5">
        <w:t>Contact</w:t>
      </w:r>
      <w:r w:rsidRPr="00D22AB5">
        <w:rPr>
          <w:spacing w:val="-4"/>
        </w:rPr>
        <w:t xml:space="preserve"> </w:t>
      </w:r>
      <w:r w:rsidRPr="00D22AB5">
        <w:t>is</w:t>
      </w:r>
      <w:r w:rsidRPr="00D22AB5">
        <w:rPr>
          <w:spacing w:val="-3"/>
        </w:rPr>
        <w:t xml:space="preserve"> </w:t>
      </w:r>
      <w:r w:rsidRPr="00D22AB5">
        <w:t>DOT,</w:t>
      </w:r>
      <w:r w:rsidRPr="00D22AB5">
        <w:rPr>
          <w:spacing w:val="-4"/>
        </w:rPr>
        <w:t xml:space="preserve"> </w:t>
      </w:r>
      <w:r w:rsidRPr="00D22AB5">
        <w:t>which</w:t>
      </w:r>
      <w:r w:rsidRPr="00D22AB5">
        <w:rPr>
          <w:spacing w:val="-3"/>
        </w:rPr>
        <w:t xml:space="preserve"> </w:t>
      </w:r>
      <w:r w:rsidRPr="00D22AB5">
        <w:t>responsible</w:t>
      </w:r>
      <w:r w:rsidRPr="00D22AB5">
        <w:rPr>
          <w:spacing w:val="-2"/>
        </w:rPr>
        <w:t xml:space="preserve"> </w:t>
      </w:r>
      <w:r w:rsidRPr="00D22AB5">
        <w:t>for</w:t>
      </w:r>
      <w:r w:rsidRPr="00D22AB5">
        <w:rPr>
          <w:spacing w:val="-4"/>
        </w:rPr>
        <w:t xml:space="preserve"> </w:t>
      </w:r>
      <w:r w:rsidRPr="00D22AB5">
        <w:t>administrative</w:t>
      </w:r>
      <w:r w:rsidRPr="00D22AB5">
        <w:rPr>
          <w:spacing w:val="-4"/>
        </w:rPr>
        <w:t xml:space="preserve"> </w:t>
      </w:r>
      <w:r w:rsidRPr="00D22AB5">
        <w:t>oversight</w:t>
      </w:r>
      <w:r w:rsidRPr="00D22AB5">
        <w:rPr>
          <w:spacing w:val="-4"/>
        </w:rPr>
        <w:t xml:space="preserve"> </w:t>
      </w:r>
      <w:r w:rsidRPr="00D22AB5">
        <w:t>of</w:t>
      </w:r>
      <w:r w:rsidRPr="00D22AB5">
        <w:rPr>
          <w:spacing w:val="-3"/>
        </w:rPr>
        <w:t xml:space="preserve"> </w:t>
      </w:r>
      <w:r w:rsidRPr="00D22AB5">
        <w:t>the CPARS process.</w:t>
      </w:r>
      <w:r w:rsidRPr="00D22AB5">
        <w:rPr>
          <w:spacing w:val="40"/>
        </w:rPr>
        <w:t xml:space="preserve"> </w:t>
      </w:r>
      <w:r w:rsidRPr="00D22AB5">
        <w:t>Responsibilities include:</w:t>
      </w:r>
    </w:p>
    <w:p w14:paraId="3E9D9EC6" w14:textId="77777777" w:rsidR="00FB764E" w:rsidRPr="00D22AB5" w:rsidRDefault="00FB764E" w:rsidP="00257243">
      <w:pPr>
        <w:pStyle w:val="BodyText"/>
        <w:spacing w:before="5"/>
        <w:ind w:left="1"/>
      </w:pPr>
    </w:p>
    <w:p w14:paraId="3FE0DBCF" w14:textId="2D73A95E" w:rsidR="00FB764E" w:rsidRPr="00D22AB5" w:rsidRDefault="00FB764E" w:rsidP="002820DE">
      <w:pPr>
        <w:pStyle w:val="BodyText"/>
        <w:numPr>
          <w:ilvl w:val="0"/>
          <w:numId w:val="10"/>
        </w:numPr>
        <w:ind w:left="1440"/>
        <w:jc w:val="both"/>
      </w:pPr>
      <w:r w:rsidRPr="00D22AB5">
        <w:t>Obtaining</w:t>
      </w:r>
      <w:r w:rsidRPr="00D22AB5">
        <w:rPr>
          <w:spacing w:val="-5"/>
        </w:rPr>
        <w:t xml:space="preserve"> </w:t>
      </w:r>
      <w:r w:rsidRPr="00D22AB5">
        <w:t>Command</w:t>
      </w:r>
      <w:r w:rsidRPr="00D22AB5">
        <w:rPr>
          <w:spacing w:val="-2"/>
        </w:rPr>
        <w:t xml:space="preserve"> </w:t>
      </w:r>
      <w:r w:rsidRPr="00D22AB5">
        <w:t>Point of</w:t>
      </w:r>
      <w:r w:rsidRPr="00D22AB5">
        <w:rPr>
          <w:spacing w:val="-2"/>
        </w:rPr>
        <w:t xml:space="preserve"> </w:t>
      </w:r>
      <w:r w:rsidRPr="00D22AB5">
        <w:t>Contact</w:t>
      </w:r>
      <w:r w:rsidRPr="00D22AB5">
        <w:rPr>
          <w:spacing w:val="-2"/>
        </w:rPr>
        <w:t xml:space="preserve"> </w:t>
      </w:r>
      <w:r w:rsidRPr="00D22AB5">
        <w:t>access</w:t>
      </w:r>
      <w:r w:rsidRPr="00D22AB5">
        <w:rPr>
          <w:spacing w:val="-2"/>
        </w:rPr>
        <w:t xml:space="preserve"> </w:t>
      </w:r>
      <w:r w:rsidRPr="00D22AB5">
        <w:t>to</w:t>
      </w:r>
      <w:r w:rsidRPr="00D22AB5">
        <w:rPr>
          <w:spacing w:val="-2"/>
        </w:rPr>
        <w:t xml:space="preserve"> CPARS;</w:t>
      </w:r>
    </w:p>
    <w:p w14:paraId="305D71C9" w14:textId="70CCFF02" w:rsidR="00FB764E" w:rsidRPr="00D22AB5" w:rsidRDefault="00DE469E" w:rsidP="002820DE">
      <w:pPr>
        <w:pStyle w:val="BodyText"/>
        <w:numPr>
          <w:ilvl w:val="0"/>
          <w:numId w:val="10"/>
        </w:numPr>
        <w:ind w:left="1440"/>
      </w:pPr>
      <w:r w:rsidRPr="00D22AB5">
        <w:t>Assigning access authorization for FAA</w:t>
      </w:r>
      <w:r w:rsidR="00FB764E" w:rsidRPr="00D22AB5">
        <w:rPr>
          <w:spacing w:val="-3"/>
        </w:rPr>
        <w:t xml:space="preserve"> </w:t>
      </w:r>
      <w:r w:rsidR="00FB764E" w:rsidRPr="00D22AB5">
        <w:t>Senior</w:t>
      </w:r>
      <w:r w:rsidR="00FB764E" w:rsidRPr="00D22AB5">
        <w:rPr>
          <w:spacing w:val="-2"/>
        </w:rPr>
        <w:t xml:space="preserve"> </w:t>
      </w:r>
      <w:r w:rsidR="00FB764E" w:rsidRPr="00D22AB5">
        <w:t>Command</w:t>
      </w:r>
      <w:r w:rsidR="00FB764E" w:rsidRPr="00D22AB5">
        <w:rPr>
          <w:spacing w:val="-2"/>
        </w:rPr>
        <w:t xml:space="preserve"> Official(s);</w:t>
      </w:r>
    </w:p>
    <w:p w14:paraId="73FEE321" w14:textId="77777777" w:rsidR="00DE5A25" w:rsidRPr="00D22AB5" w:rsidRDefault="00FB764E" w:rsidP="002820DE">
      <w:pPr>
        <w:pStyle w:val="BodyText"/>
        <w:numPr>
          <w:ilvl w:val="0"/>
          <w:numId w:val="10"/>
        </w:numPr>
        <w:ind w:left="1440" w:right="-10"/>
      </w:pPr>
      <w:r w:rsidRPr="00D22AB5">
        <w:t>Serving on CPARS Operational Requirements Committee; and</w:t>
      </w:r>
      <w:r w:rsidRPr="00D22AB5">
        <w:rPr>
          <w:spacing w:val="40"/>
        </w:rPr>
        <w:t xml:space="preserve"> </w:t>
      </w:r>
    </w:p>
    <w:p w14:paraId="0BE300D8" w14:textId="418DB253" w:rsidR="00FB764E" w:rsidRPr="00D22AB5" w:rsidRDefault="00FB764E" w:rsidP="002820DE">
      <w:pPr>
        <w:pStyle w:val="BodyText"/>
        <w:numPr>
          <w:ilvl w:val="0"/>
          <w:numId w:val="10"/>
        </w:numPr>
        <w:ind w:left="1440" w:right="-10"/>
      </w:pPr>
      <w:r w:rsidRPr="00D22AB5">
        <w:t>Monitoring</w:t>
      </w:r>
      <w:r w:rsidRPr="00D22AB5">
        <w:rPr>
          <w:spacing w:val="-7"/>
        </w:rPr>
        <w:t xml:space="preserve"> </w:t>
      </w:r>
      <w:r w:rsidRPr="00D22AB5">
        <w:t>to</w:t>
      </w:r>
      <w:r w:rsidRPr="00D22AB5">
        <w:rPr>
          <w:spacing w:val="-6"/>
        </w:rPr>
        <w:t xml:space="preserve"> </w:t>
      </w:r>
      <w:r w:rsidRPr="00D22AB5">
        <w:t>ensure</w:t>
      </w:r>
      <w:r w:rsidRPr="00D22AB5">
        <w:rPr>
          <w:spacing w:val="-4"/>
        </w:rPr>
        <w:t xml:space="preserve"> </w:t>
      </w:r>
      <w:r w:rsidRPr="00D22AB5">
        <w:t>effective</w:t>
      </w:r>
      <w:r w:rsidRPr="00D22AB5">
        <w:rPr>
          <w:spacing w:val="-8"/>
        </w:rPr>
        <w:t xml:space="preserve"> </w:t>
      </w:r>
      <w:r w:rsidRPr="00D22AB5">
        <w:t>implementation</w:t>
      </w:r>
      <w:r w:rsidRPr="00D22AB5">
        <w:rPr>
          <w:spacing w:val="-5"/>
        </w:rPr>
        <w:t xml:space="preserve"> </w:t>
      </w:r>
      <w:r w:rsidRPr="00D22AB5">
        <w:t>of</w:t>
      </w:r>
      <w:r w:rsidRPr="00D22AB5">
        <w:rPr>
          <w:spacing w:val="-2"/>
        </w:rPr>
        <w:t xml:space="preserve"> </w:t>
      </w:r>
      <w:r w:rsidRPr="00D22AB5">
        <w:t>the</w:t>
      </w:r>
      <w:r w:rsidRPr="00D22AB5">
        <w:rPr>
          <w:spacing w:val="-5"/>
        </w:rPr>
        <w:t xml:space="preserve"> </w:t>
      </w:r>
      <w:r w:rsidRPr="00D22AB5">
        <w:t>CPARS</w:t>
      </w:r>
      <w:r w:rsidRPr="00D22AB5">
        <w:rPr>
          <w:spacing w:val="-5"/>
        </w:rPr>
        <w:t xml:space="preserve"> </w:t>
      </w:r>
      <w:r w:rsidRPr="00D22AB5">
        <w:t>process.</w:t>
      </w:r>
    </w:p>
    <w:p w14:paraId="1EA40343" w14:textId="77777777" w:rsidR="00FB764E" w:rsidRPr="00D22AB5" w:rsidRDefault="00FB764E" w:rsidP="00FB764E">
      <w:pPr>
        <w:pStyle w:val="BodyText"/>
        <w:spacing w:before="9"/>
      </w:pPr>
    </w:p>
    <w:p w14:paraId="151DDBF0" w14:textId="0D219562" w:rsidR="00FB764E" w:rsidRPr="00D22AB5" w:rsidRDefault="00C027E5" w:rsidP="00C027E5">
      <w:pPr>
        <w:pStyle w:val="Heading3"/>
        <w:rPr>
          <w:rFonts w:ascii="Times New Roman" w:hAnsi="Times New Roman" w:cs="Times New Roman"/>
          <w:b/>
          <w:bCs/>
          <w:color w:val="auto"/>
        </w:rPr>
      </w:pPr>
      <w:bookmarkStart w:id="20" w:name="_Toc138336194"/>
      <w:r w:rsidRPr="00D22AB5">
        <w:rPr>
          <w:rFonts w:ascii="Times New Roman" w:hAnsi="Times New Roman" w:cs="Times New Roman"/>
          <w:b/>
          <w:bCs/>
          <w:color w:val="auto"/>
        </w:rPr>
        <w:t xml:space="preserve">3.1.2 </w:t>
      </w:r>
      <w:r w:rsidR="00FB764E" w:rsidRPr="00D22AB5">
        <w:rPr>
          <w:rFonts w:ascii="Times New Roman" w:hAnsi="Times New Roman" w:cs="Times New Roman"/>
          <w:b/>
          <w:bCs/>
          <w:color w:val="auto"/>
        </w:rPr>
        <w:t xml:space="preserve">Senior Command Official (FAA Acquisition </w:t>
      </w:r>
      <w:r w:rsidR="003F1C87" w:rsidRPr="00D22AB5">
        <w:rPr>
          <w:rFonts w:ascii="Times New Roman" w:hAnsi="Times New Roman" w:cs="Times New Roman"/>
          <w:b/>
          <w:bCs/>
          <w:color w:val="auto"/>
        </w:rPr>
        <w:t>Reporting Branch</w:t>
      </w:r>
      <w:r w:rsidR="00FB764E" w:rsidRPr="00D22AB5">
        <w:rPr>
          <w:rFonts w:ascii="Times New Roman" w:hAnsi="Times New Roman" w:cs="Times New Roman"/>
          <w:b/>
          <w:bCs/>
          <w:color w:val="auto"/>
        </w:rPr>
        <w:t xml:space="preserve"> (AAP-430))</w:t>
      </w:r>
      <w:bookmarkEnd w:id="20"/>
    </w:p>
    <w:p w14:paraId="358B3B50" w14:textId="77777777" w:rsidR="00FB764E" w:rsidRPr="00D22AB5" w:rsidRDefault="00FB764E" w:rsidP="00E447E6">
      <w:pPr>
        <w:pStyle w:val="BodyText"/>
      </w:pPr>
    </w:p>
    <w:p w14:paraId="396F3D96" w14:textId="34419E26" w:rsidR="00FB764E" w:rsidRPr="00D22AB5" w:rsidRDefault="00FB764E" w:rsidP="003F3E40">
      <w:pPr>
        <w:pStyle w:val="BodyText"/>
        <w:ind w:left="720"/>
        <w:rPr>
          <w:b/>
        </w:rPr>
      </w:pPr>
      <w:r w:rsidRPr="00D22AB5">
        <w:t>Senior</w:t>
      </w:r>
      <w:r w:rsidRPr="00D22AB5">
        <w:rPr>
          <w:spacing w:val="-8"/>
        </w:rPr>
        <w:t xml:space="preserve"> </w:t>
      </w:r>
      <w:r w:rsidRPr="00D22AB5">
        <w:t>Command</w:t>
      </w:r>
      <w:r w:rsidRPr="00D22AB5">
        <w:rPr>
          <w:spacing w:val="-7"/>
        </w:rPr>
        <w:t xml:space="preserve"> </w:t>
      </w:r>
      <w:r w:rsidRPr="00D22AB5">
        <w:t>Official responsibilities include:</w:t>
      </w:r>
    </w:p>
    <w:p w14:paraId="7B9A6EF1" w14:textId="77777777" w:rsidR="00FB764E" w:rsidRPr="00D22AB5" w:rsidRDefault="00FB764E" w:rsidP="00DE5A25">
      <w:pPr>
        <w:pStyle w:val="BodyText"/>
        <w:spacing w:before="9"/>
        <w:ind w:left="1260"/>
        <w:rPr>
          <w:b/>
        </w:rPr>
      </w:pPr>
    </w:p>
    <w:p w14:paraId="6E9F1061" w14:textId="145C660C" w:rsidR="00FB764E" w:rsidRPr="00D22AB5" w:rsidRDefault="00FB764E" w:rsidP="00B11203">
      <w:pPr>
        <w:pStyle w:val="BodyText"/>
        <w:numPr>
          <w:ilvl w:val="0"/>
          <w:numId w:val="15"/>
        </w:numPr>
        <w:ind w:left="1440"/>
        <w:jc w:val="both"/>
      </w:pPr>
      <w:r w:rsidRPr="00D22AB5">
        <w:t>Obtaining Senior Command Official access to CPARS by contacting the Agency Point of Contact;</w:t>
      </w:r>
    </w:p>
    <w:p w14:paraId="67444AC1" w14:textId="3EC64101" w:rsidR="00FB764E" w:rsidRPr="00D22AB5" w:rsidRDefault="00FB764E" w:rsidP="00B11203">
      <w:pPr>
        <w:pStyle w:val="BodyText"/>
        <w:numPr>
          <w:ilvl w:val="0"/>
          <w:numId w:val="15"/>
        </w:numPr>
        <w:ind w:left="1440"/>
        <w:jc w:val="both"/>
      </w:pPr>
      <w:r w:rsidRPr="00D22AB5">
        <w:t>Coordination and submittal of subordinate organization CPARS Focal Points to the CPARS Program Office;</w:t>
      </w:r>
    </w:p>
    <w:p w14:paraId="41F4AF25" w14:textId="6CCD589C" w:rsidR="00FB764E" w:rsidRPr="00D22AB5" w:rsidRDefault="00FB764E" w:rsidP="00B11203">
      <w:pPr>
        <w:pStyle w:val="BodyText"/>
        <w:numPr>
          <w:ilvl w:val="0"/>
          <w:numId w:val="15"/>
        </w:numPr>
        <w:ind w:left="1440"/>
        <w:jc w:val="both"/>
      </w:pPr>
      <w:r w:rsidRPr="00D22AB5">
        <w:t>Assistance to subordinate organization CPARS Focal Points (e.g., training, monitoring, and policy);</w:t>
      </w:r>
    </w:p>
    <w:p w14:paraId="62F000E5" w14:textId="1CCD51E9" w:rsidR="00FB764E" w:rsidRPr="00D22AB5" w:rsidRDefault="00FB764E" w:rsidP="00B11203">
      <w:pPr>
        <w:pStyle w:val="BodyText"/>
        <w:numPr>
          <w:ilvl w:val="0"/>
          <w:numId w:val="15"/>
        </w:numPr>
        <w:ind w:left="1440"/>
        <w:jc w:val="both"/>
      </w:pPr>
      <w:r w:rsidRPr="00D22AB5">
        <w:t xml:space="preserve">Evaluating quality and compliance metrics of subordinate organizations; Providing metrics for management, as requested; and </w:t>
      </w:r>
    </w:p>
    <w:p w14:paraId="2C5F44F5" w14:textId="77777777" w:rsidR="00FB764E" w:rsidRPr="00D22AB5" w:rsidRDefault="00FB764E" w:rsidP="00B11203">
      <w:pPr>
        <w:pStyle w:val="BodyText"/>
        <w:numPr>
          <w:ilvl w:val="0"/>
          <w:numId w:val="15"/>
        </w:numPr>
        <w:ind w:left="1440"/>
        <w:jc w:val="both"/>
      </w:pPr>
      <w:r w:rsidRPr="00D22AB5">
        <w:t>Reviewing and providing subordinate organization issues to the CPARS Focal Point and/or the CPARS Program Office.</w:t>
      </w:r>
    </w:p>
    <w:p w14:paraId="69D56B0C" w14:textId="77777777" w:rsidR="00CD2AEF" w:rsidRPr="00D22AB5" w:rsidRDefault="00CD2AEF" w:rsidP="00CD2AEF">
      <w:pPr>
        <w:pStyle w:val="BodyText"/>
        <w:ind w:left="1680"/>
        <w:jc w:val="both"/>
      </w:pPr>
    </w:p>
    <w:p w14:paraId="3D755C53" w14:textId="11C9A294" w:rsidR="00FB764E" w:rsidRPr="00D22AB5" w:rsidRDefault="00112B72" w:rsidP="00112B72">
      <w:pPr>
        <w:pStyle w:val="Heading3"/>
        <w:rPr>
          <w:rFonts w:ascii="Times New Roman" w:hAnsi="Times New Roman" w:cs="Times New Roman"/>
          <w:b/>
          <w:bCs/>
          <w:color w:val="auto"/>
        </w:rPr>
      </w:pPr>
      <w:bookmarkStart w:id="21" w:name="_Toc138336195"/>
      <w:r w:rsidRPr="00D22AB5">
        <w:rPr>
          <w:rFonts w:ascii="Times New Roman" w:hAnsi="Times New Roman" w:cs="Times New Roman"/>
          <w:b/>
          <w:bCs/>
          <w:color w:val="auto"/>
        </w:rPr>
        <w:t xml:space="preserve">3.1.3 </w:t>
      </w:r>
      <w:r w:rsidR="00FB764E" w:rsidRPr="00D22AB5">
        <w:rPr>
          <w:rFonts w:ascii="Times New Roman" w:hAnsi="Times New Roman" w:cs="Times New Roman"/>
          <w:b/>
          <w:bCs/>
          <w:color w:val="auto"/>
        </w:rPr>
        <w:t>Focal Point (FAA Acquisition Reporting Branch (AAP-430))</w:t>
      </w:r>
      <w:bookmarkEnd w:id="21"/>
    </w:p>
    <w:p w14:paraId="1CA629D8" w14:textId="77777777" w:rsidR="00E63A3E" w:rsidRPr="00D22AB5" w:rsidRDefault="00E63A3E" w:rsidP="00E447E6">
      <w:pPr>
        <w:pStyle w:val="BodyText"/>
      </w:pPr>
    </w:p>
    <w:p w14:paraId="3EB9BDE7" w14:textId="09ABBCF5" w:rsidR="00FB764E" w:rsidRPr="00D22AB5" w:rsidRDefault="00FB764E" w:rsidP="003F3E40">
      <w:pPr>
        <w:pStyle w:val="BodyText"/>
        <w:ind w:left="720"/>
        <w:rPr>
          <w:b/>
        </w:rPr>
      </w:pPr>
      <w:r w:rsidRPr="00D22AB5">
        <w:t xml:space="preserve">The Focal Point must </w:t>
      </w:r>
      <w:r w:rsidR="00DE469E" w:rsidRPr="00D22AB5">
        <w:t xml:space="preserve">be </w:t>
      </w:r>
      <w:r w:rsidRPr="00D22AB5">
        <w:t>a Government employee</w:t>
      </w:r>
      <w:r w:rsidR="003F1C87" w:rsidRPr="00D22AB5">
        <w:t xml:space="preserve"> and </w:t>
      </w:r>
      <w:r w:rsidRPr="00D22AB5">
        <w:t>responsibilities include:</w:t>
      </w:r>
    </w:p>
    <w:p w14:paraId="76B71909" w14:textId="77777777" w:rsidR="00FB764E" w:rsidRPr="00D22AB5" w:rsidRDefault="00FB764E" w:rsidP="00DE5A25">
      <w:pPr>
        <w:pStyle w:val="BodyText"/>
        <w:ind w:left="1260"/>
        <w:jc w:val="both"/>
      </w:pPr>
    </w:p>
    <w:p w14:paraId="69487177" w14:textId="5EC13F68" w:rsidR="00FB764E" w:rsidRPr="00D22AB5" w:rsidRDefault="00FB764E" w:rsidP="002820DE">
      <w:pPr>
        <w:pStyle w:val="BodyText"/>
        <w:numPr>
          <w:ilvl w:val="0"/>
          <w:numId w:val="16"/>
        </w:numPr>
        <w:ind w:left="1440"/>
        <w:jc w:val="both"/>
      </w:pPr>
      <w:r w:rsidRPr="00D22AB5">
        <w:t>Registering contracts using CPARS in the system within 30 calendar days of contract award;</w:t>
      </w:r>
    </w:p>
    <w:p w14:paraId="1B35E489" w14:textId="4BBB077D" w:rsidR="00FB764E" w:rsidRPr="00D22AB5" w:rsidRDefault="00FB764E" w:rsidP="002820DE">
      <w:pPr>
        <w:pStyle w:val="BodyText"/>
        <w:numPr>
          <w:ilvl w:val="0"/>
          <w:numId w:val="16"/>
        </w:numPr>
        <w:ind w:left="1440"/>
        <w:jc w:val="both"/>
      </w:pPr>
      <w:r w:rsidRPr="00D22AB5">
        <w:t>Assigning access authorization for FAA and contractor personnel (complete contract authorization based on information from the Contracting Officer, COR/Project Officer, and contractor personnel authorized to appoint a designated representative);</w:t>
      </w:r>
    </w:p>
    <w:p w14:paraId="7D8D0A5F" w14:textId="611B1A1A" w:rsidR="00FB764E" w:rsidRPr="00D22AB5" w:rsidRDefault="00FB764E" w:rsidP="002820DE">
      <w:pPr>
        <w:pStyle w:val="BodyText"/>
        <w:numPr>
          <w:ilvl w:val="0"/>
          <w:numId w:val="16"/>
        </w:numPr>
        <w:ind w:left="1440"/>
        <w:jc w:val="both"/>
      </w:pPr>
      <w:r w:rsidRPr="00D22AB5">
        <w:t>CPARS account management and maintenance;</w:t>
      </w:r>
    </w:p>
    <w:p w14:paraId="26D3DDF7" w14:textId="29E66201" w:rsidR="00FB764E" w:rsidRPr="00D22AB5" w:rsidRDefault="00FB764E" w:rsidP="002820DE">
      <w:pPr>
        <w:pStyle w:val="BodyText"/>
        <w:numPr>
          <w:ilvl w:val="0"/>
          <w:numId w:val="16"/>
        </w:numPr>
        <w:ind w:left="1440"/>
        <w:jc w:val="both"/>
      </w:pPr>
      <w:r w:rsidRPr="00D22AB5">
        <w:t xml:space="preserve">Controlling and monitoring of CPARS, including the status of overdue evaluations; </w:t>
      </w:r>
    </w:p>
    <w:p w14:paraId="28F72586" w14:textId="735E98D9" w:rsidR="00FB764E" w:rsidRPr="00D22AB5" w:rsidRDefault="00FB764E" w:rsidP="002820DE">
      <w:pPr>
        <w:pStyle w:val="BodyText"/>
        <w:numPr>
          <w:ilvl w:val="0"/>
          <w:numId w:val="16"/>
        </w:numPr>
        <w:ind w:left="1440"/>
        <w:jc w:val="both"/>
      </w:pPr>
      <w:r w:rsidRPr="00D22AB5">
        <w:t>Establishing processes to monitor quality reports in a timely manner; and Troubleshooting user errors. If errors cannot be mitigated, contact the CPARS Help Desk.</w:t>
      </w:r>
    </w:p>
    <w:p w14:paraId="28C495FE" w14:textId="77777777" w:rsidR="00DE5A25" w:rsidRPr="00D22AB5" w:rsidRDefault="00DE5A25" w:rsidP="00FB764E">
      <w:pPr>
        <w:pStyle w:val="BodyText"/>
        <w:spacing w:before="2"/>
      </w:pPr>
    </w:p>
    <w:p w14:paraId="106FD50A" w14:textId="22F77039" w:rsidR="00FB764E" w:rsidRPr="00D22AB5" w:rsidRDefault="00E447E6" w:rsidP="00E447E6">
      <w:pPr>
        <w:pStyle w:val="Heading3"/>
        <w:rPr>
          <w:rFonts w:ascii="Times New Roman" w:hAnsi="Times New Roman" w:cs="Times New Roman"/>
          <w:b/>
          <w:bCs/>
          <w:color w:val="auto"/>
        </w:rPr>
      </w:pPr>
      <w:bookmarkStart w:id="22" w:name="_Toc138336196"/>
      <w:r w:rsidRPr="00D22AB5">
        <w:rPr>
          <w:rFonts w:ascii="Times New Roman" w:hAnsi="Times New Roman" w:cs="Times New Roman"/>
          <w:b/>
          <w:bCs/>
          <w:color w:val="auto"/>
        </w:rPr>
        <w:t xml:space="preserve">3.1.4 </w:t>
      </w:r>
      <w:r w:rsidR="00FB764E" w:rsidRPr="00D22AB5">
        <w:rPr>
          <w:rFonts w:ascii="Times New Roman" w:hAnsi="Times New Roman" w:cs="Times New Roman"/>
          <w:b/>
          <w:bCs/>
          <w:color w:val="auto"/>
        </w:rPr>
        <w:t xml:space="preserve">Assessing Official (AO) (FAA COR, </w:t>
      </w:r>
      <w:r w:rsidR="00B121B3" w:rsidRPr="00D22AB5">
        <w:rPr>
          <w:rFonts w:ascii="Times New Roman" w:hAnsi="Times New Roman" w:cs="Times New Roman"/>
          <w:b/>
          <w:bCs/>
          <w:color w:val="auto"/>
        </w:rPr>
        <w:t>PM</w:t>
      </w:r>
      <w:r w:rsidR="00FB764E" w:rsidRPr="00D22AB5">
        <w:rPr>
          <w:rFonts w:ascii="Times New Roman" w:hAnsi="Times New Roman" w:cs="Times New Roman"/>
          <w:b/>
          <w:bCs/>
          <w:color w:val="auto"/>
        </w:rPr>
        <w:t>, or Program Office Representative)</w:t>
      </w:r>
      <w:bookmarkEnd w:id="22"/>
    </w:p>
    <w:p w14:paraId="2D4CA99D" w14:textId="77777777" w:rsidR="00FB764E" w:rsidRPr="00D22AB5" w:rsidRDefault="00FB764E" w:rsidP="008A6F86">
      <w:pPr>
        <w:pStyle w:val="BodyText"/>
      </w:pPr>
    </w:p>
    <w:p w14:paraId="7113C2B9" w14:textId="7EE7F2DE" w:rsidR="00FB764E" w:rsidRPr="00D22AB5" w:rsidRDefault="00FB764E" w:rsidP="003F3E40">
      <w:pPr>
        <w:pStyle w:val="BodyText"/>
        <w:spacing w:before="9"/>
        <w:ind w:left="720"/>
      </w:pPr>
      <w:r w:rsidRPr="00D22AB5">
        <w:rPr>
          <w:bCs/>
        </w:rPr>
        <w:t>The AO must be a Government employee</w:t>
      </w:r>
      <w:r w:rsidR="003F1C87" w:rsidRPr="00D22AB5">
        <w:rPr>
          <w:bCs/>
        </w:rPr>
        <w:t xml:space="preserve"> and </w:t>
      </w:r>
      <w:r w:rsidRPr="00D22AB5">
        <w:rPr>
          <w:bCs/>
        </w:rPr>
        <w:t>responsibilities</w:t>
      </w:r>
      <w:r w:rsidRPr="00D22AB5">
        <w:t xml:space="preserve"> include:</w:t>
      </w:r>
    </w:p>
    <w:p w14:paraId="1E22397B" w14:textId="77777777" w:rsidR="00FB764E" w:rsidRPr="00D22AB5" w:rsidRDefault="00FB764E" w:rsidP="00FB764E">
      <w:pPr>
        <w:pStyle w:val="BodyText"/>
        <w:spacing w:before="9"/>
        <w:ind w:firstLine="239"/>
        <w:rPr>
          <w:b/>
        </w:rPr>
      </w:pPr>
    </w:p>
    <w:p w14:paraId="2203EA58" w14:textId="3227BA3A" w:rsidR="00FB764E" w:rsidRPr="00D22AB5" w:rsidRDefault="003F1C87" w:rsidP="002820DE">
      <w:pPr>
        <w:pStyle w:val="BodyText"/>
        <w:numPr>
          <w:ilvl w:val="0"/>
          <w:numId w:val="17"/>
        </w:numPr>
        <w:ind w:left="1440"/>
      </w:pPr>
      <w:r w:rsidRPr="00D22AB5">
        <w:t>Providing</w:t>
      </w:r>
      <w:r w:rsidR="00FB764E" w:rsidRPr="00D22AB5">
        <w:t xml:space="preserve"> input for CPAR</w:t>
      </w:r>
      <w:r w:rsidRPr="00D22AB5">
        <w:t>S</w:t>
      </w:r>
      <w:r w:rsidR="00FB764E" w:rsidRPr="00D22AB5">
        <w:t xml:space="preserve"> past performance evaluations.</w:t>
      </w:r>
    </w:p>
    <w:p w14:paraId="0B41F076" w14:textId="0CD4C9E0" w:rsidR="00FB764E" w:rsidRPr="00D22AB5" w:rsidRDefault="00FB764E" w:rsidP="002820DE">
      <w:pPr>
        <w:pStyle w:val="BodyText"/>
        <w:numPr>
          <w:ilvl w:val="0"/>
          <w:numId w:val="17"/>
        </w:numPr>
        <w:ind w:left="1440"/>
      </w:pPr>
      <w:r w:rsidRPr="00D22AB5">
        <w:t>Completing the CPARS assessment no later than 60 calendar days after the end of the applicable reporting period;</w:t>
      </w:r>
    </w:p>
    <w:p w14:paraId="7BB2A512" w14:textId="77777777" w:rsidR="00FB764E" w:rsidRPr="00D22AB5" w:rsidRDefault="00FB764E" w:rsidP="002820DE">
      <w:pPr>
        <w:pStyle w:val="BodyText"/>
        <w:numPr>
          <w:ilvl w:val="0"/>
          <w:numId w:val="17"/>
        </w:numPr>
        <w:ind w:left="1440"/>
      </w:pPr>
      <w:r w:rsidRPr="00D22AB5">
        <w:t>Entering the ratings and narratives for each evaluation performed;</w:t>
      </w:r>
    </w:p>
    <w:p w14:paraId="0F73AB50" w14:textId="33E70203" w:rsidR="00FB764E" w:rsidRPr="00D22AB5" w:rsidRDefault="00FB764E" w:rsidP="002820DE">
      <w:pPr>
        <w:pStyle w:val="BodyText"/>
        <w:numPr>
          <w:ilvl w:val="0"/>
          <w:numId w:val="17"/>
        </w:numPr>
        <w:ind w:left="1440"/>
      </w:pPr>
      <w:r w:rsidRPr="00D22AB5">
        <w:t>Reviewing comments from the designated contractor representative once the evaluation has been returned by the contractor or after contractor’s 60 calendar day review period lapsed; and</w:t>
      </w:r>
    </w:p>
    <w:p w14:paraId="637FD4A2" w14:textId="1B983B25" w:rsidR="00FB764E" w:rsidRPr="00D22AB5" w:rsidRDefault="00FB764E" w:rsidP="002820DE">
      <w:pPr>
        <w:pStyle w:val="BodyText"/>
        <w:numPr>
          <w:ilvl w:val="0"/>
          <w:numId w:val="17"/>
        </w:numPr>
        <w:ind w:left="1440"/>
      </w:pPr>
      <w:r w:rsidRPr="00D22AB5">
        <w:t>After receiving and reviewing the contractor’s comments on the CPAR</w:t>
      </w:r>
      <w:r w:rsidR="003F1C87" w:rsidRPr="00D22AB5">
        <w:t>S</w:t>
      </w:r>
      <w:r w:rsidRPr="00D22AB5">
        <w:t>, the AO may revise the assessment, including the narrative. The AO will notify the contractor of any revisions made to a report as a result of the contractor’s comments, this revised report will not be sent to the contractor for further comment. The contractor will have access to both the original and final reports in CPARS when the FAA finalizes the evaluation.</w:t>
      </w:r>
    </w:p>
    <w:p w14:paraId="3A0D2A03" w14:textId="77777777" w:rsidR="00FB764E" w:rsidRPr="00D22AB5" w:rsidRDefault="00FB764E" w:rsidP="00DE5A25">
      <w:pPr>
        <w:pStyle w:val="BodyText"/>
        <w:ind w:left="1260"/>
        <w:jc w:val="both"/>
      </w:pPr>
    </w:p>
    <w:p w14:paraId="261182CB" w14:textId="70CB9ACC" w:rsidR="00FB764E" w:rsidRPr="00D22AB5" w:rsidRDefault="00164CE9" w:rsidP="00164CE9">
      <w:pPr>
        <w:pStyle w:val="Heading3"/>
        <w:rPr>
          <w:rFonts w:ascii="Times New Roman" w:hAnsi="Times New Roman" w:cs="Times New Roman"/>
          <w:b/>
          <w:bCs/>
          <w:color w:val="auto"/>
        </w:rPr>
      </w:pPr>
      <w:bookmarkStart w:id="23" w:name="_Toc138336197"/>
      <w:r w:rsidRPr="00D22AB5">
        <w:rPr>
          <w:rFonts w:ascii="Times New Roman" w:hAnsi="Times New Roman" w:cs="Times New Roman"/>
          <w:b/>
          <w:bCs/>
          <w:color w:val="auto"/>
        </w:rPr>
        <w:t xml:space="preserve">3.1.5 </w:t>
      </w:r>
      <w:r w:rsidR="00FB764E" w:rsidRPr="00D22AB5">
        <w:rPr>
          <w:rFonts w:ascii="Times New Roman" w:hAnsi="Times New Roman" w:cs="Times New Roman"/>
          <w:b/>
          <w:bCs/>
          <w:color w:val="auto"/>
        </w:rPr>
        <w:t>Contractor Representative</w:t>
      </w:r>
      <w:bookmarkEnd w:id="23"/>
    </w:p>
    <w:p w14:paraId="6F997796" w14:textId="77777777" w:rsidR="00E95FB3" w:rsidRPr="00D22AB5" w:rsidRDefault="00E95FB3" w:rsidP="00E95FB3">
      <w:pPr>
        <w:pStyle w:val="BodyText"/>
      </w:pPr>
    </w:p>
    <w:p w14:paraId="31267974" w14:textId="2C3104FF" w:rsidR="00FB764E" w:rsidRPr="00D22AB5" w:rsidRDefault="00FB764E" w:rsidP="003F3E40">
      <w:pPr>
        <w:pStyle w:val="BodyText"/>
        <w:ind w:left="720"/>
      </w:pPr>
      <w:r w:rsidRPr="00D22AB5">
        <w:t>Contractor</w:t>
      </w:r>
      <w:r w:rsidRPr="00D22AB5">
        <w:rPr>
          <w:spacing w:val="-8"/>
        </w:rPr>
        <w:t xml:space="preserve"> </w:t>
      </w:r>
      <w:r w:rsidRPr="00D22AB5">
        <w:rPr>
          <w:spacing w:val="-2"/>
        </w:rPr>
        <w:t>Representative</w:t>
      </w:r>
      <w:r w:rsidRPr="00D22AB5">
        <w:t xml:space="preserve"> responsibilities include:</w:t>
      </w:r>
    </w:p>
    <w:p w14:paraId="2C0E3567" w14:textId="77777777" w:rsidR="00FB764E" w:rsidRPr="00D22AB5" w:rsidRDefault="00FB764E" w:rsidP="003F3E40">
      <w:pPr>
        <w:pStyle w:val="BodyText"/>
        <w:spacing w:before="9"/>
        <w:ind w:left="720"/>
        <w:rPr>
          <w:b/>
        </w:rPr>
      </w:pPr>
    </w:p>
    <w:p w14:paraId="3823773A" w14:textId="1EF7C258" w:rsidR="00FB764E" w:rsidRPr="00D22AB5" w:rsidRDefault="00FB764E" w:rsidP="003F3E40">
      <w:pPr>
        <w:pStyle w:val="BodyText"/>
        <w:ind w:left="720" w:right="-10"/>
      </w:pPr>
      <w:r w:rsidRPr="00D22AB5">
        <w:t xml:space="preserve">The contractor on a given contract must designate at least one representative to whom the evaluations must be sent automatically and electronically. The name, title, e-mail address, and phone number of the designated contractor representative(s) must be provided to the Contracting Officer who will, in turn, provide that information to the CPARS Focal Point for authorization access. Any changes in designated contractor personnel will be the sole responsibility of the contractor to inform the Contracting Officer, Contract Specialist, or </w:t>
      </w:r>
      <w:r w:rsidR="002E0BF9" w:rsidRPr="00D22AB5">
        <w:t>COR</w:t>
      </w:r>
      <w:r w:rsidRPr="00D22AB5">
        <w:t xml:space="preserve"> who must in turn forward the information to the CPARS Focal Point. A designated contractor representative has the authority to:</w:t>
      </w:r>
    </w:p>
    <w:p w14:paraId="43A1B87F" w14:textId="77777777" w:rsidR="00FB764E" w:rsidRPr="00D22AB5" w:rsidRDefault="00FB764E" w:rsidP="00FB764E">
      <w:pPr>
        <w:pStyle w:val="BodyText"/>
        <w:spacing w:before="4"/>
      </w:pPr>
    </w:p>
    <w:p w14:paraId="2E2FC478" w14:textId="34451ECB" w:rsidR="00FB764E" w:rsidRPr="00D22AB5" w:rsidRDefault="00FB764E" w:rsidP="00B11203">
      <w:pPr>
        <w:pStyle w:val="BodyText"/>
        <w:numPr>
          <w:ilvl w:val="0"/>
          <w:numId w:val="18"/>
        </w:numPr>
        <w:ind w:left="1440"/>
      </w:pPr>
      <w:r w:rsidRPr="00D22AB5">
        <w:t xml:space="preserve">Receive the Government evaluation from the AO; and </w:t>
      </w:r>
    </w:p>
    <w:p w14:paraId="7990EB62" w14:textId="15A52E60" w:rsidR="00FB764E" w:rsidRPr="00D22AB5" w:rsidRDefault="00FB764E" w:rsidP="00B11203">
      <w:pPr>
        <w:pStyle w:val="BodyText"/>
        <w:numPr>
          <w:ilvl w:val="0"/>
          <w:numId w:val="18"/>
        </w:numPr>
        <w:ind w:left="1440"/>
      </w:pPr>
      <w:r w:rsidRPr="00D22AB5">
        <w:t>Review, comment, and return the evaluation within 60 calendar days. If the contractor desires a meeting or teleconference with the AO to discuss the evaluation, it must be requested in writing, no later than seven calendar days from the receipt of the CPAR. The meeting or teleconference must be held during the contractor’s 60-calendar day review period.</w:t>
      </w:r>
    </w:p>
    <w:p w14:paraId="47A30CDB" w14:textId="77777777" w:rsidR="00FB764E" w:rsidRPr="00D22AB5" w:rsidRDefault="00FB764E" w:rsidP="00FB764E">
      <w:pPr>
        <w:pStyle w:val="BodyText"/>
      </w:pPr>
    </w:p>
    <w:p w14:paraId="553109F2" w14:textId="37007279" w:rsidR="00FB764E" w:rsidRPr="00D22AB5" w:rsidRDefault="00007D5D" w:rsidP="00007D5D">
      <w:pPr>
        <w:pStyle w:val="Heading3"/>
      </w:pPr>
      <w:bookmarkStart w:id="24" w:name="_Toc138336198"/>
      <w:r w:rsidRPr="00D22AB5">
        <w:rPr>
          <w:rFonts w:ascii="Times New Roman" w:hAnsi="Times New Roman" w:cs="Times New Roman"/>
          <w:b/>
          <w:bCs/>
          <w:color w:val="auto"/>
        </w:rPr>
        <w:t xml:space="preserve">3.1.6 </w:t>
      </w:r>
      <w:r w:rsidR="00FB764E" w:rsidRPr="00D22AB5">
        <w:rPr>
          <w:rFonts w:ascii="Times New Roman" w:hAnsi="Times New Roman" w:cs="Times New Roman"/>
          <w:b/>
          <w:bCs/>
          <w:color w:val="auto"/>
        </w:rPr>
        <w:t>Reviewing Official (RO) (FAA Contracting Officer)</w:t>
      </w:r>
      <w:bookmarkEnd w:id="24"/>
    </w:p>
    <w:p w14:paraId="55576154" w14:textId="77777777" w:rsidR="00FB764E" w:rsidRPr="00D22AB5" w:rsidRDefault="00FB764E" w:rsidP="00007D5D">
      <w:pPr>
        <w:pStyle w:val="BodyText"/>
      </w:pPr>
    </w:p>
    <w:p w14:paraId="143DBA3F" w14:textId="319AFC79" w:rsidR="00FB764E" w:rsidRPr="00D22AB5" w:rsidRDefault="00FB764E" w:rsidP="003F3E40">
      <w:pPr>
        <w:pStyle w:val="BodyText"/>
        <w:ind w:left="720"/>
      </w:pPr>
      <w:r w:rsidRPr="00D22AB5">
        <w:t xml:space="preserve">The RO must be a Government employee. </w:t>
      </w:r>
    </w:p>
    <w:p w14:paraId="1F1EB77D" w14:textId="77777777" w:rsidR="00FB764E" w:rsidRPr="00D22AB5" w:rsidRDefault="00FB764E" w:rsidP="003F3E40">
      <w:pPr>
        <w:pStyle w:val="BodyText"/>
        <w:spacing w:before="7"/>
        <w:ind w:left="720"/>
        <w:rPr>
          <w:b/>
        </w:rPr>
      </w:pPr>
    </w:p>
    <w:p w14:paraId="7871FD84" w14:textId="77777777" w:rsidR="00FB764E" w:rsidRPr="00D22AB5" w:rsidRDefault="00FB764E" w:rsidP="003F3E40">
      <w:pPr>
        <w:pStyle w:val="BodyText"/>
        <w:ind w:left="720" w:right="238"/>
      </w:pPr>
      <w:r w:rsidRPr="00D22AB5">
        <w:t>The</w:t>
      </w:r>
      <w:r w:rsidRPr="00D22AB5">
        <w:rPr>
          <w:spacing w:val="-5"/>
        </w:rPr>
        <w:t xml:space="preserve"> </w:t>
      </w:r>
      <w:r w:rsidRPr="00D22AB5">
        <w:t>RO</w:t>
      </w:r>
      <w:r w:rsidRPr="00D22AB5">
        <w:rPr>
          <w:spacing w:val="-3"/>
        </w:rPr>
        <w:t xml:space="preserve"> </w:t>
      </w:r>
      <w:r w:rsidRPr="00D22AB5">
        <w:t>is</w:t>
      </w:r>
      <w:r w:rsidRPr="00D22AB5">
        <w:rPr>
          <w:spacing w:val="-4"/>
        </w:rPr>
        <w:t xml:space="preserve"> </w:t>
      </w:r>
      <w:r w:rsidRPr="00D22AB5">
        <w:t>the</w:t>
      </w:r>
      <w:r w:rsidRPr="00D22AB5">
        <w:rPr>
          <w:spacing w:val="-3"/>
        </w:rPr>
        <w:t xml:space="preserve"> </w:t>
      </w:r>
      <w:r w:rsidRPr="00D22AB5">
        <w:t>final</w:t>
      </w:r>
      <w:r w:rsidRPr="00D22AB5">
        <w:rPr>
          <w:spacing w:val="-2"/>
        </w:rPr>
        <w:t xml:space="preserve"> </w:t>
      </w:r>
      <w:r w:rsidRPr="00D22AB5">
        <w:t>arbiter</w:t>
      </w:r>
      <w:r w:rsidRPr="00D22AB5">
        <w:rPr>
          <w:spacing w:val="-2"/>
        </w:rPr>
        <w:t xml:space="preserve"> </w:t>
      </w:r>
      <w:r w:rsidRPr="00D22AB5">
        <w:t>when</w:t>
      </w:r>
      <w:r w:rsidRPr="00D22AB5">
        <w:rPr>
          <w:spacing w:val="-5"/>
        </w:rPr>
        <w:t xml:space="preserve"> </w:t>
      </w:r>
      <w:r w:rsidRPr="00D22AB5">
        <w:t>there</w:t>
      </w:r>
      <w:r w:rsidRPr="00D22AB5">
        <w:rPr>
          <w:spacing w:val="-5"/>
        </w:rPr>
        <w:t xml:space="preserve"> </w:t>
      </w:r>
      <w:r w:rsidRPr="00D22AB5">
        <w:t>is</w:t>
      </w:r>
      <w:r w:rsidRPr="00D22AB5">
        <w:rPr>
          <w:spacing w:val="-3"/>
        </w:rPr>
        <w:t xml:space="preserve"> </w:t>
      </w:r>
      <w:r w:rsidRPr="00D22AB5">
        <w:t>disagreement</w:t>
      </w:r>
      <w:r w:rsidRPr="00D22AB5">
        <w:rPr>
          <w:spacing w:val="-3"/>
        </w:rPr>
        <w:t xml:space="preserve"> </w:t>
      </w:r>
      <w:r w:rsidRPr="00D22AB5">
        <w:t>between</w:t>
      </w:r>
      <w:r w:rsidRPr="00D22AB5">
        <w:rPr>
          <w:spacing w:val="-3"/>
        </w:rPr>
        <w:t xml:space="preserve"> </w:t>
      </w:r>
      <w:r w:rsidRPr="00D22AB5">
        <w:t>the government and</w:t>
      </w:r>
      <w:r w:rsidRPr="00D22AB5">
        <w:rPr>
          <w:spacing w:val="-3"/>
        </w:rPr>
        <w:t xml:space="preserve"> </w:t>
      </w:r>
      <w:r w:rsidRPr="00D22AB5">
        <w:t>the</w:t>
      </w:r>
      <w:r w:rsidRPr="00D22AB5">
        <w:rPr>
          <w:spacing w:val="-2"/>
        </w:rPr>
        <w:t xml:space="preserve"> </w:t>
      </w:r>
      <w:r w:rsidRPr="00D22AB5">
        <w:t>contractor.</w:t>
      </w:r>
      <w:r w:rsidRPr="00D22AB5">
        <w:rPr>
          <w:spacing w:val="40"/>
        </w:rPr>
        <w:t xml:space="preserve"> </w:t>
      </w:r>
      <w:r w:rsidRPr="00D22AB5">
        <w:t>The</w:t>
      </w:r>
      <w:r w:rsidRPr="00D22AB5">
        <w:rPr>
          <w:spacing w:val="-3"/>
        </w:rPr>
        <w:t xml:space="preserve"> </w:t>
      </w:r>
      <w:r w:rsidRPr="00D22AB5">
        <w:t>RO</w:t>
      </w:r>
      <w:r w:rsidRPr="00D22AB5">
        <w:rPr>
          <w:spacing w:val="-3"/>
        </w:rPr>
        <w:t xml:space="preserve"> </w:t>
      </w:r>
      <w:r w:rsidRPr="00D22AB5">
        <w:t>must</w:t>
      </w:r>
      <w:r w:rsidRPr="00D22AB5">
        <w:rPr>
          <w:spacing w:val="-2"/>
        </w:rPr>
        <w:t xml:space="preserve"> </w:t>
      </w:r>
      <w:r w:rsidRPr="00D22AB5">
        <w:t>review</w:t>
      </w:r>
      <w:r w:rsidRPr="00D22AB5">
        <w:rPr>
          <w:spacing w:val="-4"/>
        </w:rPr>
        <w:t xml:space="preserve"> </w:t>
      </w:r>
      <w:r w:rsidRPr="00D22AB5">
        <w:t>and</w:t>
      </w:r>
      <w:r w:rsidRPr="00D22AB5">
        <w:rPr>
          <w:spacing w:val="-3"/>
        </w:rPr>
        <w:t xml:space="preserve"> </w:t>
      </w:r>
      <w:r w:rsidRPr="00D22AB5">
        <w:t>sign</w:t>
      </w:r>
      <w:r w:rsidRPr="00D22AB5">
        <w:rPr>
          <w:spacing w:val="-2"/>
        </w:rPr>
        <w:t xml:space="preserve"> </w:t>
      </w:r>
      <w:r w:rsidRPr="00D22AB5">
        <w:t>the</w:t>
      </w:r>
      <w:r w:rsidRPr="00D22AB5">
        <w:rPr>
          <w:spacing w:val="-2"/>
        </w:rPr>
        <w:t xml:space="preserve"> </w:t>
      </w:r>
      <w:r w:rsidRPr="00D22AB5">
        <w:t>assessment</w:t>
      </w:r>
      <w:r w:rsidRPr="00D22AB5">
        <w:rPr>
          <w:spacing w:val="-3"/>
        </w:rPr>
        <w:t xml:space="preserve"> </w:t>
      </w:r>
      <w:r w:rsidRPr="00D22AB5">
        <w:t>when</w:t>
      </w:r>
      <w:r w:rsidRPr="00D22AB5">
        <w:rPr>
          <w:spacing w:val="-3"/>
        </w:rPr>
        <w:t xml:space="preserve"> </w:t>
      </w:r>
      <w:r w:rsidRPr="00D22AB5">
        <w:t>the</w:t>
      </w:r>
      <w:r w:rsidRPr="00D22AB5">
        <w:rPr>
          <w:spacing w:val="-2"/>
        </w:rPr>
        <w:t xml:space="preserve"> </w:t>
      </w:r>
      <w:r w:rsidRPr="00D22AB5">
        <w:t>contractor</w:t>
      </w:r>
      <w:r w:rsidRPr="00D22AB5">
        <w:rPr>
          <w:spacing w:val="-4"/>
        </w:rPr>
        <w:t xml:space="preserve"> </w:t>
      </w:r>
      <w:r w:rsidRPr="00D22AB5">
        <w:t>indicates non-concurrence with the CPARS or when the contractor is non-responsive.</w:t>
      </w:r>
      <w:r w:rsidRPr="00D22AB5">
        <w:rPr>
          <w:spacing w:val="40"/>
        </w:rPr>
        <w:t xml:space="preserve"> </w:t>
      </w:r>
      <w:r w:rsidRPr="00D22AB5">
        <w:t>The RO has the authority to:</w:t>
      </w:r>
    </w:p>
    <w:p w14:paraId="48179941" w14:textId="77777777" w:rsidR="00FB764E" w:rsidRPr="00D22AB5" w:rsidRDefault="00FB764E" w:rsidP="00FB764E">
      <w:pPr>
        <w:pStyle w:val="BodyText"/>
        <w:spacing w:before="4"/>
      </w:pPr>
    </w:p>
    <w:p w14:paraId="4C5F2675" w14:textId="23BFDBE8" w:rsidR="00FB764E" w:rsidRPr="00D22AB5" w:rsidRDefault="00FB764E" w:rsidP="00B11203">
      <w:pPr>
        <w:pStyle w:val="BodyText"/>
        <w:numPr>
          <w:ilvl w:val="0"/>
          <w:numId w:val="19"/>
        </w:numPr>
        <w:ind w:left="1440"/>
      </w:pPr>
      <w:r w:rsidRPr="00D22AB5">
        <w:t xml:space="preserve">Provide narrative comment (the </w:t>
      </w:r>
      <w:r w:rsidR="00ED09C8" w:rsidRPr="00D22AB5">
        <w:t>RO’s</w:t>
      </w:r>
      <w:r w:rsidRPr="00D22AB5">
        <w:t xml:space="preserve"> comments supplement those provided by the AO. They do not replace the ratings provided by the AO);</w:t>
      </w:r>
    </w:p>
    <w:p w14:paraId="79533A28" w14:textId="17C96D4B" w:rsidR="00FB764E" w:rsidRPr="00D22AB5" w:rsidRDefault="00FB764E" w:rsidP="00B11203">
      <w:pPr>
        <w:pStyle w:val="BodyText"/>
        <w:numPr>
          <w:ilvl w:val="0"/>
          <w:numId w:val="19"/>
        </w:numPr>
        <w:ind w:left="1440"/>
      </w:pPr>
      <w:r w:rsidRPr="00D22AB5">
        <w:t xml:space="preserve">Sign the evaluation (at this point it is considered final and is posted in the CPARS and is available for Source Selection Official use); </w:t>
      </w:r>
    </w:p>
    <w:p w14:paraId="08EB00B4" w14:textId="6B19F806" w:rsidR="00FB764E" w:rsidRPr="00D22AB5" w:rsidRDefault="00E27FB2" w:rsidP="00B11203">
      <w:pPr>
        <w:pStyle w:val="BodyText"/>
        <w:numPr>
          <w:ilvl w:val="0"/>
          <w:numId w:val="19"/>
        </w:numPr>
        <w:ind w:left="1440"/>
      </w:pPr>
      <w:r w:rsidRPr="00D22AB5">
        <w:t>T</w:t>
      </w:r>
      <w:r w:rsidR="00FB764E" w:rsidRPr="00D22AB5">
        <w:t>o coordinate the evaluation with the Contracting Officer when the AO or RO are not the Contracting Officer; and</w:t>
      </w:r>
    </w:p>
    <w:p w14:paraId="3A86A9B8" w14:textId="3CD013DE" w:rsidR="00FB764E" w:rsidRPr="00D22AB5" w:rsidRDefault="00FB764E" w:rsidP="00B11203">
      <w:pPr>
        <w:pStyle w:val="BodyText"/>
        <w:numPr>
          <w:ilvl w:val="0"/>
          <w:numId w:val="19"/>
        </w:numPr>
        <w:ind w:left="1440"/>
      </w:pPr>
      <w:r w:rsidRPr="00D22AB5">
        <w:t>Ensure a copy of the completed evaluation is placed in the contract file.</w:t>
      </w:r>
    </w:p>
    <w:p w14:paraId="5B29D7C0" w14:textId="77777777" w:rsidR="00FB764E" w:rsidRPr="00D22AB5" w:rsidRDefault="00FB764E" w:rsidP="00DE5A25">
      <w:pPr>
        <w:pStyle w:val="BodyText"/>
        <w:ind w:left="1260"/>
        <w:jc w:val="both"/>
      </w:pPr>
    </w:p>
    <w:p w14:paraId="6F46CDC5" w14:textId="3F6792A9" w:rsidR="00FB764E" w:rsidRPr="00D22AB5" w:rsidRDefault="00A72444" w:rsidP="00A72444">
      <w:pPr>
        <w:pStyle w:val="Heading1"/>
        <w:ind w:hanging="599"/>
      </w:pPr>
      <w:bookmarkStart w:id="25" w:name="_Toc138336199"/>
      <w:r w:rsidRPr="00D22AB5">
        <w:t xml:space="preserve">4.0 </w:t>
      </w:r>
      <w:r w:rsidR="00FB764E" w:rsidRPr="00D22AB5">
        <w:t>Frequency of Reporting</w:t>
      </w:r>
      <w:bookmarkEnd w:id="25"/>
    </w:p>
    <w:p w14:paraId="0A50E36C" w14:textId="77777777" w:rsidR="00FB764E" w:rsidRPr="00D22AB5" w:rsidRDefault="00FB764E" w:rsidP="003F2CCC">
      <w:pPr>
        <w:pStyle w:val="BodyText"/>
      </w:pPr>
    </w:p>
    <w:p w14:paraId="5C316C97" w14:textId="53205348" w:rsidR="00FB764E" w:rsidRPr="00D22AB5" w:rsidRDefault="00AE2092" w:rsidP="00AE2092">
      <w:pPr>
        <w:pStyle w:val="Heading2"/>
        <w:rPr>
          <w:rFonts w:ascii="Times New Roman" w:hAnsi="Times New Roman" w:cs="Times New Roman"/>
          <w:b/>
          <w:bCs/>
          <w:color w:val="auto"/>
          <w:sz w:val="24"/>
          <w:szCs w:val="24"/>
        </w:rPr>
      </w:pPr>
      <w:bookmarkStart w:id="26" w:name="_Toc138336200"/>
      <w:r w:rsidRPr="00D22AB5">
        <w:rPr>
          <w:rFonts w:ascii="Times New Roman" w:hAnsi="Times New Roman" w:cs="Times New Roman"/>
          <w:b/>
          <w:bCs/>
          <w:color w:val="auto"/>
          <w:sz w:val="24"/>
          <w:szCs w:val="24"/>
        </w:rPr>
        <w:t xml:space="preserve">4.1 </w:t>
      </w:r>
      <w:r w:rsidR="00FB764E" w:rsidRPr="00D22AB5">
        <w:rPr>
          <w:rFonts w:ascii="Times New Roman" w:hAnsi="Times New Roman" w:cs="Times New Roman"/>
          <w:b/>
          <w:bCs/>
          <w:color w:val="auto"/>
          <w:sz w:val="24"/>
          <w:szCs w:val="24"/>
        </w:rPr>
        <w:t>Interim Evaluations: New Contracts/Orders</w:t>
      </w:r>
      <w:bookmarkEnd w:id="26"/>
    </w:p>
    <w:p w14:paraId="6F1FCC32" w14:textId="77777777" w:rsidR="00FB764E" w:rsidRPr="00D22AB5" w:rsidRDefault="00FB764E" w:rsidP="00FB764E">
      <w:pPr>
        <w:pStyle w:val="BodyText"/>
        <w:spacing w:before="8"/>
        <w:rPr>
          <w:b/>
        </w:rPr>
      </w:pPr>
    </w:p>
    <w:p w14:paraId="31E99738" w14:textId="71BAEB28" w:rsidR="00FB764E" w:rsidRPr="00D22AB5" w:rsidRDefault="00FB764E" w:rsidP="003F3E40">
      <w:pPr>
        <w:pStyle w:val="BodyText"/>
        <w:ind w:left="720" w:right="-10"/>
      </w:pPr>
      <w:r w:rsidRPr="00D22AB5">
        <w:t xml:space="preserve">All annual evaluations, with the exception of the evaluations completed at the end of the contract or order, are referred to as interim evaluations. For contracts or orders that have a period of performance </w:t>
      </w:r>
      <w:r w:rsidR="00DE469E" w:rsidRPr="00D22AB5">
        <w:t>of</w:t>
      </w:r>
      <w:r w:rsidRPr="00D22AB5">
        <w:t xml:space="preserve"> 365 calendar days</w:t>
      </w:r>
      <w:r w:rsidR="00DE469E" w:rsidRPr="00D22AB5">
        <w:t xml:space="preserve"> or greater</w:t>
      </w:r>
      <w:r w:rsidRPr="00D22AB5">
        <w:t>, the first interim evaluation must reflect evaluation of at least the first 180 calendar days of performance under the contract/</w:t>
      </w:r>
      <w:r w:rsidR="00355BE1" w:rsidRPr="00D22AB5">
        <w:t>order and</w:t>
      </w:r>
      <w:r w:rsidRPr="00D22AB5">
        <w:t xml:space="preserve"> may include up to the first</w:t>
      </w:r>
      <w:r w:rsidRPr="00D22AB5">
        <w:rPr>
          <w:spacing w:val="-3"/>
        </w:rPr>
        <w:t xml:space="preserve"> </w:t>
      </w:r>
      <w:r w:rsidRPr="00D22AB5">
        <w:t>365</w:t>
      </w:r>
      <w:r w:rsidRPr="00D22AB5">
        <w:rPr>
          <w:spacing w:val="-2"/>
        </w:rPr>
        <w:t xml:space="preserve"> </w:t>
      </w:r>
      <w:r w:rsidRPr="00D22AB5">
        <w:t>calendar</w:t>
      </w:r>
      <w:r w:rsidRPr="00D22AB5">
        <w:rPr>
          <w:spacing w:val="-3"/>
        </w:rPr>
        <w:t xml:space="preserve"> </w:t>
      </w:r>
      <w:r w:rsidRPr="00D22AB5">
        <w:t>days</w:t>
      </w:r>
      <w:r w:rsidRPr="00D22AB5">
        <w:rPr>
          <w:spacing w:val="-3"/>
        </w:rPr>
        <w:t xml:space="preserve"> </w:t>
      </w:r>
      <w:r w:rsidRPr="00D22AB5">
        <w:t>of</w:t>
      </w:r>
      <w:r w:rsidRPr="00D22AB5">
        <w:rPr>
          <w:spacing w:val="-4"/>
        </w:rPr>
        <w:t xml:space="preserve"> </w:t>
      </w:r>
      <w:r w:rsidRPr="00D22AB5">
        <w:t>performance.</w:t>
      </w:r>
      <w:r w:rsidRPr="00D22AB5">
        <w:rPr>
          <w:spacing w:val="40"/>
        </w:rPr>
        <w:t xml:space="preserve"> </w:t>
      </w:r>
      <w:r w:rsidRPr="00D22AB5">
        <w:t>For</w:t>
      </w:r>
      <w:r w:rsidRPr="00D22AB5">
        <w:rPr>
          <w:spacing w:val="-4"/>
        </w:rPr>
        <w:t xml:space="preserve"> </w:t>
      </w:r>
      <w:r w:rsidRPr="00D22AB5">
        <w:t>contracts</w:t>
      </w:r>
      <w:r w:rsidRPr="00D22AB5">
        <w:rPr>
          <w:spacing w:val="-3"/>
        </w:rPr>
        <w:t xml:space="preserve"> </w:t>
      </w:r>
      <w:r w:rsidRPr="00D22AB5">
        <w:t>with</w:t>
      </w:r>
      <w:r w:rsidRPr="00D22AB5">
        <w:rPr>
          <w:spacing w:val="-1"/>
        </w:rPr>
        <w:t xml:space="preserve"> </w:t>
      </w:r>
      <w:r w:rsidRPr="00D22AB5">
        <w:t>a</w:t>
      </w:r>
      <w:r w:rsidRPr="00D22AB5">
        <w:rPr>
          <w:spacing w:val="-6"/>
        </w:rPr>
        <w:t xml:space="preserve"> </w:t>
      </w:r>
      <w:r w:rsidRPr="00D22AB5">
        <w:t>period</w:t>
      </w:r>
      <w:r w:rsidRPr="00D22AB5">
        <w:rPr>
          <w:spacing w:val="-3"/>
        </w:rPr>
        <w:t xml:space="preserve"> </w:t>
      </w:r>
      <w:r w:rsidRPr="00D22AB5">
        <w:t>of</w:t>
      </w:r>
      <w:r w:rsidRPr="00D22AB5">
        <w:rPr>
          <w:spacing w:val="-5"/>
        </w:rPr>
        <w:t xml:space="preserve"> </w:t>
      </w:r>
      <w:r w:rsidRPr="00D22AB5">
        <w:t>performance</w:t>
      </w:r>
      <w:r w:rsidRPr="00D22AB5">
        <w:rPr>
          <w:spacing w:val="-2"/>
        </w:rPr>
        <w:t xml:space="preserve"> </w:t>
      </w:r>
      <w:r w:rsidRPr="00D22AB5">
        <w:t>of</w:t>
      </w:r>
      <w:r w:rsidRPr="00D22AB5">
        <w:rPr>
          <w:spacing w:val="-5"/>
        </w:rPr>
        <w:t xml:space="preserve"> </w:t>
      </w:r>
      <w:r w:rsidRPr="00D22AB5">
        <w:t>less</w:t>
      </w:r>
      <w:r w:rsidRPr="00D22AB5">
        <w:rPr>
          <w:spacing w:val="-3"/>
        </w:rPr>
        <w:t xml:space="preserve"> </w:t>
      </w:r>
      <w:r w:rsidRPr="00D22AB5">
        <w:t xml:space="preserve">than 365 calendar days, see “Final </w:t>
      </w:r>
      <w:r w:rsidR="00DE469E" w:rsidRPr="00D22AB5">
        <w:t>Evaluations</w:t>
      </w:r>
      <w:r w:rsidRPr="00D22AB5">
        <w:t>” below.</w:t>
      </w:r>
    </w:p>
    <w:p w14:paraId="695B1F53" w14:textId="77777777" w:rsidR="00FB764E" w:rsidRPr="00D22AB5" w:rsidRDefault="00FB764E" w:rsidP="00FB764E">
      <w:pPr>
        <w:pStyle w:val="BodyText"/>
        <w:spacing w:before="1"/>
      </w:pPr>
    </w:p>
    <w:p w14:paraId="5791F0CF" w14:textId="12F4C429" w:rsidR="00FB764E" w:rsidRPr="00D22AB5" w:rsidRDefault="00AE2092" w:rsidP="00AE2092">
      <w:pPr>
        <w:pStyle w:val="Heading2"/>
        <w:rPr>
          <w:sz w:val="24"/>
          <w:szCs w:val="24"/>
        </w:rPr>
      </w:pPr>
      <w:bookmarkStart w:id="27" w:name="_Toc138336201"/>
      <w:r w:rsidRPr="00D22AB5">
        <w:rPr>
          <w:rFonts w:ascii="Times New Roman" w:hAnsi="Times New Roman" w:cs="Times New Roman"/>
          <w:b/>
          <w:bCs/>
          <w:color w:val="auto"/>
          <w:sz w:val="24"/>
          <w:szCs w:val="24"/>
        </w:rPr>
        <w:t xml:space="preserve">4.2 </w:t>
      </w:r>
      <w:r w:rsidR="00FB764E" w:rsidRPr="00D22AB5">
        <w:rPr>
          <w:rFonts w:ascii="Times New Roman" w:hAnsi="Times New Roman" w:cs="Times New Roman"/>
          <w:b/>
          <w:bCs/>
          <w:color w:val="auto"/>
          <w:sz w:val="24"/>
          <w:szCs w:val="24"/>
        </w:rPr>
        <w:t>Annual Interim Evaluations</w:t>
      </w:r>
      <w:bookmarkEnd w:id="27"/>
    </w:p>
    <w:p w14:paraId="5F47E4B0" w14:textId="77777777" w:rsidR="00186231" w:rsidRPr="00D22AB5" w:rsidRDefault="00186231" w:rsidP="00151A71">
      <w:pPr>
        <w:pStyle w:val="BodyText"/>
      </w:pPr>
    </w:p>
    <w:p w14:paraId="14D02226" w14:textId="2ADC5CFC" w:rsidR="00FB764E" w:rsidRPr="00D22AB5" w:rsidRDefault="00FB764E" w:rsidP="003F3E40">
      <w:pPr>
        <w:pStyle w:val="BodyText"/>
        <w:ind w:left="720"/>
      </w:pPr>
      <w:r w:rsidRPr="00D22AB5">
        <w:t>Interim evaluations are required every 12 months throughout the entire period of performance of the contract/order up to the final report for all contracts/orders for all business sectors. An interim evaluation is also required:</w:t>
      </w:r>
    </w:p>
    <w:p w14:paraId="0FBAC354" w14:textId="77777777" w:rsidR="00FB764E" w:rsidRPr="00D22AB5" w:rsidRDefault="00FB764E" w:rsidP="00151A71">
      <w:pPr>
        <w:pStyle w:val="BodyText"/>
      </w:pPr>
    </w:p>
    <w:p w14:paraId="521B5A8A" w14:textId="51A11738" w:rsidR="00355BE1" w:rsidRPr="00D22AB5" w:rsidRDefault="00FB764E" w:rsidP="00916A5B">
      <w:pPr>
        <w:pStyle w:val="BodyText"/>
        <w:spacing w:after="120"/>
        <w:ind w:left="720"/>
      </w:pPr>
      <w:r w:rsidRPr="00D22AB5">
        <w:rPr>
          <w:rStyle w:val="BodyTextChar"/>
        </w:rPr>
        <w:t>Upon a significant change within the agency, provided that a minimum of six months of</w:t>
      </w:r>
      <w:r w:rsidRPr="00D22AB5">
        <w:t xml:space="preserve"> performance has occurred, such as the following:</w:t>
      </w:r>
    </w:p>
    <w:p w14:paraId="703F3A80" w14:textId="09530CB6" w:rsidR="00FB764E" w:rsidRPr="00D22AB5" w:rsidRDefault="00FB764E" w:rsidP="00335A92">
      <w:pPr>
        <w:pStyle w:val="BodyText"/>
        <w:numPr>
          <w:ilvl w:val="0"/>
          <w:numId w:val="20"/>
        </w:numPr>
        <w:rPr>
          <w:b/>
        </w:rPr>
      </w:pPr>
      <w:r w:rsidRPr="00D22AB5">
        <w:t>Change in program or project management responsibility</w:t>
      </w:r>
    </w:p>
    <w:p w14:paraId="44B422F5" w14:textId="77777777" w:rsidR="00FB764E" w:rsidRPr="00D22AB5" w:rsidRDefault="00FB764E" w:rsidP="00335A92">
      <w:pPr>
        <w:pStyle w:val="BodyText"/>
        <w:numPr>
          <w:ilvl w:val="0"/>
          <w:numId w:val="20"/>
        </w:numPr>
        <w:rPr>
          <w:b/>
        </w:rPr>
      </w:pPr>
      <w:r w:rsidRPr="00D22AB5">
        <w:t>Transfer of contract/order, BPA, or BOA order to a different contracting activity</w:t>
      </w:r>
    </w:p>
    <w:p w14:paraId="71150F77" w14:textId="77777777" w:rsidR="00F0006B" w:rsidRPr="00D22AB5" w:rsidRDefault="00F0006B" w:rsidP="00F0006B">
      <w:pPr>
        <w:pStyle w:val="BodyText"/>
        <w:ind w:left="1440"/>
        <w:rPr>
          <w:b/>
        </w:rPr>
      </w:pPr>
    </w:p>
    <w:p w14:paraId="4DADDE8E" w14:textId="283096F2" w:rsidR="00FB764E" w:rsidRPr="00D22AB5" w:rsidRDefault="00FB764E" w:rsidP="00D277DD">
      <w:pPr>
        <w:pStyle w:val="BodyText"/>
        <w:ind w:left="720"/>
      </w:pPr>
      <w:r w:rsidRPr="00D22AB5">
        <w:t xml:space="preserve">To make certain that evaluations are processed timely, an interim evaluation should be started prior to transfer of </w:t>
      </w:r>
      <w:r w:rsidR="000F168D" w:rsidRPr="00D22AB5">
        <w:t>AO</w:t>
      </w:r>
      <w:r w:rsidRPr="00D22AB5">
        <w:t xml:space="preserve"> Representative or </w:t>
      </w:r>
      <w:r w:rsidR="003E53D8" w:rsidRPr="00D22AB5">
        <w:t>AO</w:t>
      </w:r>
      <w:r w:rsidRPr="00D22AB5">
        <w:t xml:space="preserve"> duties from one individual to another if there is six or more month’s performance to go prior to the next evaluation to ensure continuity.</w:t>
      </w:r>
    </w:p>
    <w:p w14:paraId="223FC75A" w14:textId="77777777" w:rsidR="00FB764E" w:rsidRPr="00D22AB5" w:rsidRDefault="00FB764E" w:rsidP="00FB764E">
      <w:pPr>
        <w:pStyle w:val="BodyText"/>
      </w:pPr>
    </w:p>
    <w:p w14:paraId="03CF9267" w14:textId="24A855C6" w:rsidR="00FB764E" w:rsidRPr="00D22AB5" w:rsidRDefault="00FB764E" w:rsidP="00186231">
      <w:pPr>
        <w:pStyle w:val="BodyText"/>
        <w:ind w:left="720"/>
      </w:pPr>
      <w:r w:rsidRPr="00D22AB5">
        <w:t>An interim</w:t>
      </w:r>
      <w:r w:rsidRPr="00D22AB5">
        <w:rPr>
          <w:spacing w:val="-3"/>
        </w:rPr>
        <w:t xml:space="preserve"> </w:t>
      </w:r>
      <w:r w:rsidRPr="00D22AB5">
        <w:t>CPARS is limited to contractor performance occurring after the preceding normal cycle CPARS.</w:t>
      </w:r>
      <w:r w:rsidRPr="00D22AB5">
        <w:rPr>
          <w:spacing w:val="40"/>
        </w:rPr>
        <w:t xml:space="preserve"> </w:t>
      </w:r>
      <w:r w:rsidRPr="00D22AB5">
        <w:t>To improve efficiency in preparing the CPARS, the CPARS may be completed</w:t>
      </w:r>
      <w:r w:rsidRPr="00D22AB5">
        <w:rPr>
          <w:spacing w:val="-4"/>
        </w:rPr>
        <w:t xml:space="preserve"> </w:t>
      </w:r>
      <w:r w:rsidRPr="00D22AB5">
        <w:t>together</w:t>
      </w:r>
      <w:r w:rsidRPr="00D22AB5">
        <w:rPr>
          <w:spacing w:val="-4"/>
        </w:rPr>
        <w:t xml:space="preserve"> </w:t>
      </w:r>
      <w:r w:rsidRPr="00D22AB5">
        <w:t>with</w:t>
      </w:r>
      <w:r w:rsidRPr="00D22AB5">
        <w:rPr>
          <w:spacing w:val="-2"/>
        </w:rPr>
        <w:t xml:space="preserve"> </w:t>
      </w:r>
      <w:r w:rsidRPr="00D22AB5">
        <w:t>other</w:t>
      </w:r>
      <w:r w:rsidRPr="00D22AB5">
        <w:rPr>
          <w:spacing w:val="-6"/>
        </w:rPr>
        <w:t xml:space="preserve"> </w:t>
      </w:r>
      <w:r w:rsidRPr="00D22AB5">
        <w:t>reviews</w:t>
      </w:r>
      <w:r w:rsidRPr="00D22AB5">
        <w:rPr>
          <w:spacing w:val="-5"/>
        </w:rPr>
        <w:t xml:space="preserve"> </w:t>
      </w:r>
      <w:r w:rsidRPr="00D22AB5">
        <w:t>(e.g.,</w:t>
      </w:r>
      <w:r w:rsidRPr="00D22AB5">
        <w:rPr>
          <w:spacing w:val="-2"/>
        </w:rPr>
        <w:t xml:space="preserve"> </w:t>
      </w:r>
      <w:r w:rsidRPr="00D22AB5">
        <w:t>award</w:t>
      </w:r>
      <w:r w:rsidRPr="00D22AB5">
        <w:rPr>
          <w:spacing w:val="-4"/>
        </w:rPr>
        <w:t xml:space="preserve"> </w:t>
      </w:r>
      <w:r w:rsidRPr="00D22AB5">
        <w:t>fee</w:t>
      </w:r>
      <w:r w:rsidRPr="00D22AB5">
        <w:rPr>
          <w:spacing w:val="-5"/>
        </w:rPr>
        <w:t xml:space="preserve"> </w:t>
      </w:r>
      <w:r w:rsidRPr="00D22AB5">
        <w:t>determinations,</w:t>
      </w:r>
      <w:r w:rsidRPr="00D22AB5">
        <w:rPr>
          <w:spacing w:val="-4"/>
        </w:rPr>
        <w:t xml:space="preserve"> </w:t>
      </w:r>
      <w:r w:rsidRPr="00D22AB5">
        <w:t>major</w:t>
      </w:r>
      <w:r w:rsidRPr="00D22AB5">
        <w:rPr>
          <w:spacing w:val="-4"/>
        </w:rPr>
        <w:t xml:space="preserve"> </w:t>
      </w:r>
      <w:r w:rsidRPr="00D22AB5">
        <w:t>program</w:t>
      </w:r>
      <w:r w:rsidRPr="00D22AB5">
        <w:rPr>
          <w:spacing w:val="-6"/>
        </w:rPr>
        <w:t xml:space="preserve"> </w:t>
      </w:r>
      <w:r w:rsidRPr="00D22AB5">
        <w:t>events, program milestones and quality assurance surveillance records).</w:t>
      </w:r>
    </w:p>
    <w:p w14:paraId="4D303091" w14:textId="77777777" w:rsidR="00FB764E" w:rsidRPr="00D22AB5" w:rsidRDefault="00FB764E" w:rsidP="00FB764E">
      <w:pPr>
        <w:pStyle w:val="BodyText"/>
        <w:spacing w:before="10"/>
      </w:pPr>
    </w:p>
    <w:p w14:paraId="4CC3F887" w14:textId="2C36921A" w:rsidR="00FB764E" w:rsidRPr="00D22AB5" w:rsidRDefault="00237387" w:rsidP="00237387">
      <w:pPr>
        <w:pStyle w:val="Heading2"/>
        <w:rPr>
          <w:rFonts w:ascii="Times New Roman" w:hAnsi="Times New Roman" w:cs="Times New Roman"/>
          <w:b/>
          <w:bCs/>
          <w:color w:val="auto"/>
          <w:sz w:val="24"/>
          <w:szCs w:val="24"/>
        </w:rPr>
      </w:pPr>
      <w:bookmarkStart w:id="28" w:name="_Toc138336202"/>
      <w:r w:rsidRPr="00D22AB5">
        <w:rPr>
          <w:rFonts w:ascii="Times New Roman" w:hAnsi="Times New Roman" w:cs="Times New Roman"/>
          <w:b/>
          <w:bCs/>
          <w:color w:val="auto"/>
          <w:sz w:val="24"/>
          <w:szCs w:val="24"/>
        </w:rPr>
        <w:t xml:space="preserve">4.3 </w:t>
      </w:r>
      <w:r w:rsidR="00FB764E" w:rsidRPr="00D22AB5">
        <w:rPr>
          <w:rFonts w:ascii="Times New Roman" w:hAnsi="Times New Roman" w:cs="Times New Roman"/>
          <w:b/>
          <w:bCs/>
          <w:color w:val="auto"/>
          <w:sz w:val="24"/>
          <w:szCs w:val="24"/>
        </w:rPr>
        <w:t>Final Evaluations</w:t>
      </w:r>
      <w:bookmarkEnd w:id="28"/>
    </w:p>
    <w:p w14:paraId="15222252" w14:textId="77777777" w:rsidR="00FB764E" w:rsidRPr="00D22AB5" w:rsidRDefault="00FB764E" w:rsidP="00FB764E">
      <w:pPr>
        <w:pStyle w:val="BodyText"/>
        <w:spacing w:before="9"/>
        <w:rPr>
          <w:b/>
        </w:rPr>
      </w:pPr>
    </w:p>
    <w:p w14:paraId="598B5E02" w14:textId="02AD09F3" w:rsidR="00FB764E" w:rsidRPr="00D22AB5" w:rsidRDefault="00FB764E" w:rsidP="00186231">
      <w:pPr>
        <w:pStyle w:val="BodyText"/>
        <w:ind w:left="720" w:right="149"/>
        <w:rPr>
          <w:spacing w:val="40"/>
        </w:rPr>
      </w:pPr>
      <w:r w:rsidRPr="00D22AB5">
        <w:t>A</w:t>
      </w:r>
      <w:r w:rsidRPr="00D22AB5">
        <w:rPr>
          <w:spacing w:val="-2"/>
        </w:rPr>
        <w:t xml:space="preserve"> </w:t>
      </w:r>
      <w:r w:rsidRPr="00D22AB5">
        <w:t>final</w:t>
      </w:r>
      <w:r w:rsidRPr="00D22AB5">
        <w:rPr>
          <w:spacing w:val="-1"/>
        </w:rPr>
        <w:t xml:space="preserve"> </w:t>
      </w:r>
      <w:r w:rsidRPr="00D22AB5">
        <w:t>evaluation must</w:t>
      </w:r>
      <w:r w:rsidRPr="00D22AB5">
        <w:rPr>
          <w:spacing w:val="-1"/>
        </w:rPr>
        <w:t xml:space="preserve"> </w:t>
      </w:r>
      <w:r w:rsidRPr="00D22AB5">
        <w:t>be</w:t>
      </w:r>
      <w:r w:rsidRPr="00D22AB5">
        <w:rPr>
          <w:spacing w:val="-5"/>
        </w:rPr>
        <w:t xml:space="preserve"> </w:t>
      </w:r>
      <w:r w:rsidRPr="00D22AB5">
        <w:t>completed</w:t>
      </w:r>
      <w:r w:rsidRPr="00D22AB5">
        <w:rPr>
          <w:spacing w:val="-1"/>
        </w:rPr>
        <w:t xml:space="preserve"> </w:t>
      </w:r>
      <w:r w:rsidRPr="00D22AB5">
        <w:t>upon</w:t>
      </w:r>
      <w:r w:rsidRPr="00D22AB5">
        <w:rPr>
          <w:spacing w:val="-1"/>
        </w:rPr>
        <w:t xml:space="preserve"> </w:t>
      </w:r>
      <w:r w:rsidRPr="00D22AB5">
        <w:t>contract completion</w:t>
      </w:r>
      <w:r w:rsidRPr="00D22AB5">
        <w:rPr>
          <w:spacing w:val="-3"/>
        </w:rPr>
        <w:t xml:space="preserve"> </w:t>
      </w:r>
      <w:r w:rsidRPr="00D22AB5">
        <w:t>or</w:t>
      </w:r>
      <w:r w:rsidRPr="00D22AB5">
        <w:rPr>
          <w:spacing w:val="-2"/>
        </w:rPr>
        <w:t xml:space="preserve"> </w:t>
      </w:r>
      <w:r w:rsidRPr="00D22AB5">
        <w:t>delivery</w:t>
      </w:r>
      <w:r w:rsidRPr="00D22AB5">
        <w:rPr>
          <w:spacing w:val="-7"/>
        </w:rPr>
        <w:t xml:space="preserve"> </w:t>
      </w:r>
      <w:r w:rsidRPr="00D22AB5">
        <w:t>of</w:t>
      </w:r>
      <w:r w:rsidRPr="00D22AB5">
        <w:rPr>
          <w:spacing w:val="-1"/>
        </w:rPr>
        <w:t xml:space="preserve"> </w:t>
      </w:r>
      <w:r w:rsidRPr="00D22AB5">
        <w:t>the</w:t>
      </w:r>
      <w:r w:rsidRPr="00D22AB5">
        <w:rPr>
          <w:spacing w:val="-1"/>
        </w:rPr>
        <w:t xml:space="preserve"> </w:t>
      </w:r>
      <w:r w:rsidRPr="00D22AB5">
        <w:t>final</w:t>
      </w:r>
      <w:r w:rsidRPr="00D22AB5">
        <w:rPr>
          <w:spacing w:val="-1"/>
        </w:rPr>
        <w:t xml:space="preserve"> </w:t>
      </w:r>
      <w:r w:rsidRPr="00D22AB5">
        <w:t>major</w:t>
      </w:r>
      <w:r w:rsidRPr="00D22AB5">
        <w:rPr>
          <w:spacing w:val="-1"/>
        </w:rPr>
        <w:t xml:space="preserve"> </w:t>
      </w:r>
      <w:r w:rsidRPr="00D22AB5">
        <w:t>end item</w:t>
      </w:r>
      <w:r w:rsidRPr="00D22AB5">
        <w:rPr>
          <w:spacing w:val="-1"/>
        </w:rPr>
        <w:t xml:space="preserve"> </w:t>
      </w:r>
      <w:r w:rsidRPr="00D22AB5">
        <w:t>on contract.</w:t>
      </w:r>
      <w:r w:rsidRPr="00D22AB5">
        <w:rPr>
          <w:spacing w:val="40"/>
        </w:rPr>
        <w:t xml:space="preserve"> </w:t>
      </w:r>
      <w:r w:rsidRPr="00D22AB5">
        <w:t>For contracts or orders containing option periods where not all options will be exercised, a final report should be prepared following completion of performance under the last option period which was exercised. Final reports should be prepared on all contracts or orders meeting the thresholds with a period of performance of less than 365 calendar days. The final evaluation does not include cumulative information but is limited to the period of contractor performance occurring after the preceding evaluation. The Focal Point should coordinate with the AO any extensions when special circumstances arise.</w:t>
      </w:r>
    </w:p>
    <w:p w14:paraId="52A251BC" w14:textId="77777777" w:rsidR="00FB764E" w:rsidRPr="00D22AB5" w:rsidRDefault="00FB764E" w:rsidP="00151A71">
      <w:pPr>
        <w:pStyle w:val="BodyText"/>
      </w:pPr>
    </w:p>
    <w:p w14:paraId="38267F6D" w14:textId="2C8B5758" w:rsidR="00FB764E" w:rsidRPr="00D22AB5" w:rsidRDefault="00151A71" w:rsidP="00151A71">
      <w:pPr>
        <w:pStyle w:val="Heading2"/>
        <w:rPr>
          <w:rFonts w:ascii="Times New Roman" w:hAnsi="Times New Roman" w:cs="Times New Roman"/>
          <w:b/>
          <w:bCs/>
          <w:color w:val="auto"/>
          <w:sz w:val="24"/>
          <w:szCs w:val="24"/>
        </w:rPr>
      </w:pPr>
      <w:bookmarkStart w:id="29" w:name="_Toc138336203"/>
      <w:r w:rsidRPr="00D22AB5">
        <w:rPr>
          <w:rFonts w:ascii="Times New Roman" w:hAnsi="Times New Roman" w:cs="Times New Roman"/>
          <w:b/>
          <w:bCs/>
          <w:color w:val="auto"/>
          <w:sz w:val="24"/>
          <w:szCs w:val="24"/>
        </w:rPr>
        <w:t xml:space="preserve">4.4 </w:t>
      </w:r>
      <w:r w:rsidR="00FB764E" w:rsidRPr="00D22AB5">
        <w:rPr>
          <w:rFonts w:ascii="Times New Roman" w:hAnsi="Times New Roman" w:cs="Times New Roman"/>
          <w:b/>
          <w:bCs/>
          <w:color w:val="auto"/>
          <w:sz w:val="24"/>
          <w:szCs w:val="24"/>
        </w:rPr>
        <w:t>Addendum Evaluations</w:t>
      </w:r>
      <w:bookmarkEnd w:id="29"/>
    </w:p>
    <w:p w14:paraId="37F3422E" w14:textId="77777777" w:rsidR="00FB764E" w:rsidRPr="00D22AB5" w:rsidRDefault="00FB764E" w:rsidP="00FB764E">
      <w:pPr>
        <w:pStyle w:val="BodyText"/>
        <w:spacing w:before="8"/>
        <w:rPr>
          <w:b/>
        </w:rPr>
      </w:pPr>
    </w:p>
    <w:p w14:paraId="0A3EA06D" w14:textId="7A94AE72" w:rsidR="00FB764E" w:rsidRPr="00D22AB5" w:rsidRDefault="00FB764E" w:rsidP="00186231">
      <w:pPr>
        <w:pStyle w:val="BodyText"/>
        <w:ind w:left="720" w:right="238"/>
      </w:pPr>
      <w:r w:rsidRPr="00D22AB5">
        <w:t>Addendum</w:t>
      </w:r>
      <w:r w:rsidRPr="00D22AB5">
        <w:rPr>
          <w:spacing w:val="-6"/>
        </w:rPr>
        <w:t xml:space="preserve"> </w:t>
      </w:r>
      <w:r w:rsidRPr="00D22AB5">
        <w:t>evaluations</w:t>
      </w:r>
      <w:r w:rsidRPr="00D22AB5">
        <w:rPr>
          <w:spacing w:val="-4"/>
        </w:rPr>
        <w:t xml:space="preserve"> </w:t>
      </w:r>
      <w:r w:rsidRPr="00D22AB5">
        <w:t>may</w:t>
      </w:r>
      <w:r w:rsidRPr="00D22AB5">
        <w:rPr>
          <w:spacing w:val="-8"/>
        </w:rPr>
        <w:t xml:space="preserve"> </w:t>
      </w:r>
      <w:r w:rsidRPr="00D22AB5">
        <w:t>be</w:t>
      </w:r>
      <w:r w:rsidRPr="00D22AB5">
        <w:rPr>
          <w:spacing w:val="-5"/>
        </w:rPr>
        <w:t xml:space="preserve"> </w:t>
      </w:r>
      <w:r w:rsidRPr="00D22AB5">
        <w:t>prepared,</w:t>
      </w:r>
      <w:r w:rsidRPr="00D22AB5">
        <w:rPr>
          <w:spacing w:val="-2"/>
        </w:rPr>
        <w:t xml:space="preserve"> </w:t>
      </w:r>
      <w:r w:rsidRPr="00D22AB5">
        <w:t>after</w:t>
      </w:r>
      <w:r w:rsidRPr="00D22AB5">
        <w:rPr>
          <w:spacing w:val="-4"/>
        </w:rPr>
        <w:t xml:space="preserve"> </w:t>
      </w:r>
      <w:r w:rsidRPr="00D22AB5">
        <w:t>the</w:t>
      </w:r>
      <w:r w:rsidRPr="00D22AB5">
        <w:rPr>
          <w:spacing w:val="-5"/>
        </w:rPr>
        <w:t xml:space="preserve"> </w:t>
      </w:r>
      <w:r w:rsidRPr="00D22AB5">
        <w:t>final</w:t>
      </w:r>
      <w:r w:rsidRPr="00D22AB5">
        <w:rPr>
          <w:spacing w:val="-1"/>
        </w:rPr>
        <w:t xml:space="preserve"> </w:t>
      </w:r>
      <w:r w:rsidRPr="00D22AB5">
        <w:t>past</w:t>
      </w:r>
      <w:r w:rsidRPr="00D22AB5">
        <w:rPr>
          <w:spacing w:val="-4"/>
        </w:rPr>
        <w:t xml:space="preserve"> </w:t>
      </w:r>
      <w:r w:rsidRPr="00D22AB5">
        <w:t>performance</w:t>
      </w:r>
      <w:r w:rsidRPr="00D22AB5">
        <w:rPr>
          <w:spacing w:val="-3"/>
        </w:rPr>
        <w:t xml:space="preserve"> </w:t>
      </w:r>
      <w:r w:rsidRPr="00D22AB5">
        <w:t>evaluation,</w:t>
      </w:r>
      <w:r w:rsidRPr="00D22AB5">
        <w:rPr>
          <w:spacing w:val="-4"/>
        </w:rPr>
        <w:t xml:space="preserve"> </w:t>
      </w:r>
      <w:r w:rsidRPr="00D22AB5">
        <w:t>to</w:t>
      </w:r>
      <w:r w:rsidRPr="00D22AB5">
        <w:rPr>
          <w:spacing w:val="-4"/>
        </w:rPr>
        <w:t xml:space="preserve"> </w:t>
      </w:r>
      <w:r w:rsidRPr="00D22AB5">
        <w:t>record</w:t>
      </w:r>
      <w:r w:rsidRPr="00D22AB5">
        <w:rPr>
          <w:spacing w:val="-4"/>
        </w:rPr>
        <w:t xml:space="preserve"> </w:t>
      </w:r>
      <w:r w:rsidRPr="00D22AB5">
        <w:t>the contractor’s performance relative to contract closeout, warranty performance and other administrative requirements.</w:t>
      </w:r>
      <w:r w:rsidRPr="00D22AB5" w:rsidDel="001A260C">
        <w:t xml:space="preserve"> </w:t>
      </w:r>
    </w:p>
    <w:p w14:paraId="1F9D348A" w14:textId="77777777" w:rsidR="00FB764E" w:rsidRPr="00D22AB5" w:rsidRDefault="00FB764E" w:rsidP="003F2CCC">
      <w:pPr>
        <w:pStyle w:val="BodyText"/>
        <w:ind w:left="239" w:right="238"/>
      </w:pPr>
    </w:p>
    <w:p w14:paraId="6CF55BC9" w14:textId="77777777" w:rsidR="00FB764E" w:rsidRPr="00D22AB5" w:rsidRDefault="00FB764E" w:rsidP="00633583">
      <w:pPr>
        <w:pStyle w:val="Heading1"/>
        <w:numPr>
          <w:ilvl w:val="1"/>
          <w:numId w:val="2"/>
        </w:numPr>
        <w:tabs>
          <w:tab w:val="left" w:pos="360"/>
        </w:tabs>
        <w:ind w:hanging="599"/>
      </w:pPr>
      <w:bookmarkStart w:id="30" w:name="_Toc138336204"/>
      <w:r w:rsidRPr="00D22AB5">
        <w:t>Records</w:t>
      </w:r>
      <w:r w:rsidRPr="00D22AB5">
        <w:rPr>
          <w:spacing w:val="-6"/>
        </w:rPr>
        <w:t xml:space="preserve"> </w:t>
      </w:r>
      <w:r w:rsidRPr="00D22AB5">
        <w:t>Retention</w:t>
      </w:r>
      <w:r w:rsidRPr="00D22AB5">
        <w:rPr>
          <w:spacing w:val="-8"/>
        </w:rPr>
        <w:t xml:space="preserve"> </w:t>
      </w:r>
      <w:r w:rsidRPr="00D22AB5">
        <w:t>and</w:t>
      </w:r>
      <w:r w:rsidRPr="00D22AB5">
        <w:rPr>
          <w:spacing w:val="-6"/>
        </w:rPr>
        <w:t xml:space="preserve"> </w:t>
      </w:r>
      <w:r w:rsidRPr="00D22AB5">
        <w:rPr>
          <w:spacing w:val="-2"/>
        </w:rPr>
        <w:t>Disposition</w:t>
      </w:r>
      <w:bookmarkEnd w:id="30"/>
    </w:p>
    <w:p w14:paraId="1BCF1D11" w14:textId="77777777" w:rsidR="00FB764E" w:rsidRPr="00D22AB5" w:rsidRDefault="00FB764E" w:rsidP="00FB764E">
      <w:pPr>
        <w:pStyle w:val="BodyText"/>
        <w:spacing w:before="9"/>
        <w:rPr>
          <w:b/>
        </w:rPr>
      </w:pPr>
    </w:p>
    <w:p w14:paraId="739AD024" w14:textId="77777777" w:rsidR="00FB764E" w:rsidRPr="00D22AB5" w:rsidRDefault="00FB764E" w:rsidP="00186231">
      <w:pPr>
        <w:pStyle w:val="BodyText"/>
        <w:spacing w:before="1"/>
        <w:ind w:left="720"/>
      </w:pPr>
      <w:r w:rsidRPr="00D22AB5">
        <w:t>All</w:t>
      </w:r>
      <w:r w:rsidRPr="00D22AB5">
        <w:rPr>
          <w:spacing w:val="-3"/>
        </w:rPr>
        <w:t xml:space="preserve"> </w:t>
      </w:r>
      <w:r w:rsidRPr="00D22AB5">
        <w:t>records</w:t>
      </w:r>
      <w:r w:rsidRPr="00D22AB5">
        <w:rPr>
          <w:spacing w:val="-4"/>
        </w:rPr>
        <w:t xml:space="preserve"> </w:t>
      </w:r>
      <w:r w:rsidRPr="00D22AB5">
        <w:t>created</w:t>
      </w:r>
      <w:r w:rsidRPr="00D22AB5">
        <w:rPr>
          <w:spacing w:val="-3"/>
        </w:rPr>
        <w:t xml:space="preserve"> </w:t>
      </w:r>
      <w:r w:rsidRPr="00D22AB5">
        <w:t>under</w:t>
      </w:r>
      <w:r w:rsidRPr="00D22AB5">
        <w:rPr>
          <w:spacing w:val="-2"/>
        </w:rPr>
        <w:t xml:space="preserve"> </w:t>
      </w:r>
      <w:r w:rsidRPr="00D22AB5">
        <w:t>this</w:t>
      </w:r>
      <w:r w:rsidRPr="00D22AB5">
        <w:rPr>
          <w:spacing w:val="-3"/>
        </w:rPr>
        <w:t xml:space="preserve"> </w:t>
      </w:r>
      <w:r w:rsidRPr="00D22AB5">
        <w:t>document</w:t>
      </w:r>
      <w:r w:rsidRPr="00D22AB5">
        <w:rPr>
          <w:spacing w:val="-3"/>
        </w:rPr>
        <w:t xml:space="preserve"> </w:t>
      </w:r>
      <w:r w:rsidRPr="00D22AB5">
        <w:t>must</w:t>
      </w:r>
      <w:r w:rsidRPr="00D22AB5">
        <w:rPr>
          <w:spacing w:val="-2"/>
        </w:rPr>
        <w:t xml:space="preserve"> </w:t>
      </w:r>
      <w:r w:rsidRPr="00D22AB5">
        <w:t>be</w:t>
      </w:r>
      <w:r w:rsidRPr="00D22AB5">
        <w:rPr>
          <w:spacing w:val="-4"/>
        </w:rPr>
        <w:t xml:space="preserve"> </w:t>
      </w:r>
      <w:r w:rsidRPr="00D22AB5">
        <w:t>retained</w:t>
      </w:r>
      <w:r w:rsidRPr="00D22AB5">
        <w:rPr>
          <w:spacing w:val="-5"/>
        </w:rPr>
        <w:t xml:space="preserve"> </w:t>
      </w:r>
      <w:r w:rsidRPr="00D22AB5">
        <w:t>and</w:t>
      </w:r>
      <w:r w:rsidRPr="00D22AB5">
        <w:rPr>
          <w:spacing w:val="-5"/>
        </w:rPr>
        <w:t xml:space="preserve"> </w:t>
      </w:r>
      <w:r w:rsidRPr="00D22AB5">
        <w:t>disposed</w:t>
      </w:r>
      <w:r w:rsidRPr="00D22AB5">
        <w:rPr>
          <w:spacing w:val="-4"/>
        </w:rPr>
        <w:t xml:space="preserve"> </w:t>
      </w:r>
      <w:r w:rsidRPr="00D22AB5">
        <w:t>of</w:t>
      </w:r>
      <w:r w:rsidRPr="00D22AB5">
        <w:rPr>
          <w:spacing w:val="-4"/>
        </w:rPr>
        <w:t xml:space="preserve"> </w:t>
      </w:r>
      <w:r w:rsidRPr="00D22AB5">
        <w:t>in</w:t>
      </w:r>
      <w:r w:rsidRPr="00D22AB5">
        <w:rPr>
          <w:spacing w:val="-3"/>
        </w:rPr>
        <w:t xml:space="preserve"> </w:t>
      </w:r>
      <w:r w:rsidRPr="00D22AB5">
        <w:t>accordance</w:t>
      </w:r>
      <w:r w:rsidRPr="00D22AB5">
        <w:rPr>
          <w:spacing w:val="-4"/>
        </w:rPr>
        <w:t xml:space="preserve"> </w:t>
      </w:r>
      <w:r w:rsidRPr="00D22AB5">
        <w:t>with agency procedures and any applicable program security requirements.</w:t>
      </w:r>
    </w:p>
    <w:p w14:paraId="152FF369" w14:textId="77777777" w:rsidR="00FB764E" w:rsidRPr="00D22AB5" w:rsidRDefault="00FB764E" w:rsidP="00FB764E">
      <w:pPr>
        <w:pStyle w:val="BodyText"/>
        <w:spacing w:before="10"/>
      </w:pPr>
    </w:p>
    <w:p w14:paraId="6B99C035" w14:textId="5EC56A2D" w:rsidR="00FB764E" w:rsidRPr="00D22AB5" w:rsidRDefault="00633583" w:rsidP="00633583">
      <w:pPr>
        <w:pStyle w:val="Heading2"/>
        <w:rPr>
          <w:sz w:val="24"/>
          <w:szCs w:val="24"/>
        </w:rPr>
      </w:pPr>
      <w:bookmarkStart w:id="31" w:name="_Toc138336205"/>
      <w:r w:rsidRPr="00D22AB5">
        <w:rPr>
          <w:rFonts w:ascii="Times New Roman" w:hAnsi="Times New Roman" w:cs="Times New Roman"/>
          <w:b/>
          <w:bCs/>
          <w:color w:val="auto"/>
          <w:sz w:val="24"/>
          <w:szCs w:val="24"/>
        </w:rPr>
        <w:t xml:space="preserve">5.1 </w:t>
      </w:r>
      <w:r w:rsidR="00FB764E" w:rsidRPr="00D22AB5">
        <w:rPr>
          <w:rFonts w:ascii="Times New Roman" w:hAnsi="Times New Roman" w:cs="Times New Roman"/>
          <w:b/>
          <w:bCs/>
          <w:color w:val="auto"/>
          <w:sz w:val="24"/>
          <w:szCs w:val="24"/>
        </w:rPr>
        <w:t>CPARS Markings and Protection</w:t>
      </w:r>
      <w:bookmarkEnd w:id="31"/>
    </w:p>
    <w:p w14:paraId="046FB2E2" w14:textId="77777777" w:rsidR="00FB764E" w:rsidRPr="00D22AB5" w:rsidRDefault="00FB764E" w:rsidP="00FB764E">
      <w:pPr>
        <w:pStyle w:val="BodyText"/>
        <w:spacing w:before="9"/>
        <w:rPr>
          <w:b/>
        </w:rPr>
      </w:pPr>
    </w:p>
    <w:p w14:paraId="2614DE67" w14:textId="47CB6DED" w:rsidR="00FB764E" w:rsidRPr="00D22AB5" w:rsidRDefault="00FB764E" w:rsidP="003F3E40">
      <w:pPr>
        <w:pStyle w:val="BodyText"/>
        <w:spacing w:before="1"/>
        <w:ind w:left="720" w:right="149"/>
      </w:pPr>
      <w:r w:rsidRPr="00D22AB5">
        <w:t>Anyone</w:t>
      </w:r>
      <w:r w:rsidRPr="00D22AB5">
        <w:rPr>
          <w:spacing w:val="-1"/>
        </w:rPr>
        <w:t xml:space="preserve"> </w:t>
      </w:r>
      <w:r w:rsidRPr="00D22AB5">
        <w:t>granted</w:t>
      </w:r>
      <w:r w:rsidRPr="00D22AB5">
        <w:rPr>
          <w:spacing w:val="-3"/>
        </w:rPr>
        <w:t xml:space="preserve"> </w:t>
      </w:r>
      <w:r w:rsidRPr="00D22AB5">
        <w:t>access</w:t>
      </w:r>
      <w:r w:rsidRPr="00D22AB5">
        <w:rPr>
          <w:spacing w:val="-4"/>
        </w:rPr>
        <w:t xml:space="preserve"> </w:t>
      </w:r>
      <w:r w:rsidRPr="00D22AB5">
        <w:t>to</w:t>
      </w:r>
      <w:r w:rsidRPr="00D22AB5">
        <w:rPr>
          <w:spacing w:val="-3"/>
        </w:rPr>
        <w:t xml:space="preserve"> </w:t>
      </w:r>
      <w:r w:rsidRPr="00D22AB5">
        <w:t>CPARS</w:t>
      </w:r>
      <w:r w:rsidRPr="00D22AB5">
        <w:rPr>
          <w:spacing w:val="-3"/>
        </w:rPr>
        <w:t xml:space="preserve"> </w:t>
      </w:r>
      <w:r w:rsidRPr="00D22AB5">
        <w:t>is</w:t>
      </w:r>
      <w:r w:rsidRPr="00D22AB5">
        <w:rPr>
          <w:spacing w:val="-2"/>
        </w:rPr>
        <w:t xml:space="preserve"> </w:t>
      </w:r>
      <w:r w:rsidRPr="00D22AB5">
        <w:t>responsible</w:t>
      </w:r>
      <w:r w:rsidRPr="00D22AB5">
        <w:rPr>
          <w:spacing w:val="-4"/>
        </w:rPr>
        <w:t xml:space="preserve"> </w:t>
      </w:r>
      <w:r w:rsidRPr="00D22AB5">
        <w:t>for</w:t>
      </w:r>
      <w:r w:rsidRPr="00D22AB5">
        <w:rPr>
          <w:spacing w:val="-4"/>
        </w:rPr>
        <w:t xml:space="preserve"> </w:t>
      </w:r>
      <w:r w:rsidRPr="00D22AB5">
        <w:t>ensuring</w:t>
      </w:r>
      <w:r w:rsidRPr="00D22AB5">
        <w:rPr>
          <w:spacing w:val="-7"/>
        </w:rPr>
        <w:t xml:space="preserve"> </w:t>
      </w:r>
      <w:r w:rsidRPr="00D22AB5">
        <w:t>that</w:t>
      </w:r>
      <w:r w:rsidRPr="00D22AB5">
        <w:rPr>
          <w:spacing w:val="-2"/>
        </w:rPr>
        <w:t xml:space="preserve"> </w:t>
      </w:r>
      <w:r w:rsidRPr="00D22AB5">
        <w:t>all</w:t>
      </w:r>
      <w:r w:rsidRPr="00D22AB5">
        <w:rPr>
          <w:spacing w:val="-2"/>
        </w:rPr>
        <w:t xml:space="preserve"> </w:t>
      </w:r>
      <w:r w:rsidRPr="00D22AB5">
        <w:t>CPARS</w:t>
      </w:r>
      <w:r w:rsidRPr="00D22AB5">
        <w:rPr>
          <w:spacing w:val="-3"/>
        </w:rPr>
        <w:t xml:space="preserve"> </w:t>
      </w:r>
      <w:r w:rsidRPr="00D22AB5">
        <w:t>are</w:t>
      </w:r>
      <w:r w:rsidRPr="00D22AB5">
        <w:rPr>
          <w:spacing w:val="-6"/>
        </w:rPr>
        <w:t xml:space="preserve"> </w:t>
      </w:r>
      <w:r w:rsidRPr="00D22AB5">
        <w:t>appropriately marked and handled.</w:t>
      </w:r>
      <w:r w:rsidRPr="00D22AB5">
        <w:rPr>
          <w:spacing w:val="40"/>
        </w:rPr>
        <w:t xml:space="preserve"> </w:t>
      </w:r>
      <w:r w:rsidRPr="00D22AB5">
        <w:t>All CPARS forms, attachments, and working papers must be marked “FOR OFFICIAL USE ONLY/SOURCE SELECTION INFORMATION”.</w:t>
      </w:r>
      <w:r w:rsidRPr="00D22AB5">
        <w:rPr>
          <w:spacing w:val="40"/>
        </w:rPr>
        <w:t xml:space="preserve"> </w:t>
      </w:r>
      <w:r w:rsidRPr="00D22AB5">
        <w:t>Caution must be</w:t>
      </w:r>
      <w:r w:rsidR="00AB3E84" w:rsidRPr="00D22AB5">
        <w:t xml:space="preserve"> </w:t>
      </w:r>
      <w:r w:rsidRPr="00D22AB5">
        <w:t>exercised</w:t>
      </w:r>
      <w:r w:rsidRPr="00D22AB5">
        <w:rPr>
          <w:spacing w:val="-3"/>
        </w:rPr>
        <w:t xml:space="preserve"> </w:t>
      </w:r>
      <w:r w:rsidRPr="00D22AB5">
        <w:t>in</w:t>
      </w:r>
      <w:r w:rsidRPr="00D22AB5">
        <w:rPr>
          <w:spacing w:val="-3"/>
        </w:rPr>
        <w:t xml:space="preserve"> </w:t>
      </w:r>
      <w:r w:rsidRPr="00D22AB5">
        <w:t>transmitting</w:t>
      </w:r>
      <w:r w:rsidRPr="00D22AB5">
        <w:rPr>
          <w:spacing w:val="-3"/>
        </w:rPr>
        <w:t xml:space="preserve"> </w:t>
      </w:r>
      <w:r w:rsidRPr="00D22AB5">
        <w:t>any</w:t>
      </w:r>
      <w:r w:rsidRPr="00D22AB5">
        <w:rPr>
          <w:spacing w:val="-7"/>
        </w:rPr>
        <w:t xml:space="preserve"> </w:t>
      </w:r>
      <w:r w:rsidRPr="00D22AB5">
        <w:t>CPARS as</w:t>
      </w:r>
      <w:r w:rsidRPr="00D22AB5">
        <w:rPr>
          <w:spacing w:val="-2"/>
        </w:rPr>
        <w:t xml:space="preserve"> </w:t>
      </w:r>
      <w:r w:rsidRPr="00D22AB5">
        <w:t>an</w:t>
      </w:r>
      <w:r w:rsidRPr="00D22AB5">
        <w:rPr>
          <w:spacing w:val="-2"/>
        </w:rPr>
        <w:t xml:space="preserve"> </w:t>
      </w:r>
      <w:r w:rsidRPr="00D22AB5">
        <w:t>attachment</w:t>
      </w:r>
      <w:r w:rsidRPr="00D22AB5">
        <w:rPr>
          <w:spacing w:val="-2"/>
        </w:rPr>
        <w:t xml:space="preserve"> </w:t>
      </w:r>
      <w:r w:rsidRPr="00D22AB5">
        <w:t>to</w:t>
      </w:r>
      <w:r w:rsidRPr="00D22AB5">
        <w:rPr>
          <w:spacing w:val="-2"/>
        </w:rPr>
        <w:t xml:space="preserve"> </w:t>
      </w:r>
      <w:r w:rsidRPr="00D22AB5">
        <w:t>an</w:t>
      </w:r>
      <w:r w:rsidRPr="00D22AB5">
        <w:rPr>
          <w:spacing w:val="-2"/>
        </w:rPr>
        <w:t xml:space="preserve"> </w:t>
      </w:r>
      <w:r w:rsidRPr="00D22AB5">
        <w:t xml:space="preserve">email </w:t>
      </w:r>
      <w:r w:rsidRPr="00D22AB5">
        <w:rPr>
          <w:spacing w:val="-2"/>
        </w:rPr>
        <w:t>message.</w:t>
      </w:r>
    </w:p>
    <w:p w14:paraId="09A4E286" w14:textId="77777777" w:rsidR="00FB764E" w:rsidRPr="00D22AB5" w:rsidRDefault="00FB764E" w:rsidP="003F3E40">
      <w:pPr>
        <w:pStyle w:val="BodyText"/>
        <w:ind w:left="720"/>
      </w:pPr>
    </w:p>
    <w:p w14:paraId="1592DEA3" w14:textId="77777777" w:rsidR="00FB764E" w:rsidRPr="00D22AB5" w:rsidRDefault="00FB764E" w:rsidP="003F3E40">
      <w:pPr>
        <w:pStyle w:val="BodyText"/>
        <w:spacing w:before="1"/>
        <w:ind w:left="720" w:right="149"/>
      </w:pPr>
      <w:r w:rsidRPr="00D22AB5">
        <w:t>CPARS may also contain information that is proprietary to the contractor. Information</w:t>
      </w:r>
    </w:p>
    <w:p w14:paraId="2EB02CDA" w14:textId="5E0364F7" w:rsidR="00FB764E" w:rsidRPr="00D22AB5" w:rsidRDefault="00FB764E" w:rsidP="003F3E40">
      <w:pPr>
        <w:pStyle w:val="BodyText"/>
        <w:spacing w:before="1"/>
        <w:ind w:left="720" w:right="-10"/>
      </w:pPr>
      <w:r w:rsidRPr="00D22AB5">
        <w:t>contained on the CPARS, such as trade secrets, protected commercial information, or financial data obtained from the contractor in confidence, must be protected from unauthorized disclosure. AOs and ROs must annotate on the CPARS if it contains material that is a trade secret, etc., to ensure that future readers of the evaluations are informed and will protect as required. The following guidance applies to protection both internal and external to the FAA.</w:t>
      </w:r>
    </w:p>
    <w:p w14:paraId="37B57F16" w14:textId="77777777" w:rsidR="00FB764E" w:rsidRPr="00D22AB5" w:rsidRDefault="00FB764E" w:rsidP="003F2CCC">
      <w:pPr>
        <w:pStyle w:val="BodyText"/>
        <w:spacing w:before="1"/>
        <w:ind w:left="240" w:right="149"/>
      </w:pPr>
    </w:p>
    <w:p w14:paraId="48D94B4E" w14:textId="40BD07C8" w:rsidR="00FB764E" w:rsidRPr="00D22AB5" w:rsidRDefault="00755238" w:rsidP="00755238">
      <w:pPr>
        <w:pStyle w:val="Heading3"/>
        <w:rPr>
          <w:rFonts w:ascii="Times New Roman" w:hAnsi="Times New Roman" w:cs="Times New Roman"/>
          <w:b/>
          <w:bCs/>
          <w:color w:val="auto"/>
        </w:rPr>
      </w:pPr>
      <w:bookmarkStart w:id="32" w:name="_Toc138336206"/>
      <w:r w:rsidRPr="00D22AB5">
        <w:rPr>
          <w:rFonts w:ascii="Times New Roman" w:hAnsi="Times New Roman" w:cs="Times New Roman"/>
          <w:b/>
          <w:bCs/>
          <w:color w:val="auto"/>
        </w:rPr>
        <w:t xml:space="preserve">5.1.1 </w:t>
      </w:r>
      <w:r w:rsidR="00FB764E" w:rsidRPr="00D22AB5">
        <w:rPr>
          <w:rFonts w:ascii="Times New Roman" w:hAnsi="Times New Roman" w:cs="Times New Roman"/>
          <w:b/>
          <w:bCs/>
          <w:color w:val="auto"/>
        </w:rPr>
        <w:t>Internal FAA Protection</w:t>
      </w:r>
      <w:bookmarkEnd w:id="32"/>
    </w:p>
    <w:p w14:paraId="532AC0C8" w14:textId="77777777" w:rsidR="00FB764E" w:rsidRPr="00D22AB5" w:rsidRDefault="00FB764E" w:rsidP="00FB764E">
      <w:pPr>
        <w:pStyle w:val="BodyText"/>
        <w:spacing w:before="8"/>
        <w:rPr>
          <w:b/>
        </w:rPr>
      </w:pPr>
    </w:p>
    <w:p w14:paraId="2A32A381" w14:textId="33657764" w:rsidR="00FB764E" w:rsidRPr="00D22AB5" w:rsidRDefault="00FB764E" w:rsidP="003F3E40">
      <w:pPr>
        <w:pStyle w:val="BodyText"/>
        <w:spacing w:before="1"/>
        <w:ind w:left="720" w:right="-10"/>
      </w:pPr>
      <w:r w:rsidRPr="00D22AB5">
        <w:t>CPARS must be treated as source selection information at all times.</w:t>
      </w:r>
      <w:r w:rsidRPr="00D22AB5">
        <w:rPr>
          <w:spacing w:val="40"/>
        </w:rPr>
        <w:t xml:space="preserve"> </w:t>
      </w:r>
      <w:r w:rsidRPr="00D22AB5">
        <w:t>Information contained in the</w:t>
      </w:r>
      <w:r w:rsidRPr="00D22AB5">
        <w:rPr>
          <w:spacing w:val="-3"/>
        </w:rPr>
        <w:t xml:space="preserve"> </w:t>
      </w:r>
      <w:r w:rsidRPr="00D22AB5">
        <w:t>CPARS</w:t>
      </w:r>
      <w:r w:rsidRPr="00D22AB5">
        <w:rPr>
          <w:spacing w:val="-2"/>
        </w:rPr>
        <w:t xml:space="preserve"> </w:t>
      </w:r>
      <w:r w:rsidRPr="00D22AB5">
        <w:t>must</w:t>
      </w:r>
      <w:r w:rsidRPr="00D22AB5">
        <w:rPr>
          <w:spacing w:val="-3"/>
        </w:rPr>
        <w:t xml:space="preserve"> </w:t>
      </w:r>
      <w:r w:rsidRPr="00D22AB5">
        <w:t>be</w:t>
      </w:r>
      <w:r w:rsidRPr="00D22AB5">
        <w:rPr>
          <w:spacing w:val="-4"/>
        </w:rPr>
        <w:t xml:space="preserve"> </w:t>
      </w:r>
      <w:r w:rsidRPr="00D22AB5">
        <w:t>protected</w:t>
      </w:r>
      <w:r w:rsidRPr="00D22AB5">
        <w:rPr>
          <w:spacing w:val="-3"/>
        </w:rPr>
        <w:t xml:space="preserve"> </w:t>
      </w:r>
      <w:r w:rsidRPr="00D22AB5">
        <w:t>in</w:t>
      </w:r>
      <w:r w:rsidRPr="00D22AB5">
        <w:rPr>
          <w:spacing w:val="-5"/>
        </w:rPr>
        <w:t xml:space="preserve"> </w:t>
      </w:r>
      <w:r w:rsidRPr="00D22AB5">
        <w:t>the</w:t>
      </w:r>
      <w:r w:rsidRPr="00D22AB5">
        <w:rPr>
          <w:spacing w:val="-3"/>
        </w:rPr>
        <w:t xml:space="preserve"> </w:t>
      </w:r>
      <w:r w:rsidRPr="00D22AB5">
        <w:t>same</w:t>
      </w:r>
      <w:r w:rsidRPr="00D22AB5">
        <w:rPr>
          <w:spacing w:val="-3"/>
        </w:rPr>
        <w:t xml:space="preserve"> </w:t>
      </w:r>
      <w:r w:rsidRPr="00D22AB5">
        <w:t>manner</w:t>
      </w:r>
      <w:r w:rsidRPr="00D22AB5">
        <w:rPr>
          <w:spacing w:val="-3"/>
        </w:rPr>
        <w:t xml:space="preserve"> </w:t>
      </w:r>
      <w:r w:rsidRPr="00D22AB5">
        <w:t>as</w:t>
      </w:r>
      <w:r w:rsidRPr="00D22AB5">
        <w:rPr>
          <w:spacing w:val="-3"/>
        </w:rPr>
        <w:t xml:space="preserve"> </w:t>
      </w:r>
      <w:r w:rsidRPr="00D22AB5">
        <w:t>information</w:t>
      </w:r>
      <w:r w:rsidRPr="00D22AB5">
        <w:rPr>
          <w:spacing w:val="-3"/>
        </w:rPr>
        <w:t xml:space="preserve"> </w:t>
      </w:r>
      <w:r w:rsidRPr="00D22AB5">
        <w:t>contained</w:t>
      </w:r>
      <w:r w:rsidRPr="00D22AB5">
        <w:rPr>
          <w:spacing w:val="-3"/>
        </w:rPr>
        <w:t xml:space="preserve"> </w:t>
      </w:r>
      <w:r w:rsidRPr="00D22AB5">
        <w:t>in</w:t>
      </w:r>
      <w:r w:rsidRPr="00D22AB5">
        <w:rPr>
          <w:spacing w:val="-3"/>
        </w:rPr>
        <w:t xml:space="preserve"> </w:t>
      </w:r>
      <w:r w:rsidRPr="00D22AB5">
        <w:t>source</w:t>
      </w:r>
      <w:r w:rsidRPr="00D22AB5">
        <w:rPr>
          <w:spacing w:val="-7"/>
        </w:rPr>
        <w:t xml:space="preserve"> </w:t>
      </w:r>
      <w:r w:rsidRPr="00D22AB5">
        <w:t xml:space="preserve">selection </w:t>
      </w:r>
      <w:r w:rsidRPr="00D22AB5">
        <w:rPr>
          <w:spacing w:val="-2"/>
        </w:rPr>
        <w:t>files.</w:t>
      </w:r>
      <w:r w:rsidRPr="00D22AB5">
        <w:t xml:space="preserve"> The completed CPARS evaluation must not be made available to anyone other than Government personnel and the contractor</w:t>
      </w:r>
      <w:r w:rsidR="00DE469E" w:rsidRPr="00D22AB5">
        <w:t xml:space="preserve"> representative(s)</w:t>
      </w:r>
      <w:r w:rsidRPr="00D22AB5">
        <w:t xml:space="preserve"> whose performance is being evaluated. </w:t>
      </w:r>
    </w:p>
    <w:p w14:paraId="4AF56E1C" w14:textId="50CABDFE" w:rsidR="00FB764E" w:rsidRPr="00D22AB5" w:rsidRDefault="00FB764E" w:rsidP="00FB764E">
      <w:pPr>
        <w:pStyle w:val="BodyText"/>
      </w:pPr>
    </w:p>
    <w:p w14:paraId="448DFA25" w14:textId="79028032" w:rsidR="00FB764E" w:rsidRPr="00D22AB5" w:rsidRDefault="00755238" w:rsidP="00755238">
      <w:pPr>
        <w:pStyle w:val="Heading3"/>
        <w:rPr>
          <w:rFonts w:ascii="Times New Roman" w:hAnsi="Times New Roman" w:cs="Times New Roman"/>
          <w:b/>
          <w:bCs/>
          <w:color w:val="auto"/>
        </w:rPr>
      </w:pPr>
      <w:bookmarkStart w:id="33" w:name="_Toc138336207"/>
      <w:r w:rsidRPr="00D22AB5">
        <w:rPr>
          <w:rFonts w:ascii="Times New Roman" w:hAnsi="Times New Roman" w:cs="Times New Roman"/>
          <w:b/>
          <w:bCs/>
          <w:color w:val="auto"/>
        </w:rPr>
        <w:t xml:space="preserve">5.1.2 </w:t>
      </w:r>
      <w:r w:rsidR="00FB764E" w:rsidRPr="00D22AB5">
        <w:rPr>
          <w:rFonts w:ascii="Times New Roman" w:hAnsi="Times New Roman" w:cs="Times New Roman"/>
          <w:b/>
          <w:bCs/>
          <w:color w:val="auto"/>
        </w:rPr>
        <w:t>External Government Protection</w:t>
      </w:r>
      <w:bookmarkEnd w:id="33"/>
    </w:p>
    <w:p w14:paraId="15C22C58" w14:textId="77777777" w:rsidR="00FB764E" w:rsidRPr="00D22AB5" w:rsidRDefault="00FB764E" w:rsidP="00FB764E">
      <w:pPr>
        <w:pStyle w:val="BodyText"/>
        <w:spacing w:before="9"/>
        <w:rPr>
          <w:b/>
        </w:rPr>
      </w:pPr>
    </w:p>
    <w:p w14:paraId="552BE9B5" w14:textId="34F53823" w:rsidR="00FB764E" w:rsidRPr="00D22AB5" w:rsidRDefault="00FB764E" w:rsidP="003F3E40">
      <w:pPr>
        <w:pStyle w:val="BodyText"/>
        <w:spacing w:before="1"/>
        <w:ind w:left="720" w:right="149"/>
      </w:pPr>
      <w:r w:rsidRPr="00D22AB5">
        <w:t>Due</w:t>
      </w:r>
      <w:r w:rsidRPr="00D22AB5">
        <w:rPr>
          <w:spacing w:val="-5"/>
        </w:rPr>
        <w:t xml:space="preserve"> </w:t>
      </w:r>
      <w:r w:rsidRPr="00D22AB5">
        <w:t>to</w:t>
      </w:r>
      <w:r w:rsidRPr="00D22AB5">
        <w:rPr>
          <w:spacing w:val="-3"/>
        </w:rPr>
        <w:t xml:space="preserve"> </w:t>
      </w:r>
      <w:r w:rsidRPr="00D22AB5">
        <w:t>the</w:t>
      </w:r>
      <w:r w:rsidRPr="00D22AB5">
        <w:rPr>
          <w:spacing w:val="-4"/>
        </w:rPr>
        <w:t xml:space="preserve"> </w:t>
      </w:r>
      <w:r w:rsidRPr="00D22AB5">
        <w:t>sensitive</w:t>
      </w:r>
      <w:r w:rsidRPr="00D22AB5">
        <w:rPr>
          <w:spacing w:val="-4"/>
        </w:rPr>
        <w:t xml:space="preserve"> </w:t>
      </w:r>
      <w:r w:rsidRPr="00D22AB5">
        <w:t>nature</w:t>
      </w:r>
      <w:r w:rsidRPr="00D22AB5">
        <w:rPr>
          <w:spacing w:val="-4"/>
        </w:rPr>
        <w:t xml:space="preserve"> </w:t>
      </w:r>
      <w:r w:rsidRPr="00D22AB5">
        <w:t>of</w:t>
      </w:r>
      <w:r w:rsidRPr="00D22AB5">
        <w:rPr>
          <w:spacing w:val="-3"/>
        </w:rPr>
        <w:t xml:space="preserve"> </w:t>
      </w:r>
      <w:r w:rsidRPr="00D22AB5">
        <w:t>CPARS,</w:t>
      </w:r>
      <w:r w:rsidRPr="00D22AB5">
        <w:rPr>
          <w:spacing w:val="-3"/>
        </w:rPr>
        <w:t xml:space="preserve"> </w:t>
      </w:r>
      <w:r w:rsidRPr="00D22AB5">
        <w:t>disclosure</w:t>
      </w:r>
      <w:r w:rsidRPr="00D22AB5">
        <w:rPr>
          <w:spacing w:val="-5"/>
        </w:rPr>
        <w:t xml:space="preserve"> </w:t>
      </w:r>
      <w:r w:rsidRPr="00D22AB5">
        <w:t>of</w:t>
      </w:r>
      <w:r w:rsidRPr="00D22AB5">
        <w:rPr>
          <w:spacing w:val="-3"/>
        </w:rPr>
        <w:t xml:space="preserve"> </w:t>
      </w:r>
      <w:r w:rsidRPr="00D22AB5">
        <w:t>CPARS</w:t>
      </w:r>
      <w:r w:rsidRPr="00D22AB5">
        <w:rPr>
          <w:spacing w:val="-1"/>
        </w:rPr>
        <w:t xml:space="preserve"> </w:t>
      </w:r>
      <w:r w:rsidRPr="00D22AB5">
        <w:t>data</w:t>
      </w:r>
      <w:r w:rsidRPr="00D22AB5">
        <w:rPr>
          <w:spacing w:val="-3"/>
        </w:rPr>
        <w:t xml:space="preserve"> </w:t>
      </w:r>
      <w:r w:rsidRPr="00D22AB5">
        <w:t>to</w:t>
      </w:r>
      <w:r w:rsidRPr="00D22AB5">
        <w:rPr>
          <w:spacing w:val="-3"/>
        </w:rPr>
        <w:t xml:space="preserve"> </w:t>
      </w:r>
      <w:r w:rsidRPr="00D22AB5">
        <w:t>contractors</w:t>
      </w:r>
      <w:r w:rsidRPr="00D22AB5">
        <w:rPr>
          <w:spacing w:val="-3"/>
        </w:rPr>
        <w:t xml:space="preserve"> </w:t>
      </w:r>
      <w:r w:rsidRPr="00D22AB5">
        <w:t>other</w:t>
      </w:r>
      <w:r w:rsidRPr="00D22AB5">
        <w:rPr>
          <w:spacing w:val="-4"/>
        </w:rPr>
        <w:t xml:space="preserve"> </w:t>
      </w:r>
      <w:r w:rsidRPr="00D22AB5">
        <w:t>than</w:t>
      </w:r>
      <w:r w:rsidRPr="00D22AB5">
        <w:rPr>
          <w:spacing w:val="-3"/>
        </w:rPr>
        <w:t xml:space="preserve"> </w:t>
      </w:r>
      <w:r w:rsidRPr="00D22AB5">
        <w:t>the contractor</w:t>
      </w:r>
      <w:r w:rsidRPr="00D22AB5">
        <w:rPr>
          <w:spacing w:val="-2"/>
        </w:rPr>
        <w:t xml:space="preserve"> </w:t>
      </w:r>
      <w:r w:rsidRPr="00D22AB5">
        <w:t>that</w:t>
      </w:r>
      <w:r w:rsidRPr="00D22AB5">
        <w:rPr>
          <w:spacing w:val="-2"/>
        </w:rPr>
        <w:t xml:space="preserve"> </w:t>
      </w:r>
      <w:r w:rsidRPr="00D22AB5">
        <w:t>is</w:t>
      </w:r>
      <w:r w:rsidRPr="00D22AB5">
        <w:rPr>
          <w:spacing w:val="-3"/>
        </w:rPr>
        <w:t xml:space="preserve"> </w:t>
      </w:r>
      <w:r w:rsidRPr="00D22AB5">
        <w:t>the</w:t>
      </w:r>
      <w:r w:rsidRPr="00D22AB5">
        <w:rPr>
          <w:spacing w:val="-2"/>
        </w:rPr>
        <w:t xml:space="preserve"> </w:t>
      </w:r>
      <w:r w:rsidRPr="00D22AB5">
        <w:t>subject</w:t>
      </w:r>
      <w:r w:rsidRPr="00D22AB5">
        <w:rPr>
          <w:spacing w:val="-2"/>
        </w:rPr>
        <w:t xml:space="preserve"> </w:t>
      </w:r>
      <w:r w:rsidRPr="00D22AB5">
        <w:t>of</w:t>
      </w:r>
      <w:r w:rsidRPr="00D22AB5">
        <w:rPr>
          <w:spacing w:val="-2"/>
        </w:rPr>
        <w:t xml:space="preserve"> </w:t>
      </w:r>
      <w:r w:rsidRPr="00D22AB5">
        <w:t>the</w:t>
      </w:r>
      <w:r w:rsidRPr="00D22AB5">
        <w:rPr>
          <w:spacing w:val="-3"/>
        </w:rPr>
        <w:t xml:space="preserve"> </w:t>
      </w:r>
      <w:r w:rsidRPr="00D22AB5">
        <w:t>report,</w:t>
      </w:r>
      <w:r w:rsidRPr="00D22AB5">
        <w:rPr>
          <w:spacing w:val="-2"/>
        </w:rPr>
        <w:t xml:space="preserve"> </w:t>
      </w:r>
      <w:r w:rsidRPr="00D22AB5">
        <w:t>or</w:t>
      </w:r>
      <w:r w:rsidRPr="00D22AB5">
        <w:rPr>
          <w:spacing w:val="-2"/>
        </w:rPr>
        <w:t xml:space="preserve"> </w:t>
      </w:r>
      <w:r w:rsidRPr="00D22AB5">
        <w:t>other</w:t>
      </w:r>
      <w:r w:rsidRPr="00D22AB5">
        <w:rPr>
          <w:spacing w:val="-1"/>
        </w:rPr>
        <w:t xml:space="preserve"> </w:t>
      </w:r>
      <w:r w:rsidRPr="00D22AB5">
        <w:t>entities</w:t>
      </w:r>
      <w:r w:rsidRPr="00D22AB5">
        <w:rPr>
          <w:spacing w:val="-2"/>
        </w:rPr>
        <w:t xml:space="preserve"> </w:t>
      </w:r>
      <w:r w:rsidRPr="00D22AB5">
        <w:t>outside</w:t>
      </w:r>
      <w:r w:rsidRPr="00D22AB5">
        <w:rPr>
          <w:spacing w:val="-2"/>
        </w:rPr>
        <w:t xml:space="preserve"> </w:t>
      </w:r>
      <w:r w:rsidRPr="00D22AB5">
        <w:t>the</w:t>
      </w:r>
      <w:r w:rsidRPr="00D22AB5">
        <w:rPr>
          <w:spacing w:val="-2"/>
        </w:rPr>
        <w:t xml:space="preserve"> </w:t>
      </w:r>
      <w:r w:rsidRPr="00D22AB5">
        <w:t>FAA,</w:t>
      </w:r>
      <w:r w:rsidRPr="00D22AB5">
        <w:rPr>
          <w:spacing w:val="-2"/>
        </w:rPr>
        <w:t xml:space="preserve"> </w:t>
      </w:r>
      <w:r w:rsidRPr="00D22AB5">
        <w:t>is</w:t>
      </w:r>
      <w:r w:rsidRPr="00D22AB5">
        <w:rPr>
          <w:spacing w:val="-2"/>
        </w:rPr>
        <w:t xml:space="preserve"> </w:t>
      </w:r>
      <w:r w:rsidRPr="00D22AB5">
        <w:t>not</w:t>
      </w:r>
      <w:r w:rsidRPr="00D22AB5">
        <w:rPr>
          <w:spacing w:val="-2"/>
        </w:rPr>
        <w:t xml:space="preserve"> </w:t>
      </w:r>
      <w:r w:rsidRPr="00D22AB5">
        <w:t>authorized. Disclosure of CPARS data to support contractors other than the contractor that is the subject of the report is strictly prohibited.</w:t>
      </w:r>
      <w:r w:rsidRPr="00D22AB5">
        <w:rPr>
          <w:spacing w:val="40"/>
        </w:rPr>
        <w:t xml:space="preserve"> </w:t>
      </w:r>
      <w:r w:rsidRPr="00D22AB5">
        <w:t xml:space="preserve">A contractor will be granted access to its CPARS maintained in CPARS by the appropriate Focal Point. </w:t>
      </w:r>
    </w:p>
    <w:p w14:paraId="10B1B85F" w14:textId="77777777" w:rsidR="00FB764E" w:rsidRPr="00D22AB5" w:rsidRDefault="00FB764E" w:rsidP="00FB764E">
      <w:pPr>
        <w:pStyle w:val="BodyText"/>
        <w:spacing w:before="10"/>
      </w:pPr>
    </w:p>
    <w:p w14:paraId="0CFAD268" w14:textId="7AC1982E" w:rsidR="00FB764E" w:rsidRPr="00D22AB5" w:rsidRDefault="006A4C05" w:rsidP="006A4C05">
      <w:pPr>
        <w:pStyle w:val="Heading2"/>
        <w:rPr>
          <w:rFonts w:ascii="Times New Roman" w:hAnsi="Times New Roman" w:cs="Times New Roman"/>
          <w:b/>
          <w:bCs/>
          <w:color w:val="auto"/>
          <w:sz w:val="24"/>
          <w:szCs w:val="24"/>
        </w:rPr>
      </w:pPr>
      <w:bookmarkStart w:id="34" w:name="_Toc138336208"/>
      <w:r w:rsidRPr="00D22AB5">
        <w:rPr>
          <w:rFonts w:ascii="Times New Roman" w:hAnsi="Times New Roman" w:cs="Times New Roman"/>
          <w:b/>
          <w:bCs/>
          <w:color w:val="auto"/>
          <w:sz w:val="24"/>
          <w:szCs w:val="24"/>
        </w:rPr>
        <w:t xml:space="preserve">5.2 </w:t>
      </w:r>
      <w:r w:rsidR="00FB764E" w:rsidRPr="00D22AB5">
        <w:rPr>
          <w:rFonts w:ascii="Times New Roman" w:hAnsi="Times New Roman" w:cs="Times New Roman"/>
          <w:b/>
          <w:bCs/>
          <w:color w:val="auto"/>
          <w:sz w:val="24"/>
          <w:szCs w:val="24"/>
        </w:rPr>
        <w:t>Freedom</w:t>
      </w:r>
      <w:r w:rsidR="00FB764E" w:rsidRPr="00D22AB5">
        <w:rPr>
          <w:rFonts w:ascii="Times New Roman" w:hAnsi="Times New Roman" w:cs="Times New Roman"/>
          <w:b/>
          <w:bCs/>
          <w:color w:val="auto"/>
          <w:spacing w:val="-9"/>
          <w:sz w:val="24"/>
          <w:szCs w:val="24"/>
        </w:rPr>
        <w:t xml:space="preserve"> </w:t>
      </w:r>
      <w:r w:rsidR="00FB764E" w:rsidRPr="00D22AB5">
        <w:rPr>
          <w:rFonts w:ascii="Times New Roman" w:hAnsi="Times New Roman" w:cs="Times New Roman"/>
          <w:b/>
          <w:bCs/>
          <w:color w:val="auto"/>
          <w:sz w:val="24"/>
          <w:szCs w:val="24"/>
        </w:rPr>
        <w:t>of</w:t>
      </w:r>
      <w:r w:rsidR="00FB764E" w:rsidRPr="00D22AB5">
        <w:rPr>
          <w:rFonts w:ascii="Times New Roman" w:hAnsi="Times New Roman" w:cs="Times New Roman"/>
          <w:b/>
          <w:bCs/>
          <w:color w:val="auto"/>
          <w:spacing w:val="-3"/>
          <w:sz w:val="24"/>
          <w:szCs w:val="24"/>
        </w:rPr>
        <w:t xml:space="preserve"> </w:t>
      </w:r>
      <w:r w:rsidR="00FB764E" w:rsidRPr="00D22AB5">
        <w:rPr>
          <w:rFonts w:ascii="Times New Roman" w:hAnsi="Times New Roman" w:cs="Times New Roman"/>
          <w:b/>
          <w:bCs/>
          <w:color w:val="auto"/>
          <w:sz w:val="24"/>
          <w:szCs w:val="24"/>
        </w:rPr>
        <w:t>Information</w:t>
      </w:r>
      <w:r w:rsidR="00FB764E" w:rsidRPr="00D22AB5">
        <w:rPr>
          <w:rFonts w:ascii="Times New Roman" w:hAnsi="Times New Roman" w:cs="Times New Roman"/>
          <w:b/>
          <w:bCs/>
          <w:color w:val="auto"/>
          <w:spacing w:val="-5"/>
          <w:sz w:val="24"/>
          <w:szCs w:val="24"/>
        </w:rPr>
        <w:t xml:space="preserve"> </w:t>
      </w:r>
      <w:r w:rsidR="00FB764E" w:rsidRPr="00D22AB5">
        <w:rPr>
          <w:rFonts w:ascii="Times New Roman" w:hAnsi="Times New Roman" w:cs="Times New Roman"/>
          <w:b/>
          <w:bCs/>
          <w:color w:val="auto"/>
          <w:sz w:val="24"/>
          <w:szCs w:val="24"/>
        </w:rPr>
        <w:t>Act</w:t>
      </w:r>
      <w:r w:rsidR="00FB764E" w:rsidRPr="00D22AB5">
        <w:rPr>
          <w:rFonts w:ascii="Times New Roman" w:hAnsi="Times New Roman" w:cs="Times New Roman"/>
          <w:b/>
          <w:bCs/>
          <w:color w:val="auto"/>
          <w:spacing w:val="-5"/>
          <w:sz w:val="24"/>
          <w:szCs w:val="24"/>
        </w:rPr>
        <w:t xml:space="preserve"> </w:t>
      </w:r>
      <w:r w:rsidR="00FB764E" w:rsidRPr="00D22AB5">
        <w:rPr>
          <w:rFonts w:ascii="Times New Roman" w:hAnsi="Times New Roman" w:cs="Times New Roman"/>
          <w:b/>
          <w:bCs/>
          <w:color w:val="auto"/>
          <w:spacing w:val="-2"/>
          <w:sz w:val="24"/>
          <w:szCs w:val="24"/>
        </w:rPr>
        <w:t>(FOIA)</w:t>
      </w:r>
      <w:bookmarkEnd w:id="34"/>
    </w:p>
    <w:p w14:paraId="0D66949C" w14:textId="77777777" w:rsidR="00FB764E" w:rsidRPr="00D22AB5" w:rsidRDefault="00FB764E" w:rsidP="00FB764E">
      <w:pPr>
        <w:pStyle w:val="BodyText"/>
        <w:spacing w:before="9"/>
        <w:rPr>
          <w:b/>
        </w:rPr>
      </w:pPr>
    </w:p>
    <w:p w14:paraId="335FDA52" w14:textId="68B530F4" w:rsidR="00FB764E" w:rsidRPr="00D22AB5" w:rsidRDefault="00DE469E" w:rsidP="003F3E40">
      <w:pPr>
        <w:pStyle w:val="BodyText"/>
        <w:ind w:left="720" w:right="293"/>
      </w:pPr>
      <w:r w:rsidRPr="00D22AB5">
        <w:t xml:space="preserve">This information is not releasable under the Freedom of Information Act (FOIA). </w:t>
      </w:r>
      <w:r w:rsidR="00FB764E" w:rsidRPr="00D22AB5">
        <w:t>Performance assessments may</w:t>
      </w:r>
      <w:r w:rsidR="00FB764E" w:rsidRPr="00D22AB5">
        <w:rPr>
          <w:spacing w:val="-4"/>
        </w:rPr>
        <w:t xml:space="preserve"> </w:t>
      </w:r>
      <w:r w:rsidR="00FB764E" w:rsidRPr="00D22AB5">
        <w:t>be withheld from public disclosure under Exemption 5 of the Freedom</w:t>
      </w:r>
      <w:r w:rsidR="00FB764E" w:rsidRPr="00D22AB5">
        <w:rPr>
          <w:spacing w:val="-6"/>
        </w:rPr>
        <w:t xml:space="preserve"> </w:t>
      </w:r>
      <w:r w:rsidR="00FB764E" w:rsidRPr="00D22AB5">
        <w:t>of</w:t>
      </w:r>
      <w:r w:rsidR="00FB764E" w:rsidRPr="00D22AB5">
        <w:rPr>
          <w:spacing w:val="-1"/>
        </w:rPr>
        <w:t xml:space="preserve"> </w:t>
      </w:r>
      <w:r w:rsidR="00FB764E" w:rsidRPr="00D22AB5">
        <w:t>Information</w:t>
      </w:r>
      <w:r w:rsidR="00FB764E" w:rsidRPr="00D22AB5">
        <w:rPr>
          <w:spacing w:val="-6"/>
        </w:rPr>
        <w:t xml:space="preserve"> </w:t>
      </w:r>
      <w:r w:rsidR="00FB764E" w:rsidRPr="00D22AB5">
        <w:t>Act.</w:t>
      </w:r>
      <w:r w:rsidR="00FB764E" w:rsidRPr="00D22AB5">
        <w:rPr>
          <w:spacing w:val="40"/>
        </w:rPr>
        <w:t xml:space="preserve"> </w:t>
      </w:r>
      <w:r w:rsidR="00FB764E" w:rsidRPr="00D22AB5">
        <w:t>The</w:t>
      </w:r>
      <w:r w:rsidR="00FB764E" w:rsidRPr="00D22AB5">
        <w:rPr>
          <w:spacing w:val="-2"/>
        </w:rPr>
        <w:t xml:space="preserve"> </w:t>
      </w:r>
      <w:r w:rsidR="00FB764E" w:rsidRPr="00D22AB5">
        <w:t>FOIA</w:t>
      </w:r>
      <w:r w:rsidR="00FB764E" w:rsidRPr="00D22AB5">
        <w:rPr>
          <w:spacing w:val="-4"/>
        </w:rPr>
        <w:t xml:space="preserve"> </w:t>
      </w:r>
      <w:r w:rsidR="00FB764E" w:rsidRPr="00D22AB5">
        <w:t>office</w:t>
      </w:r>
      <w:r w:rsidR="00FB764E" w:rsidRPr="00D22AB5">
        <w:rPr>
          <w:spacing w:val="-1"/>
        </w:rPr>
        <w:t xml:space="preserve"> </w:t>
      </w:r>
      <w:r w:rsidR="00FB764E" w:rsidRPr="00D22AB5">
        <w:t>must</w:t>
      </w:r>
      <w:r w:rsidR="00FB764E" w:rsidRPr="00D22AB5">
        <w:rPr>
          <w:spacing w:val="-1"/>
        </w:rPr>
        <w:t xml:space="preserve"> </w:t>
      </w:r>
      <w:r w:rsidR="00FB764E" w:rsidRPr="00D22AB5">
        <w:t>coordinate</w:t>
      </w:r>
      <w:r w:rsidR="00FB764E" w:rsidRPr="00D22AB5">
        <w:rPr>
          <w:spacing w:val="-3"/>
        </w:rPr>
        <w:t xml:space="preserve"> </w:t>
      </w:r>
      <w:r w:rsidR="00FB764E" w:rsidRPr="00D22AB5">
        <w:t>the</w:t>
      </w:r>
      <w:r w:rsidR="00FB764E" w:rsidRPr="00D22AB5">
        <w:rPr>
          <w:spacing w:val="-4"/>
        </w:rPr>
        <w:t xml:space="preserve"> </w:t>
      </w:r>
      <w:r w:rsidR="00FB764E" w:rsidRPr="00D22AB5">
        <w:t>request</w:t>
      </w:r>
      <w:r w:rsidR="00FB764E" w:rsidRPr="00D22AB5">
        <w:rPr>
          <w:spacing w:val="-3"/>
        </w:rPr>
        <w:t xml:space="preserve"> </w:t>
      </w:r>
      <w:r w:rsidR="00FB764E" w:rsidRPr="00D22AB5">
        <w:t>with</w:t>
      </w:r>
      <w:r w:rsidR="00FB764E" w:rsidRPr="00D22AB5">
        <w:rPr>
          <w:spacing w:val="-4"/>
        </w:rPr>
        <w:t xml:space="preserve"> </w:t>
      </w:r>
      <w:r w:rsidR="00FB764E" w:rsidRPr="00D22AB5">
        <w:t>the</w:t>
      </w:r>
      <w:r w:rsidR="00FB764E" w:rsidRPr="00D22AB5">
        <w:rPr>
          <w:spacing w:val="-4"/>
        </w:rPr>
        <w:t xml:space="preserve"> </w:t>
      </w:r>
      <w:r w:rsidR="00FB764E" w:rsidRPr="00D22AB5">
        <w:t>CPARS PMO and local FAA Focal Point.</w:t>
      </w:r>
    </w:p>
    <w:p w14:paraId="319A5D83" w14:textId="77777777" w:rsidR="000653C9" w:rsidRPr="00D22AB5" w:rsidRDefault="000653C9" w:rsidP="00FB764E">
      <w:pPr>
        <w:pStyle w:val="BodyText"/>
        <w:spacing w:before="7"/>
      </w:pPr>
    </w:p>
    <w:p w14:paraId="6EFD4F89" w14:textId="678984F2" w:rsidR="00FB764E" w:rsidRPr="00D22AB5" w:rsidRDefault="006A4C05" w:rsidP="006A4C05">
      <w:pPr>
        <w:pStyle w:val="Heading2"/>
        <w:rPr>
          <w:rFonts w:ascii="Times New Roman" w:hAnsi="Times New Roman" w:cs="Times New Roman"/>
          <w:b/>
          <w:bCs/>
          <w:color w:val="auto"/>
          <w:sz w:val="24"/>
          <w:szCs w:val="24"/>
        </w:rPr>
      </w:pPr>
      <w:bookmarkStart w:id="35" w:name="_Toc138336209"/>
      <w:r w:rsidRPr="00D22AB5">
        <w:rPr>
          <w:rFonts w:ascii="Times New Roman" w:hAnsi="Times New Roman" w:cs="Times New Roman"/>
          <w:b/>
          <w:bCs/>
          <w:color w:val="auto"/>
          <w:sz w:val="24"/>
          <w:szCs w:val="24"/>
        </w:rPr>
        <w:t xml:space="preserve">5.3 </w:t>
      </w:r>
      <w:r w:rsidR="00FB764E" w:rsidRPr="00D22AB5">
        <w:rPr>
          <w:rFonts w:ascii="Times New Roman" w:hAnsi="Times New Roman" w:cs="Times New Roman"/>
          <w:b/>
          <w:bCs/>
          <w:color w:val="auto"/>
          <w:sz w:val="24"/>
          <w:szCs w:val="24"/>
        </w:rPr>
        <w:t>Use of CPARS in Source Selection</w:t>
      </w:r>
      <w:bookmarkEnd w:id="35"/>
    </w:p>
    <w:p w14:paraId="06E13A60" w14:textId="77777777" w:rsidR="00FB764E" w:rsidRPr="00D22AB5" w:rsidRDefault="00FB764E" w:rsidP="00FB764E">
      <w:pPr>
        <w:pStyle w:val="BodyText"/>
        <w:spacing w:before="9"/>
        <w:rPr>
          <w:b/>
        </w:rPr>
      </w:pPr>
    </w:p>
    <w:p w14:paraId="0989353E" w14:textId="72546116" w:rsidR="00FB764E" w:rsidRPr="00D22AB5" w:rsidRDefault="00FB764E" w:rsidP="003F3E40">
      <w:pPr>
        <w:pStyle w:val="BodyText"/>
        <w:ind w:left="720" w:right="338"/>
      </w:pPr>
      <w:r w:rsidRPr="00D22AB5">
        <w:t>CPARS</w:t>
      </w:r>
      <w:r w:rsidRPr="00D22AB5">
        <w:rPr>
          <w:spacing w:val="-3"/>
        </w:rPr>
        <w:t xml:space="preserve"> </w:t>
      </w:r>
      <w:r w:rsidRPr="00D22AB5">
        <w:t>provides</w:t>
      </w:r>
      <w:r w:rsidRPr="00D22AB5">
        <w:rPr>
          <w:spacing w:val="-4"/>
        </w:rPr>
        <w:t xml:space="preserve"> </w:t>
      </w:r>
      <w:r w:rsidRPr="00D22AB5">
        <w:t>an</w:t>
      </w:r>
      <w:r w:rsidRPr="00D22AB5">
        <w:rPr>
          <w:spacing w:val="-4"/>
        </w:rPr>
        <w:t xml:space="preserve"> </w:t>
      </w:r>
      <w:r w:rsidRPr="00D22AB5">
        <w:t>assessment</w:t>
      </w:r>
      <w:r w:rsidRPr="00D22AB5">
        <w:rPr>
          <w:spacing w:val="-4"/>
        </w:rPr>
        <w:t xml:space="preserve"> </w:t>
      </w:r>
      <w:r w:rsidRPr="00D22AB5">
        <w:t>of</w:t>
      </w:r>
      <w:r w:rsidRPr="00D22AB5">
        <w:rPr>
          <w:spacing w:val="-6"/>
        </w:rPr>
        <w:t xml:space="preserve"> </w:t>
      </w:r>
      <w:r w:rsidRPr="00D22AB5">
        <w:t>ongoing</w:t>
      </w:r>
      <w:r w:rsidRPr="00D22AB5">
        <w:rPr>
          <w:spacing w:val="-7"/>
        </w:rPr>
        <w:t xml:space="preserve"> </w:t>
      </w:r>
      <w:r w:rsidRPr="00D22AB5">
        <w:t>performance</w:t>
      </w:r>
      <w:r w:rsidRPr="00D22AB5">
        <w:rPr>
          <w:spacing w:val="-5"/>
        </w:rPr>
        <w:t xml:space="preserve"> </w:t>
      </w:r>
      <w:r w:rsidRPr="00D22AB5">
        <w:t>of</w:t>
      </w:r>
      <w:r w:rsidRPr="00D22AB5">
        <w:rPr>
          <w:spacing w:val="-3"/>
        </w:rPr>
        <w:t xml:space="preserve"> </w:t>
      </w:r>
      <w:r w:rsidRPr="00D22AB5">
        <w:t>contractors.</w:t>
      </w:r>
      <w:r w:rsidRPr="00D22AB5">
        <w:rPr>
          <w:spacing w:val="40"/>
        </w:rPr>
        <w:t xml:space="preserve"> </w:t>
      </w:r>
      <w:r w:rsidRPr="00D22AB5">
        <w:t>Each</w:t>
      </w:r>
      <w:r w:rsidRPr="00D22AB5">
        <w:rPr>
          <w:spacing w:val="-4"/>
        </w:rPr>
        <w:t xml:space="preserve"> </w:t>
      </w:r>
      <w:r w:rsidRPr="00D22AB5">
        <w:t>report</w:t>
      </w:r>
      <w:r w:rsidRPr="00D22AB5">
        <w:rPr>
          <w:spacing w:val="-2"/>
        </w:rPr>
        <w:t xml:space="preserve"> </w:t>
      </w:r>
      <w:r w:rsidRPr="00D22AB5">
        <w:t>consists of a narrative evaluation by the AO, the contractor’s comments, if any, relative to the assessment</w:t>
      </w:r>
      <w:r w:rsidR="00DE469E" w:rsidRPr="00D22AB5">
        <w:t>,</w:t>
      </w:r>
      <w:r w:rsidRPr="00D22AB5">
        <w:t xml:space="preserve"> and the RO’s acknowledged consideration and reconciliation of significant discrepancies between the AO’s evaluation and the contractor’s comments.</w:t>
      </w:r>
    </w:p>
    <w:p w14:paraId="6FCC401F" w14:textId="77777777" w:rsidR="00FB764E" w:rsidRPr="00D22AB5" w:rsidRDefault="00FB764E" w:rsidP="00FB764E">
      <w:pPr>
        <w:pStyle w:val="BodyText"/>
      </w:pPr>
    </w:p>
    <w:p w14:paraId="09C4D2BC" w14:textId="38FF03C3" w:rsidR="00FB764E" w:rsidRPr="00D22AB5" w:rsidRDefault="006A4C05" w:rsidP="006A4C05">
      <w:pPr>
        <w:pStyle w:val="Heading2"/>
        <w:rPr>
          <w:rFonts w:ascii="Times New Roman" w:hAnsi="Times New Roman" w:cs="Times New Roman"/>
          <w:b/>
          <w:bCs/>
          <w:color w:val="auto"/>
          <w:sz w:val="24"/>
          <w:szCs w:val="24"/>
        </w:rPr>
      </w:pPr>
      <w:bookmarkStart w:id="36" w:name="_Toc138336210"/>
      <w:r w:rsidRPr="00D22AB5">
        <w:rPr>
          <w:rFonts w:ascii="Times New Roman" w:hAnsi="Times New Roman" w:cs="Times New Roman"/>
          <w:b/>
          <w:bCs/>
          <w:color w:val="auto"/>
          <w:sz w:val="24"/>
          <w:szCs w:val="24"/>
        </w:rPr>
        <w:t>5.</w:t>
      </w:r>
      <w:r w:rsidR="00E94C1B" w:rsidRPr="00D22AB5">
        <w:rPr>
          <w:rFonts w:ascii="Times New Roman" w:hAnsi="Times New Roman" w:cs="Times New Roman"/>
          <w:b/>
          <w:bCs/>
          <w:color w:val="auto"/>
          <w:sz w:val="24"/>
          <w:szCs w:val="24"/>
        </w:rPr>
        <w:t>4</w:t>
      </w:r>
      <w:r w:rsidRPr="00D22AB5">
        <w:rPr>
          <w:rFonts w:ascii="Times New Roman" w:hAnsi="Times New Roman" w:cs="Times New Roman"/>
          <w:b/>
          <w:bCs/>
          <w:color w:val="auto"/>
          <w:sz w:val="24"/>
          <w:szCs w:val="24"/>
        </w:rPr>
        <w:t xml:space="preserve"> </w:t>
      </w:r>
      <w:r w:rsidR="00FB764E" w:rsidRPr="00D22AB5">
        <w:rPr>
          <w:rFonts w:ascii="Times New Roman" w:hAnsi="Times New Roman" w:cs="Times New Roman"/>
          <w:b/>
          <w:bCs/>
          <w:color w:val="auto"/>
          <w:sz w:val="24"/>
          <w:szCs w:val="24"/>
        </w:rPr>
        <w:t>CPARS Format</w:t>
      </w:r>
      <w:bookmarkEnd w:id="36"/>
    </w:p>
    <w:p w14:paraId="5ED5384F" w14:textId="77777777" w:rsidR="00FB764E" w:rsidRPr="00D22AB5" w:rsidRDefault="00FB764E" w:rsidP="00FB764E">
      <w:pPr>
        <w:pStyle w:val="BodyText"/>
        <w:spacing w:before="1"/>
        <w:rPr>
          <w:b/>
        </w:rPr>
      </w:pPr>
    </w:p>
    <w:p w14:paraId="34DE0983" w14:textId="24B298DD" w:rsidR="00FB764E" w:rsidRPr="00D22AB5" w:rsidRDefault="00FB764E" w:rsidP="003F3E40">
      <w:pPr>
        <w:pStyle w:val="BodyText"/>
        <w:spacing w:before="1"/>
        <w:ind w:left="720"/>
      </w:pPr>
      <w:r w:rsidRPr="00D22AB5">
        <w:t>For</w:t>
      </w:r>
      <w:r w:rsidRPr="00D22AB5">
        <w:rPr>
          <w:spacing w:val="-6"/>
        </w:rPr>
        <w:t xml:space="preserve"> </w:t>
      </w:r>
      <w:r w:rsidRPr="00D22AB5">
        <w:t>information</w:t>
      </w:r>
      <w:r w:rsidRPr="00D22AB5">
        <w:rPr>
          <w:spacing w:val="-5"/>
        </w:rPr>
        <w:t xml:space="preserve"> </w:t>
      </w:r>
      <w:r w:rsidRPr="00D22AB5">
        <w:t>on</w:t>
      </w:r>
      <w:r w:rsidRPr="00D22AB5">
        <w:rPr>
          <w:spacing w:val="-4"/>
        </w:rPr>
        <w:t xml:space="preserve"> </w:t>
      </w:r>
      <w:r w:rsidRPr="00D22AB5">
        <w:t>the</w:t>
      </w:r>
      <w:r w:rsidRPr="00D22AB5">
        <w:rPr>
          <w:spacing w:val="-5"/>
        </w:rPr>
        <w:t xml:space="preserve"> </w:t>
      </w:r>
      <w:r w:rsidRPr="00D22AB5">
        <w:t>CPARS</w:t>
      </w:r>
      <w:r w:rsidRPr="00D22AB5">
        <w:rPr>
          <w:spacing w:val="-2"/>
        </w:rPr>
        <w:t xml:space="preserve"> </w:t>
      </w:r>
      <w:r w:rsidRPr="00D22AB5">
        <w:t xml:space="preserve">guidance for preparing the narratives </w:t>
      </w:r>
      <w:r w:rsidR="00105922" w:rsidRPr="00D22AB5">
        <w:rPr>
          <w:spacing w:val="-5"/>
        </w:rPr>
        <w:t xml:space="preserve">go to the </w:t>
      </w:r>
      <w:r w:rsidRPr="00D22AB5">
        <w:rPr>
          <w:u w:val="single" w:color="0000FF"/>
        </w:rPr>
        <w:t>CPARS</w:t>
      </w:r>
      <w:r w:rsidRPr="00D22AB5">
        <w:rPr>
          <w:spacing w:val="-4"/>
          <w:u w:val="single" w:color="0000FF"/>
        </w:rPr>
        <w:t xml:space="preserve"> </w:t>
      </w:r>
      <w:r w:rsidR="0098719B">
        <w:rPr>
          <w:spacing w:val="-4"/>
          <w:u w:val="single" w:color="0000FF"/>
        </w:rPr>
        <w:t xml:space="preserve">website at </w:t>
      </w:r>
      <w:r w:rsidR="00105922" w:rsidRPr="00D22AB5">
        <w:rPr>
          <w:color w:val="0000FF"/>
          <w:spacing w:val="-2"/>
          <w:u w:val="single" w:color="0000FF"/>
        </w:rPr>
        <w:t>https://www.cpars.gov/.</w:t>
      </w:r>
      <w:r w:rsidR="00105922" w:rsidRPr="00D22AB5">
        <w:rPr>
          <w:color w:val="0000FF"/>
          <w:spacing w:val="-2"/>
        </w:rPr>
        <w:t xml:space="preserve"> </w:t>
      </w:r>
      <w:r w:rsidR="00105922" w:rsidRPr="00D22AB5">
        <w:rPr>
          <w:spacing w:val="-2"/>
          <w:u w:color="0000FF"/>
        </w:rPr>
        <w:t>For i</w:t>
      </w:r>
      <w:r w:rsidR="00105922" w:rsidRPr="00D22AB5">
        <w:t>nstructions</w:t>
      </w:r>
      <w:r w:rsidR="00105922" w:rsidRPr="00D22AB5">
        <w:rPr>
          <w:spacing w:val="-7"/>
        </w:rPr>
        <w:t xml:space="preserve"> </w:t>
      </w:r>
      <w:r w:rsidR="0098719B">
        <w:t>c</w:t>
      </w:r>
      <w:r w:rsidR="00105922" w:rsidRPr="00D22AB5">
        <w:t>ompleting</w:t>
      </w:r>
      <w:r w:rsidR="00105922" w:rsidRPr="00D22AB5">
        <w:rPr>
          <w:spacing w:val="-8"/>
        </w:rPr>
        <w:t xml:space="preserve"> </w:t>
      </w:r>
      <w:r w:rsidR="00105922" w:rsidRPr="00D22AB5">
        <w:t>CPARS</w:t>
      </w:r>
      <w:r w:rsidR="00105922" w:rsidRPr="00D22AB5">
        <w:rPr>
          <w:spacing w:val="-8"/>
        </w:rPr>
        <w:t xml:space="preserve"> </w:t>
      </w:r>
      <w:r w:rsidR="0098719B">
        <w:rPr>
          <w:spacing w:val="-2"/>
        </w:rPr>
        <w:t>e</w:t>
      </w:r>
      <w:r w:rsidR="00105922" w:rsidRPr="00D22AB5">
        <w:rPr>
          <w:spacing w:val="-2"/>
        </w:rPr>
        <w:t>valuations, see Attachment 2</w:t>
      </w:r>
      <w:r w:rsidRPr="00D22AB5">
        <w:rPr>
          <w:spacing w:val="-2"/>
        </w:rPr>
        <w:t>.</w:t>
      </w:r>
    </w:p>
    <w:p w14:paraId="6F0083CD" w14:textId="63ADDF94" w:rsidR="00FB764E" w:rsidRPr="00D22AB5" w:rsidRDefault="00FB764E" w:rsidP="00D22AB5">
      <w:pPr>
        <w:rPr>
          <w:sz w:val="24"/>
          <w:szCs w:val="24"/>
        </w:rPr>
      </w:pPr>
      <w:r w:rsidRPr="00D22AB5">
        <w:rPr>
          <w:sz w:val="24"/>
          <w:szCs w:val="24"/>
        </w:rPr>
        <w:br w:type="page"/>
      </w:r>
    </w:p>
    <w:p w14:paraId="01CD48EF" w14:textId="6DE9F00B" w:rsidR="00FB764E" w:rsidRPr="00D22AB5" w:rsidRDefault="00FB764E" w:rsidP="009856AF">
      <w:pPr>
        <w:pStyle w:val="Heading1"/>
      </w:pPr>
      <w:bookmarkStart w:id="37" w:name="_Toc138336211"/>
      <w:r w:rsidRPr="00D22AB5">
        <w:t>Attachment</w:t>
      </w:r>
      <w:r w:rsidRPr="00D22AB5">
        <w:rPr>
          <w:spacing w:val="-8"/>
        </w:rPr>
        <w:t xml:space="preserve"> </w:t>
      </w:r>
      <w:r w:rsidRPr="00D22AB5">
        <w:rPr>
          <w:spacing w:val="-10"/>
        </w:rPr>
        <w:t xml:space="preserve">1 </w:t>
      </w:r>
      <w:r w:rsidRPr="00D22AB5">
        <w:t>Evaluation Rating Definitions</w:t>
      </w:r>
      <w:bookmarkEnd w:id="37"/>
      <w:r w:rsidRPr="00D22AB5">
        <w:t xml:space="preserve"> </w:t>
      </w:r>
    </w:p>
    <w:p w14:paraId="3B73BD3C" w14:textId="77777777" w:rsidR="00FB764E" w:rsidRPr="00D22AB5" w:rsidRDefault="00FB764E" w:rsidP="00FB764E">
      <w:pPr>
        <w:pStyle w:val="BodyText"/>
        <w:spacing w:before="11"/>
      </w:pPr>
    </w:p>
    <w:p w14:paraId="2EC2D608" w14:textId="0399C115" w:rsidR="008543E8" w:rsidRPr="00D22AB5" w:rsidRDefault="008543E8" w:rsidP="008543E8">
      <w:pPr>
        <w:pStyle w:val="BodyText"/>
        <w:spacing w:before="11"/>
        <w:jc w:val="center"/>
        <w:rPr>
          <w:b/>
          <w:bCs/>
        </w:rPr>
      </w:pPr>
      <w:r w:rsidRPr="00D22AB5">
        <w:rPr>
          <w:b/>
          <w:bCs/>
        </w:rPr>
        <w:t>Excluding Utilization of Small Business</w:t>
      </w:r>
    </w:p>
    <w:tbl>
      <w:tblPr>
        <w:tblW w:w="9350"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6"/>
        <w:gridCol w:w="3510"/>
        <w:gridCol w:w="3294"/>
      </w:tblGrid>
      <w:tr w:rsidR="00FB764E" w:rsidRPr="00D22AB5" w14:paraId="715254F4" w14:textId="77777777" w:rsidTr="00A43E84">
        <w:trPr>
          <w:trHeight w:val="274"/>
          <w:tblHeader/>
        </w:trPr>
        <w:tc>
          <w:tcPr>
            <w:tcW w:w="2546" w:type="dxa"/>
          </w:tcPr>
          <w:p w14:paraId="6A540739" w14:textId="77777777" w:rsidR="00FB764E" w:rsidRPr="00D22AB5" w:rsidRDefault="00FB764E" w:rsidP="00961B34">
            <w:pPr>
              <w:pStyle w:val="TableParagraph"/>
              <w:spacing w:line="254" w:lineRule="exact"/>
              <w:ind w:left="0"/>
              <w:jc w:val="center"/>
              <w:rPr>
                <w:b/>
                <w:sz w:val="24"/>
                <w:szCs w:val="24"/>
              </w:rPr>
            </w:pPr>
            <w:r w:rsidRPr="00D22AB5">
              <w:rPr>
                <w:b/>
                <w:spacing w:val="-2"/>
                <w:sz w:val="24"/>
                <w:szCs w:val="24"/>
              </w:rPr>
              <w:t>Rating</w:t>
            </w:r>
          </w:p>
        </w:tc>
        <w:tc>
          <w:tcPr>
            <w:tcW w:w="3510" w:type="dxa"/>
          </w:tcPr>
          <w:p w14:paraId="34A61264" w14:textId="77777777" w:rsidR="00FB764E" w:rsidRPr="00D22AB5" w:rsidRDefault="00FB764E" w:rsidP="00961B34">
            <w:pPr>
              <w:pStyle w:val="TableParagraph"/>
              <w:spacing w:line="254" w:lineRule="exact"/>
              <w:ind w:left="0"/>
              <w:jc w:val="center"/>
              <w:rPr>
                <w:b/>
                <w:sz w:val="24"/>
                <w:szCs w:val="24"/>
              </w:rPr>
            </w:pPr>
            <w:r w:rsidRPr="00D22AB5">
              <w:rPr>
                <w:b/>
                <w:spacing w:val="-2"/>
                <w:sz w:val="24"/>
                <w:szCs w:val="24"/>
              </w:rPr>
              <w:t>Definition</w:t>
            </w:r>
          </w:p>
        </w:tc>
        <w:tc>
          <w:tcPr>
            <w:tcW w:w="3294" w:type="dxa"/>
          </w:tcPr>
          <w:p w14:paraId="621C4365" w14:textId="77777777" w:rsidR="00FB764E" w:rsidRPr="00D22AB5" w:rsidRDefault="00FB764E" w:rsidP="00961B34">
            <w:pPr>
              <w:pStyle w:val="TableParagraph"/>
              <w:spacing w:line="254" w:lineRule="exact"/>
              <w:ind w:left="0"/>
              <w:jc w:val="center"/>
              <w:rPr>
                <w:b/>
                <w:sz w:val="24"/>
                <w:szCs w:val="24"/>
              </w:rPr>
            </w:pPr>
            <w:r w:rsidRPr="00D22AB5">
              <w:rPr>
                <w:b/>
                <w:spacing w:val="-4"/>
                <w:sz w:val="24"/>
                <w:szCs w:val="24"/>
              </w:rPr>
              <w:t>Note</w:t>
            </w:r>
          </w:p>
        </w:tc>
      </w:tr>
      <w:tr w:rsidR="00AD2BF5" w:rsidRPr="00D22AB5" w14:paraId="255F7E81" w14:textId="77777777" w:rsidTr="001571DD">
        <w:trPr>
          <w:trHeight w:val="2627"/>
        </w:trPr>
        <w:tc>
          <w:tcPr>
            <w:tcW w:w="2546" w:type="dxa"/>
          </w:tcPr>
          <w:p w14:paraId="7E91F79E" w14:textId="77777777" w:rsidR="00AD2BF5" w:rsidRPr="00D22AB5" w:rsidRDefault="00AD2BF5" w:rsidP="00E82ACD">
            <w:pPr>
              <w:pStyle w:val="BodyText"/>
            </w:pPr>
            <w:r w:rsidRPr="00D22AB5">
              <w:t>Dark</w:t>
            </w:r>
            <w:r w:rsidRPr="00D22AB5">
              <w:rPr>
                <w:spacing w:val="-3"/>
              </w:rPr>
              <w:t xml:space="preserve"> </w:t>
            </w:r>
            <w:r w:rsidRPr="00D22AB5">
              <w:t>Blue/Exceptional</w:t>
            </w:r>
          </w:p>
        </w:tc>
        <w:tc>
          <w:tcPr>
            <w:tcW w:w="3510" w:type="dxa"/>
          </w:tcPr>
          <w:p w14:paraId="40D566A7" w14:textId="0B9A8AAC" w:rsidR="00AD2BF5" w:rsidRPr="00D22AB5" w:rsidRDefault="00AD2BF5" w:rsidP="00AD2BF5">
            <w:pPr>
              <w:pStyle w:val="TableParagraph"/>
              <w:spacing w:line="257" w:lineRule="exact"/>
              <w:ind w:left="63"/>
              <w:rPr>
                <w:sz w:val="24"/>
                <w:szCs w:val="24"/>
              </w:rPr>
            </w:pPr>
            <w:r w:rsidRPr="00D22AB5">
              <w:rPr>
                <w:sz w:val="24"/>
                <w:szCs w:val="24"/>
              </w:rPr>
              <w:t>Performance</w:t>
            </w:r>
            <w:r w:rsidRPr="00D22AB5">
              <w:rPr>
                <w:spacing w:val="-6"/>
                <w:sz w:val="24"/>
                <w:szCs w:val="24"/>
              </w:rPr>
              <w:t xml:space="preserve"> </w:t>
            </w:r>
            <w:r w:rsidRPr="00D22AB5">
              <w:rPr>
                <w:spacing w:val="-4"/>
                <w:sz w:val="24"/>
                <w:szCs w:val="24"/>
              </w:rPr>
              <w:t xml:space="preserve">meets </w:t>
            </w:r>
            <w:r w:rsidRPr="00D22AB5">
              <w:rPr>
                <w:sz w:val="24"/>
                <w:szCs w:val="24"/>
              </w:rPr>
              <w:t>contractual</w:t>
            </w:r>
            <w:r w:rsidRPr="00D22AB5">
              <w:rPr>
                <w:spacing w:val="-2"/>
                <w:sz w:val="24"/>
                <w:szCs w:val="24"/>
              </w:rPr>
              <w:t xml:space="preserve"> requirements </w:t>
            </w:r>
            <w:r w:rsidRPr="00D22AB5">
              <w:rPr>
                <w:sz w:val="24"/>
                <w:szCs w:val="24"/>
              </w:rPr>
              <w:t>and</w:t>
            </w:r>
            <w:r w:rsidRPr="00D22AB5">
              <w:rPr>
                <w:spacing w:val="-1"/>
                <w:sz w:val="24"/>
                <w:szCs w:val="24"/>
              </w:rPr>
              <w:t xml:space="preserve"> </w:t>
            </w:r>
            <w:r w:rsidRPr="00D22AB5">
              <w:rPr>
                <w:sz w:val="24"/>
                <w:szCs w:val="24"/>
              </w:rPr>
              <w:t>exceeds</w:t>
            </w:r>
            <w:r w:rsidRPr="00D22AB5">
              <w:rPr>
                <w:spacing w:val="-2"/>
                <w:sz w:val="24"/>
                <w:szCs w:val="24"/>
              </w:rPr>
              <w:t xml:space="preserve"> </w:t>
            </w:r>
            <w:r w:rsidRPr="00D22AB5">
              <w:rPr>
                <w:sz w:val="24"/>
                <w:szCs w:val="24"/>
              </w:rPr>
              <w:t>many</w:t>
            </w:r>
            <w:r w:rsidRPr="00D22AB5">
              <w:rPr>
                <w:spacing w:val="-6"/>
                <w:sz w:val="24"/>
                <w:szCs w:val="24"/>
              </w:rPr>
              <w:t xml:space="preserve"> </w:t>
            </w:r>
            <w:r w:rsidRPr="00D22AB5">
              <w:rPr>
                <w:sz w:val="24"/>
                <w:szCs w:val="24"/>
              </w:rPr>
              <w:t>to</w:t>
            </w:r>
            <w:r w:rsidRPr="00D22AB5">
              <w:rPr>
                <w:spacing w:val="-1"/>
                <w:sz w:val="24"/>
                <w:szCs w:val="24"/>
              </w:rPr>
              <w:t xml:space="preserve"> </w:t>
            </w:r>
            <w:r w:rsidRPr="00D22AB5">
              <w:rPr>
                <w:spacing w:val="-5"/>
                <w:sz w:val="24"/>
                <w:szCs w:val="24"/>
              </w:rPr>
              <w:t xml:space="preserve">the </w:t>
            </w:r>
            <w:r w:rsidRPr="00D22AB5">
              <w:rPr>
                <w:sz w:val="24"/>
                <w:szCs w:val="24"/>
              </w:rPr>
              <w:t>Government’s</w:t>
            </w:r>
            <w:r w:rsidRPr="00D22AB5">
              <w:rPr>
                <w:spacing w:val="-10"/>
                <w:sz w:val="24"/>
                <w:szCs w:val="24"/>
              </w:rPr>
              <w:t xml:space="preserve"> </w:t>
            </w:r>
            <w:r w:rsidRPr="00D22AB5">
              <w:rPr>
                <w:spacing w:val="-2"/>
                <w:sz w:val="24"/>
                <w:szCs w:val="24"/>
              </w:rPr>
              <w:t xml:space="preserve">benefit. </w:t>
            </w:r>
            <w:r w:rsidRPr="00D22AB5">
              <w:rPr>
                <w:sz w:val="24"/>
                <w:szCs w:val="24"/>
              </w:rPr>
              <w:t>The</w:t>
            </w:r>
            <w:r w:rsidRPr="00D22AB5">
              <w:rPr>
                <w:spacing w:val="2"/>
                <w:sz w:val="24"/>
                <w:szCs w:val="24"/>
              </w:rPr>
              <w:t xml:space="preserve"> </w:t>
            </w:r>
            <w:r w:rsidRPr="00D22AB5">
              <w:rPr>
                <w:spacing w:val="-2"/>
                <w:sz w:val="24"/>
                <w:szCs w:val="24"/>
              </w:rPr>
              <w:t xml:space="preserve">contractual </w:t>
            </w:r>
            <w:r w:rsidRPr="00D22AB5">
              <w:rPr>
                <w:sz w:val="24"/>
                <w:szCs w:val="24"/>
              </w:rPr>
              <w:t>performance</w:t>
            </w:r>
            <w:r w:rsidRPr="00D22AB5">
              <w:rPr>
                <w:spacing w:val="-2"/>
                <w:sz w:val="24"/>
                <w:szCs w:val="24"/>
              </w:rPr>
              <w:t xml:space="preserve"> </w:t>
            </w:r>
            <w:r w:rsidRPr="00D22AB5">
              <w:rPr>
                <w:sz w:val="24"/>
                <w:szCs w:val="24"/>
              </w:rPr>
              <w:t>of</w:t>
            </w:r>
            <w:r w:rsidRPr="00D22AB5">
              <w:rPr>
                <w:spacing w:val="-1"/>
                <w:sz w:val="24"/>
                <w:szCs w:val="24"/>
              </w:rPr>
              <w:t xml:space="preserve"> </w:t>
            </w:r>
            <w:r w:rsidRPr="00D22AB5">
              <w:rPr>
                <w:spacing w:val="-5"/>
                <w:sz w:val="24"/>
                <w:szCs w:val="24"/>
              </w:rPr>
              <w:t>the</w:t>
            </w:r>
            <w:r w:rsidRPr="00D22AB5">
              <w:rPr>
                <w:sz w:val="24"/>
                <w:szCs w:val="24"/>
              </w:rPr>
              <w:t xml:space="preserve"> element or sub-element being assessed was accomplished with few minor problems for which corrective</w:t>
            </w:r>
            <w:r w:rsidRPr="00D22AB5">
              <w:rPr>
                <w:spacing w:val="-14"/>
                <w:sz w:val="24"/>
                <w:szCs w:val="24"/>
              </w:rPr>
              <w:t xml:space="preserve"> </w:t>
            </w:r>
            <w:r w:rsidRPr="00D22AB5">
              <w:rPr>
                <w:sz w:val="24"/>
                <w:szCs w:val="24"/>
              </w:rPr>
              <w:t>actions</w:t>
            </w:r>
            <w:r w:rsidRPr="00D22AB5">
              <w:rPr>
                <w:spacing w:val="-13"/>
                <w:sz w:val="24"/>
                <w:szCs w:val="24"/>
              </w:rPr>
              <w:t xml:space="preserve"> </w:t>
            </w:r>
            <w:r w:rsidRPr="00D22AB5">
              <w:rPr>
                <w:sz w:val="24"/>
                <w:szCs w:val="24"/>
              </w:rPr>
              <w:t>taken</w:t>
            </w:r>
            <w:r w:rsidRPr="00D22AB5">
              <w:rPr>
                <w:spacing w:val="-13"/>
                <w:sz w:val="24"/>
                <w:szCs w:val="24"/>
              </w:rPr>
              <w:t xml:space="preserve"> </w:t>
            </w:r>
            <w:r w:rsidRPr="00D22AB5">
              <w:rPr>
                <w:sz w:val="24"/>
                <w:szCs w:val="24"/>
              </w:rPr>
              <w:t xml:space="preserve">by the contractor was highly </w:t>
            </w:r>
            <w:r w:rsidRPr="00D22AB5">
              <w:rPr>
                <w:spacing w:val="-2"/>
                <w:sz w:val="24"/>
                <w:szCs w:val="24"/>
              </w:rPr>
              <w:t>effective.</w:t>
            </w:r>
          </w:p>
        </w:tc>
        <w:tc>
          <w:tcPr>
            <w:tcW w:w="3294" w:type="dxa"/>
          </w:tcPr>
          <w:p w14:paraId="55CFF10E" w14:textId="1FDF64E1" w:rsidR="00AD2BF5" w:rsidRPr="00D22AB5" w:rsidRDefault="00AD2BF5" w:rsidP="00AD2BF5">
            <w:pPr>
              <w:pStyle w:val="TableParagraph"/>
              <w:spacing w:line="257" w:lineRule="exact"/>
              <w:ind w:left="64"/>
              <w:rPr>
                <w:sz w:val="24"/>
                <w:szCs w:val="24"/>
              </w:rPr>
            </w:pPr>
            <w:r w:rsidRPr="00D22AB5">
              <w:rPr>
                <w:sz w:val="24"/>
                <w:szCs w:val="24"/>
              </w:rPr>
              <w:t>To</w:t>
            </w:r>
            <w:r w:rsidRPr="00D22AB5">
              <w:rPr>
                <w:spacing w:val="-1"/>
                <w:sz w:val="24"/>
                <w:szCs w:val="24"/>
              </w:rPr>
              <w:t xml:space="preserve"> </w:t>
            </w:r>
            <w:r w:rsidRPr="00D22AB5">
              <w:rPr>
                <w:sz w:val="24"/>
                <w:szCs w:val="24"/>
              </w:rPr>
              <w:t>justify</w:t>
            </w:r>
            <w:r w:rsidRPr="00D22AB5">
              <w:rPr>
                <w:spacing w:val="-6"/>
                <w:sz w:val="24"/>
                <w:szCs w:val="24"/>
              </w:rPr>
              <w:t xml:space="preserve"> </w:t>
            </w:r>
            <w:r w:rsidRPr="00D22AB5">
              <w:rPr>
                <w:sz w:val="24"/>
                <w:szCs w:val="24"/>
              </w:rPr>
              <w:t>an</w:t>
            </w:r>
            <w:r w:rsidRPr="00D22AB5">
              <w:rPr>
                <w:spacing w:val="-2"/>
                <w:sz w:val="24"/>
                <w:szCs w:val="24"/>
              </w:rPr>
              <w:t xml:space="preserve"> Exceptional </w:t>
            </w:r>
            <w:r w:rsidRPr="00D22AB5">
              <w:rPr>
                <w:sz w:val="24"/>
                <w:szCs w:val="24"/>
              </w:rPr>
              <w:t>rating,</w:t>
            </w:r>
            <w:r w:rsidRPr="00D22AB5">
              <w:rPr>
                <w:spacing w:val="-11"/>
                <w:sz w:val="24"/>
                <w:szCs w:val="24"/>
              </w:rPr>
              <w:t xml:space="preserve"> </w:t>
            </w:r>
            <w:r w:rsidRPr="00D22AB5">
              <w:rPr>
                <w:sz w:val="24"/>
                <w:szCs w:val="24"/>
              </w:rPr>
              <w:t>identify</w:t>
            </w:r>
            <w:r w:rsidRPr="00D22AB5">
              <w:rPr>
                <w:spacing w:val="-14"/>
                <w:sz w:val="24"/>
                <w:szCs w:val="24"/>
              </w:rPr>
              <w:t xml:space="preserve"> </w:t>
            </w:r>
            <w:r w:rsidRPr="00D22AB5">
              <w:rPr>
                <w:spacing w:val="-2"/>
                <w:sz w:val="24"/>
                <w:szCs w:val="24"/>
              </w:rPr>
              <w:t xml:space="preserve">multiple </w:t>
            </w:r>
            <w:r w:rsidRPr="00D22AB5">
              <w:rPr>
                <w:sz w:val="24"/>
                <w:szCs w:val="24"/>
              </w:rPr>
              <w:t>significant</w:t>
            </w:r>
            <w:r w:rsidRPr="00D22AB5">
              <w:rPr>
                <w:spacing w:val="-3"/>
                <w:sz w:val="24"/>
                <w:szCs w:val="24"/>
              </w:rPr>
              <w:t xml:space="preserve"> </w:t>
            </w:r>
            <w:r w:rsidRPr="00D22AB5">
              <w:rPr>
                <w:sz w:val="24"/>
                <w:szCs w:val="24"/>
              </w:rPr>
              <w:t>events</w:t>
            </w:r>
            <w:r w:rsidRPr="00D22AB5">
              <w:rPr>
                <w:spacing w:val="-2"/>
                <w:sz w:val="24"/>
                <w:szCs w:val="24"/>
              </w:rPr>
              <w:t xml:space="preserve"> </w:t>
            </w:r>
            <w:r w:rsidRPr="00D22AB5">
              <w:rPr>
                <w:sz w:val="24"/>
                <w:szCs w:val="24"/>
              </w:rPr>
              <w:t>and</w:t>
            </w:r>
            <w:r w:rsidRPr="00D22AB5">
              <w:rPr>
                <w:spacing w:val="-5"/>
                <w:sz w:val="24"/>
                <w:szCs w:val="24"/>
              </w:rPr>
              <w:t xml:space="preserve"> </w:t>
            </w:r>
            <w:r w:rsidRPr="00D22AB5">
              <w:rPr>
                <w:spacing w:val="-2"/>
                <w:sz w:val="24"/>
                <w:szCs w:val="24"/>
              </w:rPr>
              <w:t xml:space="preserve">state </w:t>
            </w:r>
            <w:r w:rsidRPr="00D22AB5">
              <w:rPr>
                <w:sz w:val="24"/>
                <w:szCs w:val="24"/>
              </w:rPr>
              <w:t>how</w:t>
            </w:r>
            <w:r w:rsidRPr="00D22AB5">
              <w:rPr>
                <w:spacing w:val="-1"/>
                <w:sz w:val="24"/>
                <w:szCs w:val="24"/>
              </w:rPr>
              <w:t xml:space="preserve"> </w:t>
            </w:r>
            <w:r w:rsidRPr="00D22AB5">
              <w:rPr>
                <w:sz w:val="24"/>
                <w:szCs w:val="24"/>
              </w:rPr>
              <w:t>they</w:t>
            </w:r>
            <w:r w:rsidRPr="00D22AB5">
              <w:rPr>
                <w:spacing w:val="-6"/>
                <w:sz w:val="24"/>
                <w:szCs w:val="24"/>
              </w:rPr>
              <w:t xml:space="preserve"> </w:t>
            </w:r>
            <w:r w:rsidRPr="00D22AB5">
              <w:rPr>
                <w:sz w:val="24"/>
                <w:szCs w:val="24"/>
              </w:rPr>
              <w:t>were</w:t>
            </w:r>
            <w:r w:rsidRPr="00D22AB5">
              <w:rPr>
                <w:spacing w:val="-4"/>
                <w:sz w:val="24"/>
                <w:szCs w:val="24"/>
              </w:rPr>
              <w:t xml:space="preserve"> </w:t>
            </w:r>
            <w:r w:rsidRPr="00D22AB5">
              <w:rPr>
                <w:sz w:val="24"/>
                <w:szCs w:val="24"/>
              </w:rPr>
              <w:t xml:space="preserve">of </w:t>
            </w:r>
            <w:r w:rsidRPr="00D22AB5">
              <w:rPr>
                <w:spacing w:val="-2"/>
                <w:sz w:val="24"/>
                <w:szCs w:val="24"/>
              </w:rPr>
              <w:t xml:space="preserve">benefit </w:t>
            </w:r>
            <w:r w:rsidRPr="00D22AB5">
              <w:rPr>
                <w:sz w:val="24"/>
                <w:szCs w:val="24"/>
              </w:rPr>
              <w:t>to</w:t>
            </w:r>
            <w:r w:rsidRPr="00D22AB5">
              <w:rPr>
                <w:spacing w:val="-1"/>
                <w:sz w:val="24"/>
                <w:szCs w:val="24"/>
              </w:rPr>
              <w:t xml:space="preserve"> </w:t>
            </w:r>
            <w:r w:rsidRPr="00D22AB5">
              <w:rPr>
                <w:sz w:val="24"/>
                <w:szCs w:val="24"/>
              </w:rPr>
              <w:t>the</w:t>
            </w:r>
            <w:r w:rsidRPr="00D22AB5">
              <w:rPr>
                <w:spacing w:val="-1"/>
                <w:sz w:val="24"/>
                <w:szCs w:val="24"/>
              </w:rPr>
              <w:t xml:space="preserve"> </w:t>
            </w:r>
            <w:r w:rsidRPr="00D22AB5">
              <w:rPr>
                <w:sz w:val="24"/>
                <w:szCs w:val="24"/>
              </w:rPr>
              <w:t>Government.</w:t>
            </w:r>
            <w:r w:rsidRPr="00D22AB5">
              <w:rPr>
                <w:spacing w:val="59"/>
                <w:sz w:val="24"/>
                <w:szCs w:val="24"/>
              </w:rPr>
              <w:t xml:space="preserve"> </w:t>
            </w:r>
            <w:r w:rsidRPr="00D22AB5">
              <w:rPr>
                <w:spacing w:val="-10"/>
                <w:sz w:val="24"/>
                <w:szCs w:val="24"/>
              </w:rPr>
              <w:t xml:space="preserve">A </w:t>
            </w:r>
            <w:r w:rsidRPr="00D22AB5">
              <w:rPr>
                <w:sz w:val="24"/>
                <w:szCs w:val="24"/>
              </w:rPr>
              <w:t>singular</w:t>
            </w:r>
            <w:r w:rsidRPr="00D22AB5">
              <w:rPr>
                <w:spacing w:val="-4"/>
                <w:sz w:val="24"/>
                <w:szCs w:val="24"/>
              </w:rPr>
              <w:t xml:space="preserve"> </w:t>
            </w:r>
            <w:r w:rsidRPr="00D22AB5">
              <w:rPr>
                <w:sz w:val="24"/>
                <w:szCs w:val="24"/>
              </w:rPr>
              <w:t>benefit,</w:t>
            </w:r>
            <w:r w:rsidRPr="00D22AB5">
              <w:rPr>
                <w:spacing w:val="-3"/>
                <w:sz w:val="24"/>
                <w:szCs w:val="24"/>
              </w:rPr>
              <w:t xml:space="preserve"> </w:t>
            </w:r>
            <w:r w:rsidRPr="00D22AB5">
              <w:rPr>
                <w:spacing w:val="-2"/>
                <w:sz w:val="24"/>
                <w:szCs w:val="24"/>
              </w:rPr>
              <w:t>however,</w:t>
            </w:r>
            <w:r w:rsidRPr="00D22AB5">
              <w:rPr>
                <w:sz w:val="24"/>
                <w:szCs w:val="24"/>
              </w:rPr>
              <w:t xml:space="preserve"> could be of such magnitude that it alone constitutes</w:t>
            </w:r>
            <w:r w:rsidRPr="00D22AB5">
              <w:rPr>
                <w:spacing w:val="-15"/>
                <w:sz w:val="24"/>
                <w:szCs w:val="24"/>
              </w:rPr>
              <w:t xml:space="preserve"> </w:t>
            </w:r>
            <w:r w:rsidRPr="00D22AB5">
              <w:rPr>
                <w:sz w:val="24"/>
                <w:szCs w:val="24"/>
              </w:rPr>
              <w:t>an</w:t>
            </w:r>
            <w:r w:rsidRPr="00D22AB5">
              <w:rPr>
                <w:spacing w:val="-15"/>
                <w:sz w:val="24"/>
                <w:szCs w:val="24"/>
              </w:rPr>
              <w:t xml:space="preserve"> </w:t>
            </w:r>
            <w:r w:rsidRPr="00D22AB5">
              <w:rPr>
                <w:sz w:val="24"/>
                <w:szCs w:val="24"/>
              </w:rPr>
              <w:t>Exceptional rating.</w:t>
            </w:r>
            <w:r w:rsidRPr="00D22AB5">
              <w:rPr>
                <w:spacing w:val="40"/>
                <w:sz w:val="24"/>
                <w:szCs w:val="24"/>
              </w:rPr>
              <w:t xml:space="preserve"> </w:t>
            </w:r>
            <w:r w:rsidRPr="00D22AB5">
              <w:rPr>
                <w:sz w:val="24"/>
                <w:szCs w:val="24"/>
              </w:rPr>
              <w:t>Also, there must have been NO significant weaknesses identified.</w:t>
            </w:r>
          </w:p>
        </w:tc>
      </w:tr>
      <w:tr w:rsidR="00BF585D" w:rsidRPr="00D22AB5" w14:paraId="7F6A347F" w14:textId="77777777" w:rsidTr="00A43E84">
        <w:trPr>
          <w:trHeight w:val="2420"/>
        </w:trPr>
        <w:tc>
          <w:tcPr>
            <w:tcW w:w="2546" w:type="dxa"/>
          </w:tcPr>
          <w:p w14:paraId="0E755F03" w14:textId="77777777" w:rsidR="00BF585D" w:rsidRPr="00D22AB5" w:rsidRDefault="00BF585D" w:rsidP="00BF585D">
            <w:pPr>
              <w:pStyle w:val="TableParagraph"/>
              <w:spacing w:line="242" w:lineRule="exact"/>
              <w:ind w:left="59"/>
              <w:rPr>
                <w:sz w:val="24"/>
                <w:szCs w:val="24"/>
              </w:rPr>
            </w:pPr>
            <w:r w:rsidRPr="00D22AB5">
              <w:rPr>
                <w:sz w:val="24"/>
                <w:szCs w:val="24"/>
              </w:rPr>
              <w:t>Purple/Very</w:t>
            </w:r>
            <w:r w:rsidRPr="00D22AB5">
              <w:rPr>
                <w:spacing w:val="-8"/>
                <w:sz w:val="24"/>
                <w:szCs w:val="24"/>
              </w:rPr>
              <w:t xml:space="preserve"> </w:t>
            </w:r>
            <w:r w:rsidRPr="00D22AB5">
              <w:rPr>
                <w:spacing w:val="-4"/>
                <w:sz w:val="24"/>
                <w:szCs w:val="24"/>
              </w:rPr>
              <w:t>Good</w:t>
            </w:r>
          </w:p>
        </w:tc>
        <w:tc>
          <w:tcPr>
            <w:tcW w:w="3510" w:type="dxa"/>
          </w:tcPr>
          <w:p w14:paraId="47CAC105" w14:textId="4825F9DB" w:rsidR="00BF585D" w:rsidRPr="00D22AB5" w:rsidRDefault="00BF585D" w:rsidP="00BF585D">
            <w:pPr>
              <w:pStyle w:val="TableParagraph"/>
              <w:spacing w:line="242" w:lineRule="exact"/>
              <w:ind w:left="63"/>
              <w:rPr>
                <w:sz w:val="24"/>
                <w:szCs w:val="24"/>
              </w:rPr>
            </w:pPr>
            <w:r w:rsidRPr="00D22AB5">
              <w:rPr>
                <w:sz w:val="24"/>
                <w:szCs w:val="24"/>
              </w:rPr>
              <w:t>Performance</w:t>
            </w:r>
            <w:r w:rsidRPr="00D22AB5">
              <w:rPr>
                <w:spacing w:val="-6"/>
                <w:sz w:val="24"/>
                <w:szCs w:val="24"/>
              </w:rPr>
              <w:t xml:space="preserve"> </w:t>
            </w:r>
            <w:r w:rsidRPr="00D22AB5">
              <w:rPr>
                <w:spacing w:val="-4"/>
                <w:sz w:val="24"/>
                <w:szCs w:val="24"/>
              </w:rPr>
              <w:t xml:space="preserve">meets </w:t>
            </w:r>
            <w:r w:rsidRPr="00D22AB5">
              <w:rPr>
                <w:sz w:val="24"/>
                <w:szCs w:val="24"/>
              </w:rPr>
              <w:t>contractual</w:t>
            </w:r>
            <w:r w:rsidRPr="00D22AB5">
              <w:rPr>
                <w:spacing w:val="-3"/>
                <w:sz w:val="24"/>
                <w:szCs w:val="24"/>
              </w:rPr>
              <w:t xml:space="preserve"> </w:t>
            </w:r>
            <w:r w:rsidRPr="00D22AB5">
              <w:rPr>
                <w:spacing w:val="-2"/>
                <w:sz w:val="24"/>
                <w:szCs w:val="24"/>
              </w:rPr>
              <w:t xml:space="preserve">requirements </w:t>
            </w:r>
            <w:r w:rsidRPr="00D22AB5">
              <w:rPr>
                <w:sz w:val="24"/>
                <w:szCs w:val="24"/>
              </w:rPr>
              <w:t>and</w:t>
            </w:r>
            <w:r w:rsidRPr="00D22AB5">
              <w:rPr>
                <w:spacing w:val="-3"/>
                <w:sz w:val="24"/>
                <w:szCs w:val="24"/>
              </w:rPr>
              <w:t xml:space="preserve"> </w:t>
            </w:r>
            <w:r w:rsidRPr="00D22AB5">
              <w:rPr>
                <w:sz w:val="24"/>
                <w:szCs w:val="24"/>
              </w:rPr>
              <w:t>exceeds</w:t>
            </w:r>
            <w:r w:rsidRPr="00D22AB5">
              <w:rPr>
                <w:spacing w:val="-3"/>
                <w:sz w:val="24"/>
                <w:szCs w:val="24"/>
              </w:rPr>
              <w:t xml:space="preserve"> </w:t>
            </w:r>
            <w:r w:rsidRPr="00D22AB5">
              <w:rPr>
                <w:sz w:val="24"/>
                <w:szCs w:val="24"/>
              </w:rPr>
              <w:t>some</w:t>
            </w:r>
            <w:r w:rsidRPr="00D22AB5">
              <w:rPr>
                <w:spacing w:val="-3"/>
                <w:sz w:val="24"/>
                <w:szCs w:val="24"/>
              </w:rPr>
              <w:t xml:space="preserve"> </w:t>
            </w:r>
            <w:r w:rsidRPr="00D22AB5">
              <w:rPr>
                <w:sz w:val="24"/>
                <w:szCs w:val="24"/>
              </w:rPr>
              <w:t>to</w:t>
            </w:r>
            <w:r w:rsidRPr="00D22AB5">
              <w:rPr>
                <w:spacing w:val="-2"/>
                <w:sz w:val="24"/>
                <w:szCs w:val="24"/>
              </w:rPr>
              <w:t xml:space="preserve"> </w:t>
            </w:r>
            <w:r w:rsidRPr="00D22AB5">
              <w:rPr>
                <w:spacing w:val="-5"/>
                <w:sz w:val="24"/>
                <w:szCs w:val="24"/>
              </w:rPr>
              <w:t xml:space="preserve">the </w:t>
            </w:r>
            <w:r w:rsidRPr="00D22AB5">
              <w:rPr>
                <w:sz w:val="24"/>
                <w:szCs w:val="24"/>
              </w:rPr>
              <w:t>Government’s</w:t>
            </w:r>
            <w:r w:rsidRPr="00D22AB5">
              <w:rPr>
                <w:spacing w:val="-10"/>
                <w:sz w:val="24"/>
                <w:szCs w:val="24"/>
              </w:rPr>
              <w:t xml:space="preserve"> </w:t>
            </w:r>
            <w:r w:rsidRPr="00D22AB5">
              <w:rPr>
                <w:spacing w:val="-2"/>
                <w:sz w:val="24"/>
                <w:szCs w:val="24"/>
              </w:rPr>
              <w:t xml:space="preserve">benefit. </w:t>
            </w:r>
            <w:r w:rsidRPr="00D22AB5">
              <w:rPr>
                <w:sz w:val="24"/>
                <w:szCs w:val="24"/>
              </w:rPr>
              <w:t>The</w:t>
            </w:r>
            <w:r w:rsidRPr="00D22AB5">
              <w:rPr>
                <w:spacing w:val="1"/>
                <w:sz w:val="24"/>
                <w:szCs w:val="24"/>
              </w:rPr>
              <w:t xml:space="preserve"> </w:t>
            </w:r>
            <w:r w:rsidRPr="00D22AB5">
              <w:rPr>
                <w:spacing w:val="-2"/>
                <w:sz w:val="24"/>
                <w:szCs w:val="24"/>
              </w:rPr>
              <w:t xml:space="preserve">contractual </w:t>
            </w:r>
            <w:r w:rsidRPr="00D22AB5">
              <w:rPr>
                <w:sz w:val="24"/>
                <w:szCs w:val="24"/>
              </w:rPr>
              <w:t>performance</w:t>
            </w:r>
            <w:r w:rsidRPr="00D22AB5">
              <w:rPr>
                <w:spacing w:val="-2"/>
                <w:sz w:val="24"/>
                <w:szCs w:val="24"/>
              </w:rPr>
              <w:t xml:space="preserve"> </w:t>
            </w:r>
            <w:r w:rsidRPr="00D22AB5">
              <w:rPr>
                <w:sz w:val="24"/>
                <w:szCs w:val="24"/>
              </w:rPr>
              <w:t>of</w:t>
            </w:r>
            <w:r w:rsidRPr="00D22AB5">
              <w:rPr>
                <w:spacing w:val="-1"/>
                <w:sz w:val="24"/>
                <w:szCs w:val="24"/>
              </w:rPr>
              <w:t xml:space="preserve"> </w:t>
            </w:r>
            <w:r w:rsidRPr="00D22AB5">
              <w:rPr>
                <w:spacing w:val="-5"/>
                <w:sz w:val="24"/>
                <w:szCs w:val="24"/>
              </w:rPr>
              <w:t xml:space="preserve">the </w:t>
            </w:r>
            <w:r w:rsidRPr="00D22AB5">
              <w:rPr>
                <w:sz w:val="24"/>
                <w:szCs w:val="24"/>
              </w:rPr>
              <w:t>element</w:t>
            </w:r>
            <w:r w:rsidRPr="00D22AB5">
              <w:rPr>
                <w:spacing w:val="-5"/>
                <w:sz w:val="24"/>
                <w:szCs w:val="24"/>
              </w:rPr>
              <w:t xml:space="preserve"> </w:t>
            </w:r>
            <w:r w:rsidRPr="00D22AB5">
              <w:rPr>
                <w:sz w:val="24"/>
                <w:szCs w:val="24"/>
              </w:rPr>
              <w:t>or</w:t>
            </w:r>
            <w:r w:rsidRPr="00D22AB5">
              <w:rPr>
                <w:spacing w:val="-5"/>
                <w:sz w:val="24"/>
                <w:szCs w:val="24"/>
              </w:rPr>
              <w:t xml:space="preserve"> </w:t>
            </w:r>
            <w:r w:rsidRPr="00D22AB5">
              <w:rPr>
                <w:sz w:val="24"/>
                <w:szCs w:val="24"/>
              </w:rPr>
              <w:t>sub-</w:t>
            </w:r>
            <w:r w:rsidRPr="00D22AB5">
              <w:rPr>
                <w:spacing w:val="-2"/>
                <w:sz w:val="24"/>
                <w:szCs w:val="24"/>
              </w:rPr>
              <w:t xml:space="preserve">element </w:t>
            </w:r>
            <w:r w:rsidRPr="00D22AB5">
              <w:rPr>
                <w:sz w:val="24"/>
                <w:szCs w:val="24"/>
              </w:rPr>
              <w:t>being</w:t>
            </w:r>
            <w:r w:rsidRPr="00D22AB5">
              <w:rPr>
                <w:spacing w:val="-5"/>
                <w:sz w:val="24"/>
                <w:szCs w:val="24"/>
              </w:rPr>
              <w:t xml:space="preserve"> </w:t>
            </w:r>
            <w:r w:rsidRPr="00D22AB5">
              <w:rPr>
                <w:sz w:val="24"/>
                <w:szCs w:val="24"/>
              </w:rPr>
              <w:t>assessed</w:t>
            </w:r>
            <w:r w:rsidRPr="00D22AB5">
              <w:rPr>
                <w:spacing w:val="-5"/>
                <w:sz w:val="24"/>
                <w:szCs w:val="24"/>
              </w:rPr>
              <w:t xml:space="preserve"> was </w:t>
            </w:r>
            <w:r w:rsidRPr="00D22AB5">
              <w:rPr>
                <w:sz w:val="24"/>
                <w:szCs w:val="24"/>
              </w:rPr>
              <w:t>accomplished</w:t>
            </w:r>
            <w:r w:rsidRPr="00D22AB5">
              <w:rPr>
                <w:spacing w:val="-4"/>
                <w:sz w:val="24"/>
                <w:szCs w:val="24"/>
              </w:rPr>
              <w:t xml:space="preserve"> </w:t>
            </w:r>
            <w:r w:rsidRPr="00D22AB5">
              <w:rPr>
                <w:sz w:val="24"/>
                <w:szCs w:val="24"/>
              </w:rPr>
              <w:t>with</w:t>
            </w:r>
            <w:r w:rsidRPr="00D22AB5">
              <w:rPr>
                <w:spacing w:val="-3"/>
                <w:sz w:val="24"/>
                <w:szCs w:val="24"/>
              </w:rPr>
              <w:t xml:space="preserve"> </w:t>
            </w:r>
            <w:r w:rsidRPr="00D22AB5">
              <w:rPr>
                <w:spacing w:val="-4"/>
                <w:sz w:val="24"/>
                <w:szCs w:val="24"/>
              </w:rPr>
              <w:t xml:space="preserve">some </w:t>
            </w:r>
            <w:r w:rsidRPr="00D22AB5">
              <w:rPr>
                <w:sz w:val="24"/>
                <w:szCs w:val="24"/>
              </w:rPr>
              <w:t>minor</w:t>
            </w:r>
            <w:r w:rsidRPr="00D22AB5">
              <w:rPr>
                <w:spacing w:val="-2"/>
                <w:sz w:val="24"/>
                <w:szCs w:val="24"/>
              </w:rPr>
              <w:t xml:space="preserve"> </w:t>
            </w:r>
            <w:r w:rsidRPr="00D22AB5">
              <w:rPr>
                <w:sz w:val="24"/>
                <w:szCs w:val="24"/>
              </w:rPr>
              <w:t>problems</w:t>
            </w:r>
            <w:r w:rsidRPr="00D22AB5">
              <w:rPr>
                <w:spacing w:val="-1"/>
                <w:sz w:val="24"/>
                <w:szCs w:val="24"/>
              </w:rPr>
              <w:t xml:space="preserve"> </w:t>
            </w:r>
            <w:r w:rsidRPr="00D22AB5">
              <w:rPr>
                <w:sz w:val="24"/>
                <w:szCs w:val="24"/>
              </w:rPr>
              <w:t>for</w:t>
            </w:r>
            <w:r w:rsidRPr="00D22AB5">
              <w:rPr>
                <w:spacing w:val="-3"/>
                <w:sz w:val="24"/>
                <w:szCs w:val="24"/>
              </w:rPr>
              <w:t xml:space="preserve"> </w:t>
            </w:r>
            <w:r w:rsidRPr="00D22AB5">
              <w:rPr>
                <w:spacing w:val="-4"/>
                <w:sz w:val="24"/>
                <w:szCs w:val="24"/>
              </w:rPr>
              <w:t xml:space="preserve">which </w:t>
            </w:r>
            <w:r w:rsidRPr="00D22AB5">
              <w:rPr>
                <w:sz w:val="24"/>
                <w:szCs w:val="24"/>
              </w:rPr>
              <w:t>corrective</w:t>
            </w:r>
            <w:r w:rsidRPr="00D22AB5">
              <w:rPr>
                <w:spacing w:val="-6"/>
                <w:sz w:val="24"/>
                <w:szCs w:val="24"/>
              </w:rPr>
              <w:t xml:space="preserve"> </w:t>
            </w:r>
            <w:r w:rsidRPr="00D22AB5">
              <w:rPr>
                <w:sz w:val="24"/>
                <w:szCs w:val="24"/>
              </w:rPr>
              <w:t>actions</w:t>
            </w:r>
            <w:r w:rsidRPr="00D22AB5">
              <w:rPr>
                <w:spacing w:val="-4"/>
                <w:sz w:val="24"/>
                <w:szCs w:val="24"/>
              </w:rPr>
              <w:t xml:space="preserve"> </w:t>
            </w:r>
            <w:r w:rsidRPr="00D22AB5">
              <w:rPr>
                <w:sz w:val="24"/>
                <w:szCs w:val="24"/>
              </w:rPr>
              <w:t>taken</w:t>
            </w:r>
            <w:r w:rsidRPr="00D22AB5">
              <w:rPr>
                <w:spacing w:val="-5"/>
                <w:sz w:val="24"/>
                <w:szCs w:val="24"/>
              </w:rPr>
              <w:t xml:space="preserve"> by </w:t>
            </w:r>
            <w:r w:rsidRPr="00D22AB5">
              <w:rPr>
                <w:sz w:val="24"/>
                <w:szCs w:val="24"/>
              </w:rPr>
              <w:t>the</w:t>
            </w:r>
            <w:r w:rsidRPr="00D22AB5">
              <w:rPr>
                <w:spacing w:val="1"/>
                <w:sz w:val="24"/>
                <w:szCs w:val="24"/>
              </w:rPr>
              <w:t xml:space="preserve"> </w:t>
            </w:r>
            <w:r w:rsidRPr="00D22AB5">
              <w:rPr>
                <w:sz w:val="24"/>
                <w:szCs w:val="24"/>
              </w:rPr>
              <w:t>contractor</w:t>
            </w:r>
            <w:r w:rsidRPr="00D22AB5">
              <w:rPr>
                <w:spacing w:val="-1"/>
                <w:sz w:val="24"/>
                <w:szCs w:val="24"/>
              </w:rPr>
              <w:t xml:space="preserve"> </w:t>
            </w:r>
            <w:r w:rsidRPr="00D22AB5">
              <w:rPr>
                <w:spacing w:val="-5"/>
                <w:sz w:val="24"/>
                <w:szCs w:val="24"/>
              </w:rPr>
              <w:t xml:space="preserve">was </w:t>
            </w:r>
            <w:r w:rsidRPr="00D22AB5">
              <w:rPr>
                <w:spacing w:val="-2"/>
                <w:sz w:val="24"/>
                <w:szCs w:val="24"/>
              </w:rPr>
              <w:t>effective.</w:t>
            </w:r>
          </w:p>
        </w:tc>
        <w:tc>
          <w:tcPr>
            <w:tcW w:w="3294" w:type="dxa"/>
          </w:tcPr>
          <w:p w14:paraId="485BA8DE" w14:textId="101595D5" w:rsidR="00BF585D" w:rsidRPr="00D22AB5" w:rsidRDefault="00BF585D" w:rsidP="003F1C87">
            <w:pPr>
              <w:pStyle w:val="TableParagraph"/>
              <w:ind w:left="64" w:right="192"/>
              <w:rPr>
                <w:sz w:val="24"/>
                <w:szCs w:val="24"/>
              </w:rPr>
            </w:pPr>
            <w:r w:rsidRPr="00D22AB5">
              <w:rPr>
                <w:sz w:val="24"/>
                <w:szCs w:val="24"/>
              </w:rPr>
              <w:t>To justify a Very Good rating, identify a significant</w:t>
            </w:r>
            <w:r w:rsidRPr="00D22AB5">
              <w:rPr>
                <w:spacing w:val="-1"/>
                <w:sz w:val="24"/>
                <w:szCs w:val="24"/>
              </w:rPr>
              <w:t xml:space="preserve"> </w:t>
            </w:r>
            <w:r w:rsidRPr="00D22AB5">
              <w:rPr>
                <w:sz w:val="24"/>
                <w:szCs w:val="24"/>
              </w:rPr>
              <w:t>event</w:t>
            </w:r>
            <w:r w:rsidRPr="00D22AB5">
              <w:rPr>
                <w:spacing w:val="-3"/>
                <w:sz w:val="24"/>
                <w:szCs w:val="24"/>
              </w:rPr>
              <w:t xml:space="preserve"> </w:t>
            </w:r>
            <w:r w:rsidRPr="00D22AB5">
              <w:rPr>
                <w:sz w:val="24"/>
                <w:szCs w:val="24"/>
              </w:rPr>
              <w:t>and</w:t>
            </w:r>
            <w:r w:rsidRPr="00D22AB5">
              <w:rPr>
                <w:spacing w:val="-3"/>
                <w:sz w:val="24"/>
                <w:szCs w:val="24"/>
              </w:rPr>
              <w:t xml:space="preserve"> </w:t>
            </w:r>
            <w:r w:rsidRPr="00D22AB5">
              <w:rPr>
                <w:sz w:val="24"/>
                <w:szCs w:val="24"/>
              </w:rPr>
              <w:t>state how</w:t>
            </w:r>
            <w:r w:rsidRPr="00D22AB5">
              <w:rPr>
                <w:spacing w:val="-7"/>
                <w:sz w:val="24"/>
                <w:szCs w:val="24"/>
              </w:rPr>
              <w:t xml:space="preserve"> </w:t>
            </w:r>
            <w:r w:rsidRPr="00D22AB5">
              <w:rPr>
                <w:sz w:val="24"/>
                <w:szCs w:val="24"/>
              </w:rPr>
              <w:t>it</w:t>
            </w:r>
            <w:r w:rsidRPr="00D22AB5">
              <w:rPr>
                <w:spacing w:val="-7"/>
                <w:sz w:val="24"/>
                <w:szCs w:val="24"/>
              </w:rPr>
              <w:t xml:space="preserve"> </w:t>
            </w:r>
            <w:r w:rsidRPr="00D22AB5">
              <w:rPr>
                <w:sz w:val="24"/>
                <w:szCs w:val="24"/>
              </w:rPr>
              <w:t>was</w:t>
            </w:r>
            <w:r w:rsidRPr="00D22AB5">
              <w:rPr>
                <w:spacing w:val="-7"/>
                <w:sz w:val="24"/>
                <w:szCs w:val="24"/>
              </w:rPr>
              <w:t xml:space="preserve"> </w:t>
            </w:r>
            <w:r w:rsidRPr="00D22AB5">
              <w:rPr>
                <w:sz w:val="24"/>
                <w:szCs w:val="24"/>
              </w:rPr>
              <w:t>a</w:t>
            </w:r>
            <w:r w:rsidRPr="00D22AB5">
              <w:rPr>
                <w:spacing w:val="-8"/>
                <w:sz w:val="24"/>
                <w:szCs w:val="24"/>
              </w:rPr>
              <w:t xml:space="preserve"> </w:t>
            </w:r>
            <w:r w:rsidRPr="00D22AB5">
              <w:rPr>
                <w:sz w:val="24"/>
                <w:szCs w:val="24"/>
              </w:rPr>
              <w:t>benefit</w:t>
            </w:r>
            <w:r w:rsidRPr="00D22AB5">
              <w:rPr>
                <w:spacing w:val="-7"/>
                <w:sz w:val="24"/>
                <w:szCs w:val="24"/>
              </w:rPr>
              <w:t xml:space="preserve"> </w:t>
            </w:r>
            <w:r w:rsidRPr="00D22AB5">
              <w:rPr>
                <w:sz w:val="24"/>
                <w:szCs w:val="24"/>
              </w:rPr>
              <w:t>to</w:t>
            </w:r>
            <w:r w:rsidRPr="00D22AB5">
              <w:rPr>
                <w:spacing w:val="-7"/>
                <w:sz w:val="24"/>
                <w:szCs w:val="24"/>
              </w:rPr>
              <w:t xml:space="preserve"> </w:t>
            </w:r>
            <w:r w:rsidRPr="00D22AB5">
              <w:rPr>
                <w:sz w:val="24"/>
                <w:szCs w:val="24"/>
              </w:rPr>
              <w:t>the Government.</w:t>
            </w:r>
            <w:r w:rsidRPr="00D22AB5">
              <w:rPr>
                <w:spacing w:val="40"/>
                <w:sz w:val="24"/>
                <w:szCs w:val="24"/>
              </w:rPr>
              <w:t xml:space="preserve"> </w:t>
            </w:r>
            <w:r w:rsidRPr="00D22AB5">
              <w:rPr>
                <w:sz w:val="24"/>
                <w:szCs w:val="24"/>
              </w:rPr>
              <w:t>There must have been no significant weaknesses identified.</w:t>
            </w:r>
          </w:p>
        </w:tc>
      </w:tr>
      <w:tr w:rsidR="007C244B" w:rsidRPr="00D22AB5" w14:paraId="228916FE" w14:textId="77777777" w:rsidTr="00207995">
        <w:trPr>
          <w:trHeight w:val="3024"/>
        </w:trPr>
        <w:tc>
          <w:tcPr>
            <w:tcW w:w="2546" w:type="dxa"/>
          </w:tcPr>
          <w:p w14:paraId="60CF351D" w14:textId="77777777" w:rsidR="007C244B" w:rsidRPr="00D22AB5" w:rsidRDefault="007C244B" w:rsidP="003F1C87">
            <w:pPr>
              <w:pStyle w:val="TableParagraph"/>
              <w:spacing w:line="247" w:lineRule="exact"/>
              <w:ind w:left="59"/>
              <w:rPr>
                <w:sz w:val="24"/>
                <w:szCs w:val="24"/>
              </w:rPr>
            </w:pPr>
            <w:r w:rsidRPr="00D22AB5">
              <w:rPr>
                <w:spacing w:val="-2"/>
                <w:sz w:val="24"/>
                <w:szCs w:val="24"/>
              </w:rPr>
              <w:t>Green/Satisfactory</w:t>
            </w:r>
          </w:p>
        </w:tc>
        <w:tc>
          <w:tcPr>
            <w:tcW w:w="3510" w:type="dxa"/>
          </w:tcPr>
          <w:p w14:paraId="08357FE4" w14:textId="1C090070" w:rsidR="007C244B" w:rsidRPr="00D22AB5" w:rsidRDefault="007C244B" w:rsidP="007C244B">
            <w:pPr>
              <w:pStyle w:val="TableParagraph"/>
              <w:spacing w:line="247" w:lineRule="exact"/>
              <w:ind w:left="63"/>
              <w:rPr>
                <w:sz w:val="24"/>
                <w:szCs w:val="24"/>
              </w:rPr>
            </w:pPr>
            <w:r w:rsidRPr="00D22AB5">
              <w:rPr>
                <w:sz w:val="24"/>
                <w:szCs w:val="24"/>
              </w:rPr>
              <w:t>Performance</w:t>
            </w:r>
            <w:r w:rsidRPr="00D22AB5">
              <w:rPr>
                <w:spacing w:val="-6"/>
                <w:sz w:val="24"/>
                <w:szCs w:val="24"/>
              </w:rPr>
              <w:t xml:space="preserve"> </w:t>
            </w:r>
            <w:r w:rsidRPr="00D22AB5">
              <w:rPr>
                <w:spacing w:val="-4"/>
                <w:sz w:val="24"/>
                <w:szCs w:val="24"/>
              </w:rPr>
              <w:t xml:space="preserve">meets </w:t>
            </w:r>
            <w:r w:rsidRPr="00D22AB5">
              <w:rPr>
                <w:sz w:val="24"/>
                <w:szCs w:val="24"/>
              </w:rPr>
              <w:t>contractual</w:t>
            </w:r>
            <w:r w:rsidRPr="00D22AB5">
              <w:rPr>
                <w:spacing w:val="-3"/>
                <w:sz w:val="24"/>
                <w:szCs w:val="24"/>
              </w:rPr>
              <w:t xml:space="preserve"> </w:t>
            </w:r>
            <w:r w:rsidRPr="00D22AB5">
              <w:rPr>
                <w:spacing w:val="-2"/>
                <w:sz w:val="24"/>
                <w:szCs w:val="24"/>
              </w:rPr>
              <w:t xml:space="preserve">requirements. </w:t>
            </w:r>
            <w:r w:rsidRPr="00D22AB5">
              <w:rPr>
                <w:sz w:val="24"/>
                <w:szCs w:val="24"/>
              </w:rPr>
              <w:t>The</w:t>
            </w:r>
            <w:r w:rsidRPr="00D22AB5">
              <w:rPr>
                <w:spacing w:val="1"/>
                <w:sz w:val="24"/>
                <w:szCs w:val="24"/>
              </w:rPr>
              <w:t xml:space="preserve"> </w:t>
            </w:r>
            <w:r w:rsidRPr="00D22AB5">
              <w:rPr>
                <w:spacing w:val="-2"/>
                <w:sz w:val="24"/>
                <w:szCs w:val="24"/>
              </w:rPr>
              <w:t xml:space="preserve">contractual </w:t>
            </w:r>
            <w:r w:rsidRPr="00D22AB5">
              <w:rPr>
                <w:sz w:val="24"/>
                <w:szCs w:val="24"/>
              </w:rPr>
              <w:t>performance</w:t>
            </w:r>
            <w:r w:rsidRPr="00D22AB5">
              <w:rPr>
                <w:spacing w:val="-2"/>
                <w:sz w:val="24"/>
                <w:szCs w:val="24"/>
              </w:rPr>
              <w:t xml:space="preserve"> </w:t>
            </w:r>
            <w:r w:rsidRPr="00D22AB5">
              <w:rPr>
                <w:sz w:val="24"/>
                <w:szCs w:val="24"/>
              </w:rPr>
              <w:t>of</w:t>
            </w:r>
            <w:r w:rsidRPr="00D22AB5">
              <w:rPr>
                <w:spacing w:val="-3"/>
                <w:sz w:val="24"/>
                <w:szCs w:val="24"/>
              </w:rPr>
              <w:t xml:space="preserve"> </w:t>
            </w:r>
            <w:r w:rsidRPr="00D22AB5">
              <w:rPr>
                <w:spacing w:val="-5"/>
                <w:sz w:val="24"/>
                <w:szCs w:val="24"/>
              </w:rPr>
              <w:t xml:space="preserve">the </w:t>
            </w:r>
            <w:r w:rsidRPr="00D22AB5">
              <w:rPr>
                <w:sz w:val="24"/>
                <w:szCs w:val="24"/>
              </w:rPr>
              <w:t>element</w:t>
            </w:r>
            <w:r w:rsidRPr="00D22AB5">
              <w:rPr>
                <w:spacing w:val="-2"/>
                <w:sz w:val="24"/>
                <w:szCs w:val="24"/>
              </w:rPr>
              <w:t xml:space="preserve"> </w:t>
            </w:r>
            <w:r w:rsidRPr="00D22AB5">
              <w:rPr>
                <w:sz w:val="24"/>
                <w:szCs w:val="24"/>
              </w:rPr>
              <w:t>or</w:t>
            </w:r>
            <w:r w:rsidRPr="00D22AB5">
              <w:rPr>
                <w:spacing w:val="-1"/>
                <w:sz w:val="24"/>
                <w:szCs w:val="24"/>
              </w:rPr>
              <w:t xml:space="preserve"> </w:t>
            </w:r>
            <w:r w:rsidRPr="00D22AB5">
              <w:rPr>
                <w:sz w:val="24"/>
                <w:szCs w:val="24"/>
              </w:rPr>
              <w:t>sub-</w:t>
            </w:r>
            <w:r w:rsidRPr="00D22AB5">
              <w:rPr>
                <w:spacing w:val="-1"/>
                <w:sz w:val="24"/>
                <w:szCs w:val="24"/>
              </w:rPr>
              <w:t xml:space="preserve"> </w:t>
            </w:r>
            <w:r w:rsidRPr="00D22AB5">
              <w:rPr>
                <w:spacing w:val="-2"/>
                <w:sz w:val="24"/>
                <w:szCs w:val="24"/>
              </w:rPr>
              <w:t xml:space="preserve">element </w:t>
            </w:r>
            <w:r w:rsidRPr="00D22AB5">
              <w:rPr>
                <w:sz w:val="24"/>
                <w:szCs w:val="24"/>
              </w:rPr>
              <w:t>contains</w:t>
            </w:r>
            <w:r w:rsidRPr="00D22AB5">
              <w:rPr>
                <w:spacing w:val="-5"/>
                <w:sz w:val="24"/>
                <w:szCs w:val="24"/>
              </w:rPr>
              <w:t xml:space="preserve"> </w:t>
            </w:r>
            <w:r w:rsidRPr="00D22AB5">
              <w:rPr>
                <w:sz w:val="24"/>
                <w:szCs w:val="24"/>
              </w:rPr>
              <w:t>some</w:t>
            </w:r>
            <w:r w:rsidRPr="00D22AB5">
              <w:rPr>
                <w:spacing w:val="-3"/>
                <w:sz w:val="24"/>
                <w:szCs w:val="24"/>
              </w:rPr>
              <w:t xml:space="preserve"> </w:t>
            </w:r>
            <w:r w:rsidRPr="00D22AB5">
              <w:rPr>
                <w:spacing w:val="-4"/>
                <w:sz w:val="24"/>
                <w:szCs w:val="24"/>
              </w:rPr>
              <w:t xml:space="preserve">minor </w:t>
            </w:r>
            <w:r w:rsidRPr="00D22AB5">
              <w:rPr>
                <w:sz w:val="24"/>
                <w:szCs w:val="24"/>
              </w:rPr>
              <w:t>problems</w:t>
            </w:r>
            <w:r w:rsidRPr="00D22AB5">
              <w:rPr>
                <w:spacing w:val="-3"/>
                <w:sz w:val="24"/>
                <w:szCs w:val="24"/>
              </w:rPr>
              <w:t xml:space="preserve"> </w:t>
            </w:r>
            <w:r w:rsidRPr="00D22AB5">
              <w:rPr>
                <w:sz w:val="24"/>
                <w:szCs w:val="24"/>
              </w:rPr>
              <w:t>for</w:t>
            </w:r>
            <w:r w:rsidRPr="00D22AB5">
              <w:rPr>
                <w:spacing w:val="-3"/>
                <w:sz w:val="24"/>
                <w:szCs w:val="24"/>
              </w:rPr>
              <w:t xml:space="preserve"> </w:t>
            </w:r>
            <w:r w:rsidRPr="00D22AB5">
              <w:rPr>
                <w:spacing w:val="-4"/>
                <w:sz w:val="24"/>
                <w:szCs w:val="24"/>
              </w:rPr>
              <w:t xml:space="preserve">which </w:t>
            </w:r>
            <w:r w:rsidRPr="00D22AB5">
              <w:rPr>
                <w:sz w:val="24"/>
                <w:szCs w:val="24"/>
              </w:rPr>
              <w:t>corrective</w:t>
            </w:r>
            <w:r w:rsidRPr="00D22AB5">
              <w:rPr>
                <w:spacing w:val="-6"/>
                <w:sz w:val="24"/>
                <w:szCs w:val="24"/>
              </w:rPr>
              <w:t xml:space="preserve"> </w:t>
            </w:r>
            <w:r w:rsidRPr="00D22AB5">
              <w:rPr>
                <w:sz w:val="24"/>
                <w:szCs w:val="24"/>
              </w:rPr>
              <w:t>actions</w:t>
            </w:r>
            <w:r w:rsidRPr="00D22AB5">
              <w:rPr>
                <w:spacing w:val="-4"/>
                <w:sz w:val="24"/>
                <w:szCs w:val="24"/>
              </w:rPr>
              <w:t xml:space="preserve"> </w:t>
            </w:r>
            <w:r w:rsidRPr="00D22AB5">
              <w:rPr>
                <w:sz w:val="24"/>
                <w:szCs w:val="24"/>
              </w:rPr>
              <w:t>taken</w:t>
            </w:r>
            <w:r w:rsidRPr="00D22AB5">
              <w:rPr>
                <w:spacing w:val="-5"/>
                <w:sz w:val="24"/>
                <w:szCs w:val="24"/>
              </w:rPr>
              <w:t xml:space="preserve"> by </w:t>
            </w:r>
            <w:r w:rsidRPr="00D22AB5">
              <w:rPr>
                <w:sz w:val="24"/>
                <w:szCs w:val="24"/>
              </w:rPr>
              <w:t>the</w:t>
            </w:r>
            <w:r w:rsidRPr="00D22AB5">
              <w:rPr>
                <w:spacing w:val="-2"/>
                <w:sz w:val="24"/>
                <w:szCs w:val="24"/>
              </w:rPr>
              <w:t xml:space="preserve"> </w:t>
            </w:r>
            <w:r w:rsidRPr="00D22AB5">
              <w:rPr>
                <w:sz w:val="24"/>
                <w:szCs w:val="24"/>
              </w:rPr>
              <w:t>contractor</w:t>
            </w:r>
            <w:r w:rsidRPr="00D22AB5">
              <w:rPr>
                <w:spacing w:val="-3"/>
                <w:sz w:val="24"/>
                <w:szCs w:val="24"/>
              </w:rPr>
              <w:t xml:space="preserve"> </w:t>
            </w:r>
            <w:r w:rsidRPr="00D22AB5">
              <w:rPr>
                <w:sz w:val="24"/>
                <w:szCs w:val="24"/>
              </w:rPr>
              <w:t>appear</w:t>
            </w:r>
            <w:r w:rsidRPr="00D22AB5">
              <w:rPr>
                <w:spacing w:val="-2"/>
                <w:sz w:val="24"/>
                <w:szCs w:val="24"/>
              </w:rPr>
              <w:t xml:space="preserve"> </w:t>
            </w:r>
            <w:r w:rsidRPr="00D22AB5">
              <w:rPr>
                <w:spacing w:val="-5"/>
                <w:sz w:val="24"/>
                <w:szCs w:val="24"/>
              </w:rPr>
              <w:t xml:space="preserve">or </w:t>
            </w:r>
            <w:r w:rsidRPr="00D22AB5">
              <w:rPr>
                <w:sz w:val="24"/>
                <w:szCs w:val="24"/>
              </w:rPr>
              <w:t>were</w:t>
            </w:r>
            <w:r w:rsidRPr="00D22AB5">
              <w:rPr>
                <w:spacing w:val="-4"/>
                <w:sz w:val="24"/>
                <w:szCs w:val="24"/>
              </w:rPr>
              <w:t xml:space="preserve"> </w:t>
            </w:r>
            <w:r w:rsidRPr="00D22AB5">
              <w:rPr>
                <w:spacing w:val="-2"/>
                <w:sz w:val="24"/>
                <w:szCs w:val="24"/>
              </w:rPr>
              <w:t>satisfactory.</w:t>
            </w:r>
          </w:p>
        </w:tc>
        <w:tc>
          <w:tcPr>
            <w:tcW w:w="3294" w:type="dxa"/>
          </w:tcPr>
          <w:p w14:paraId="077805F4" w14:textId="4A14A254" w:rsidR="007C244B" w:rsidRPr="00D22AB5" w:rsidRDefault="007C244B" w:rsidP="007C244B">
            <w:pPr>
              <w:pStyle w:val="TableParagraph"/>
              <w:spacing w:line="247" w:lineRule="exact"/>
              <w:ind w:left="64"/>
              <w:rPr>
                <w:sz w:val="24"/>
                <w:szCs w:val="24"/>
              </w:rPr>
            </w:pPr>
            <w:r w:rsidRPr="00D22AB5">
              <w:rPr>
                <w:sz w:val="24"/>
                <w:szCs w:val="24"/>
              </w:rPr>
              <w:t>To</w:t>
            </w:r>
            <w:r w:rsidRPr="00D22AB5">
              <w:rPr>
                <w:spacing w:val="-1"/>
                <w:sz w:val="24"/>
                <w:szCs w:val="24"/>
              </w:rPr>
              <w:t xml:space="preserve"> </w:t>
            </w:r>
            <w:r w:rsidRPr="00D22AB5">
              <w:rPr>
                <w:sz w:val="24"/>
                <w:szCs w:val="24"/>
              </w:rPr>
              <w:t>justify</w:t>
            </w:r>
            <w:r w:rsidRPr="00D22AB5">
              <w:rPr>
                <w:spacing w:val="-6"/>
                <w:sz w:val="24"/>
                <w:szCs w:val="24"/>
              </w:rPr>
              <w:t xml:space="preserve"> </w:t>
            </w:r>
            <w:r w:rsidRPr="00D22AB5">
              <w:rPr>
                <w:sz w:val="24"/>
                <w:szCs w:val="24"/>
              </w:rPr>
              <w:t>a</w:t>
            </w:r>
            <w:r w:rsidRPr="00D22AB5">
              <w:rPr>
                <w:spacing w:val="-1"/>
                <w:sz w:val="24"/>
                <w:szCs w:val="24"/>
              </w:rPr>
              <w:t xml:space="preserve"> </w:t>
            </w:r>
            <w:r w:rsidRPr="00D22AB5">
              <w:rPr>
                <w:spacing w:val="-2"/>
                <w:sz w:val="24"/>
                <w:szCs w:val="24"/>
              </w:rPr>
              <w:t xml:space="preserve">Satisfactory </w:t>
            </w:r>
            <w:r w:rsidRPr="00D22AB5">
              <w:rPr>
                <w:sz w:val="24"/>
                <w:szCs w:val="24"/>
              </w:rPr>
              <w:t>rating,</w:t>
            </w:r>
            <w:r w:rsidRPr="00D22AB5">
              <w:rPr>
                <w:spacing w:val="-8"/>
                <w:sz w:val="24"/>
                <w:szCs w:val="24"/>
              </w:rPr>
              <w:t xml:space="preserve"> </w:t>
            </w:r>
            <w:r w:rsidRPr="00D22AB5">
              <w:rPr>
                <w:sz w:val="24"/>
                <w:szCs w:val="24"/>
              </w:rPr>
              <w:t>there</w:t>
            </w:r>
            <w:r w:rsidRPr="00D22AB5">
              <w:rPr>
                <w:spacing w:val="-11"/>
                <w:sz w:val="24"/>
                <w:szCs w:val="24"/>
              </w:rPr>
              <w:t xml:space="preserve"> </w:t>
            </w:r>
            <w:r w:rsidRPr="00D22AB5">
              <w:rPr>
                <w:sz w:val="24"/>
                <w:szCs w:val="24"/>
              </w:rPr>
              <w:t>must</w:t>
            </w:r>
            <w:r w:rsidRPr="00D22AB5">
              <w:rPr>
                <w:spacing w:val="-6"/>
                <w:sz w:val="24"/>
                <w:szCs w:val="24"/>
              </w:rPr>
              <w:t xml:space="preserve"> </w:t>
            </w:r>
            <w:r w:rsidRPr="00D22AB5">
              <w:rPr>
                <w:spacing w:val="-4"/>
                <w:sz w:val="24"/>
                <w:szCs w:val="24"/>
              </w:rPr>
              <w:t xml:space="preserve">have </w:t>
            </w:r>
            <w:r w:rsidRPr="00D22AB5">
              <w:rPr>
                <w:sz w:val="24"/>
                <w:szCs w:val="24"/>
              </w:rPr>
              <w:t>been</w:t>
            </w:r>
            <w:r w:rsidRPr="00D22AB5">
              <w:rPr>
                <w:spacing w:val="1"/>
                <w:sz w:val="24"/>
                <w:szCs w:val="24"/>
              </w:rPr>
              <w:t xml:space="preserve"> </w:t>
            </w:r>
            <w:r w:rsidRPr="00D22AB5">
              <w:rPr>
                <w:sz w:val="24"/>
                <w:szCs w:val="24"/>
              </w:rPr>
              <w:t>only</w:t>
            </w:r>
            <w:r w:rsidRPr="00D22AB5">
              <w:rPr>
                <w:spacing w:val="-5"/>
                <w:sz w:val="24"/>
                <w:szCs w:val="24"/>
              </w:rPr>
              <w:t xml:space="preserve"> </w:t>
            </w:r>
            <w:r w:rsidRPr="00D22AB5">
              <w:rPr>
                <w:sz w:val="24"/>
                <w:szCs w:val="24"/>
              </w:rPr>
              <w:t>minor</w:t>
            </w:r>
            <w:r w:rsidRPr="00D22AB5">
              <w:rPr>
                <w:spacing w:val="2"/>
                <w:sz w:val="24"/>
                <w:szCs w:val="24"/>
              </w:rPr>
              <w:t xml:space="preserve"> </w:t>
            </w:r>
            <w:r w:rsidRPr="00D22AB5">
              <w:rPr>
                <w:spacing w:val="-2"/>
                <w:sz w:val="24"/>
                <w:szCs w:val="24"/>
              </w:rPr>
              <w:t xml:space="preserve">problems, </w:t>
            </w:r>
            <w:r w:rsidRPr="00D22AB5">
              <w:rPr>
                <w:sz w:val="24"/>
                <w:szCs w:val="24"/>
              </w:rPr>
              <w:t>or</w:t>
            </w:r>
            <w:r w:rsidRPr="00D22AB5">
              <w:rPr>
                <w:spacing w:val="-9"/>
                <w:sz w:val="24"/>
                <w:szCs w:val="24"/>
              </w:rPr>
              <w:t xml:space="preserve"> </w:t>
            </w:r>
            <w:r w:rsidRPr="00D22AB5">
              <w:rPr>
                <w:sz w:val="24"/>
                <w:szCs w:val="24"/>
              </w:rPr>
              <w:t>major</w:t>
            </w:r>
            <w:r w:rsidRPr="00D22AB5">
              <w:rPr>
                <w:spacing w:val="-8"/>
                <w:sz w:val="24"/>
                <w:szCs w:val="24"/>
              </w:rPr>
              <w:t xml:space="preserve"> </w:t>
            </w:r>
            <w:r w:rsidRPr="00D22AB5">
              <w:rPr>
                <w:sz w:val="24"/>
                <w:szCs w:val="24"/>
              </w:rPr>
              <w:t>problems</w:t>
            </w:r>
            <w:r w:rsidRPr="00D22AB5">
              <w:rPr>
                <w:spacing w:val="-7"/>
                <w:sz w:val="24"/>
                <w:szCs w:val="24"/>
              </w:rPr>
              <w:t xml:space="preserve"> </w:t>
            </w:r>
            <w:r w:rsidRPr="00D22AB5">
              <w:rPr>
                <w:spacing w:val="-5"/>
                <w:sz w:val="24"/>
                <w:szCs w:val="24"/>
              </w:rPr>
              <w:t xml:space="preserve">the </w:t>
            </w:r>
            <w:r w:rsidRPr="00D22AB5">
              <w:rPr>
                <w:sz w:val="24"/>
                <w:szCs w:val="24"/>
              </w:rPr>
              <w:t>contractor</w:t>
            </w:r>
            <w:r w:rsidRPr="00D22AB5">
              <w:rPr>
                <w:spacing w:val="-8"/>
                <w:sz w:val="24"/>
                <w:szCs w:val="24"/>
              </w:rPr>
              <w:t xml:space="preserve"> </w:t>
            </w:r>
            <w:r w:rsidRPr="00D22AB5">
              <w:rPr>
                <w:sz w:val="24"/>
                <w:szCs w:val="24"/>
              </w:rPr>
              <w:t>recovered</w:t>
            </w:r>
            <w:r w:rsidRPr="00D22AB5">
              <w:rPr>
                <w:spacing w:val="-4"/>
                <w:sz w:val="24"/>
                <w:szCs w:val="24"/>
              </w:rPr>
              <w:t xml:space="preserve"> from </w:t>
            </w:r>
            <w:r w:rsidRPr="00D22AB5">
              <w:rPr>
                <w:sz w:val="24"/>
                <w:szCs w:val="24"/>
              </w:rPr>
              <w:t>without</w:t>
            </w:r>
            <w:r w:rsidRPr="00D22AB5">
              <w:rPr>
                <w:spacing w:val="-2"/>
                <w:sz w:val="24"/>
                <w:szCs w:val="24"/>
              </w:rPr>
              <w:t xml:space="preserve"> </w:t>
            </w:r>
            <w:r w:rsidRPr="00D22AB5">
              <w:rPr>
                <w:sz w:val="24"/>
                <w:szCs w:val="24"/>
              </w:rPr>
              <w:t>impact</w:t>
            </w:r>
            <w:r w:rsidRPr="00D22AB5">
              <w:rPr>
                <w:spacing w:val="-1"/>
                <w:sz w:val="24"/>
                <w:szCs w:val="24"/>
              </w:rPr>
              <w:t xml:space="preserve"> </w:t>
            </w:r>
            <w:r w:rsidRPr="00D22AB5">
              <w:rPr>
                <w:sz w:val="24"/>
                <w:szCs w:val="24"/>
              </w:rPr>
              <w:t>to</w:t>
            </w:r>
            <w:r w:rsidRPr="00D22AB5">
              <w:rPr>
                <w:spacing w:val="-3"/>
                <w:sz w:val="24"/>
                <w:szCs w:val="24"/>
              </w:rPr>
              <w:t xml:space="preserve"> </w:t>
            </w:r>
            <w:r w:rsidRPr="00D22AB5">
              <w:rPr>
                <w:spacing w:val="-5"/>
                <w:sz w:val="24"/>
                <w:szCs w:val="24"/>
              </w:rPr>
              <w:t xml:space="preserve">the </w:t>
            </w:r>
            <w:r w:rsidRPr="00D22AB5">
              <w:rPr>
                <w:sz w:val="24"/>
                <w:szCs w:val="24"/>
              </w:rPr>
              <w:t>contract.</w:t>
            </w:r>
            <w:r w:rsidRPr="00D22AB5">
              <w:rPr>
                <w:spacing w:val="56"/>
                <w:sz w:val="24"/>
                <w:szCs w:val="24"/>
              </w:rPr>
              <w:t xml:space="preserve"> </w:t>
            </w:r>
            <w:r w:rsidRPr="00D22AB5">
              <w:rPr>
                <w:sz w:val="24"/>
                <w:szCs w:val="24"/>
              </w:rPr>
              <w:t>There</w:t>
            </w:r>
            <w:r w:rsidRPr="00D22AB5">
              <w:rPr>
                <w:spacing w:val="-2"/>
                <w:sz w:val="24"/>
                <w:szCs w:val="24"/>
              </w:rPr>
              <w:t xml:space="preserve"> </w:t>
            </w:r>
            <w:r w:rsidRPr="00D22AB5">
              <w:rPr>
                <w:sz w:val="24"/>
                <w:szCs w:val="24"/>
              </w:rPr>
              <w:t xml:space="preserve">must </w:t>
            </w:r>
            <w:r w:rsidRPr="00D22AB5">
              <w:rPr>
                <w:spacing w:val="-4"/>
                <w:sz w:val="24"/>
                <w:szCs w:val="24"/>
              </w:rPr>
              <w:t xml:space="preserve">have </w:t>
            </w:r>
            <w:r w:rsidRPr="00D22AB5">
              <w:rPr>
                <w:sz w:val="24"/>
                <w:szCs w:val="24"/>
              </w:rPr>
              <w:t>been</w:t>
            </w:r>
            <w:r w:rsidRPr="00D22AB5">
              <w:rPr>
                <w:spacing w:val="-3"/>
                <w:sz w:val="24"/>
                <w:szCs w:val="24"/>
              </w:rPr>
              <w:t xml:space="preserve"> </w:t>
            </w:r>
            <w:r w:rsidRPr="00D22AB5">
              <w:rPr>
                <w:sz w:val="24"/>
                <w:szCs w:val="24"/>
              </w:rPr>
              <w:t>NO</w:t>
            </w:r>
            <w:r w:rsidRPr="00D22AB5">
              <w:rPr>
                <w:spacing w:val="-2"/>
                <w:sz w:val="24"/>
                <w:szCs w:val="24"/>
              </w:rPr>
              <w:t xml:space="preserve"> significant </w:t>
            </w:r>
            <w:r w:rsidRPr="00D22AB5">
              <w:rPr>
                <w:sz w:val="24"/>
                <w:szCs w:val="24"/>
              </w:rPr>
              <w:t>weaknesses</w:t>
            </w:r>
            <w:r w:rsidRPr="00D22AB5">
              <w:rPr>
                <w:spacing w:val="-7"/>
                <w:sz w:val="24"/>
                <w:szCs w:val="24"/>
              </w:rPr>
              <w:t xml:space="preserve"> </w:t>
            </w:r>
            <w:r w:rsidRPr="00D22AB5">
              <w:rPr>
                <w:spacing w:val="-2"/>
                <w:sz w:val="24"/>
                <w:szCs w:val="24"/>
              </w:rPr>
              <w:t xml:space="preserve">identified. </w:t>
            </w:r>
            <w:r w:rsidRPr="00D22AB5">
              <w:rPr>
                <w:sz w:val="24"/>
                <w:szCs w:val="24"/>
              </w:rPr>
              <w:t>Contractors</w:t>
            </w:r>
            <w:r w:rsidRPr="00D22AB5">
              <w:rPr>
                <w:spacing w:val="-5"/>
                <w:sz w:val="24"/>
                <w:szCs w:val="24"/>
              </w:rPr>
              <w:t xml:space="preserve"> </w:t>
            </w:r>
            <w:r w:rsidRPr="00D22AB5">
              <w:rPr>
                <w:sz w:val="24"/>
                <w:szCs w:val="24"/>
              </w:rPr>
              <w:t>will</w:t>
            </w:r>
            <w:r w:rsidRPr="00D22AB5">
              <w:rPr>
                <w:spacing w:val="-2"/>
                <w:sz w:val="24"/>
                <w:szCs w:val="24"/>
              </w:rPr>
              <w:t xml:space="preserve"> </w:t>
            </w:r>
            <w:r w:rsidRPr="00D22AB5">
              <w:rPr>
                <w:sz w:val="24"/>
                <w:szCs w:val="24"/>
              </w:rPr>
              <w:t>not</w:t>
            </w:r>
            <w:r w:rsidRPr="00D22AB5">
              <w:rPr>
                <w:spacing w:val="-3"/>
                <w:sz w:val="24"/>
                <w:szCs w:val="24"/>
              </w:rPr>
              <w:t xml:space="preserve"> </w:t>
            </w:r>
            <w:r w:rsidRPr="00D22AB5">
              <w:rPr>
                <w:spacing w:val="-5"/>
                <w:sz w:val="24"/>
                <w:szCs w:val="24"/>
              </w:rPr>
              <w:t xml:space="preserve">be </w:t>
            </w:r>
            <w:r w:rsidRPr="00D22AB5">
              <w:rPr>
                <w:sz w:val="24"/>
                <w:szCs w:val="24"/>
              </w:rPr>
              <w:t>assessed</w:t>
            </w:r>
            <w:r w:rsidRPr="00D22AB5">
              <w:rPr>
                <w:spacing w:val="-4"/>
                <w:sz w:val="24"/>
                <w:szCs w:val="24"/>
              </w:rPr>
              <w:t xml:space="preserve"> </w:t>
            </w:r>
            <w:r w:rsidRPr="00D22AB5">
              <w:rPr>
                <w:sz w:val="24"/>
                <w:szCs w:val="24"/>
              </w:rPr>
              <w:t>a</w:t>
            </w:r>
            <w:r w:rsidRPr="00D22AB5">
              <w:rPr>
                <w:spacing w:val="-4"/>
                <w:sz w:val="24"/>
                <w:szCs w:val="24"/>
              </w:rPr>
              <w:t xml:space="preserve"> </w:t>
            </w:r>
            <w:r w:rsidRPr="00D22AB5">
              <w:rPr>
                <w:sz w:val="24"/>
                <w:szCs w:val="24"/>
              </w:rPr>
              <w:t>rating</w:t>
            </w:r>
            <w:r w:rsidRPr="00D22AB5">
              <w:rPr>
                <w:spacing w:val="-6"/>
                <w:sz w:val="24"/>
                <w:szCs w:val="24"/>
              </w:rPr>
              <w:t xml:space="preserve"> </w:t>
            </w:r>
            <w:r w:rsidRPr="00D22AB5">
              <w:rPr>
                <w:spacing w:val="-4"/>
                <w:sz w:val="24"/>
                <w:szCs w:val="24"/>
              </w:rPr>
              <w:t xml:space="preserve">lower </w:t>
            </w:r>
            <w:r w:rsidRPr="00D22AB5">
              <w:rPr>
                <w:sz w:val="24"/>
                <w:szCs w:val="24"/>
              </w:rPr>
              <w:t>than</w:t>
            </w:r>
            <w:r w:rsidRPr="00D22AB5">
              <w:rPr>
                <w:spacing w:val="-2"/>
                <w:sz w:val="24"/>
                <w:szCs w:val="24"/>
              </w:rPr>
              <w:t xml:space="preserve"> </w:t>
            </w:r>
            <w:r w:rsidRPr="00D22AB5">
              <w:rPr>
                <w:sz w:val="24"/>
                <w:szCs w:val="24"/>
              </w:rPr>
              <w:t>Satisfactory</w:t>
            </w:r>
            <w:r w:rsidRPr="00D22AB5">
              <w:rPr>
                <w:spacing w:val="-7"/>
                <w:sz w:val="24"/>
                <w:szCs w:val="24"/>
              </w:rPr>
              <w:t xml:space="preserve"> </w:t>
            </w:r>
            <w:r w:rsidRPr="00D22AB5">
              <w:rPr>
                <w:sz w:val="24"/>
                <w:szCs w:val="24"/>
              </w:rPr>
              <w:t>solely</w:t>
            </w:r>
            <w:r w:rsidRPr="00D22AB5">
              <w:rPr>
                <w:spacing w:val="-7"/>
                <w:sz w:val="24"/>
                <w:szCs w:val="24"/>
              </w:rPr>
              <w:t xml:space="preserve"> </w:t>
            </w:r>
            <w:r w:rsidRPr="00D22AB5">
              <w:rPr>
                <w:spacing w:val="-5"/>
                <w:sz w:val="24"/>
                <w:szCs w:val="24"/>
              </w:rPr>
              <w:t xml:space="preserve">for </w:t>
            </w:r>
            <w:r w:rsidRPr="00D22AB5">
              <w:rPr>
                <w:sz w:val="24"/>
                <w:szCs w:val="24"/>
              </w:rPr>
              <w:t>not</w:t>
            </w:r>
            <w:r w:rsidRPr="00D22AB5">
              <w:rPr>
                <w:spacing w:val="-4"/>
                <w:sz w:val="24"/>
                <w:szCs w:val="24"/>
              </w:rPr>
              <w:t xml:space="preserve"> </w:t>
            </w:r>
            <w:r w:rsidRPr="00D22AB5">
              <w:rPr>
                <w:sz w:val="24"/>
                <w:szCs w:val="24"/>
              </w:rPr>
              <w:t>performing</w:t>
            </w:r>
            <w:r w:rsidRPr="00D22AB5">
              <w:rPr>
                <w:spacing w:val="-3"/>
                <w:sz w:val="24"/>
                <w:szCs w:val="24"/>
              </w:rPr>
              <w:t xml:space="preserve"> </w:t>
            </w:r>
            <w:r w:rsidRPr="00D22AB5">
              <w:rPr>
                <w:sz w:val="24"/>
                <w:szCs w:val="24"/>
              </w:rPr>
              <w:t>beyond</w:t>
            </w:r>
            <w:r w:rsidRPr="00D22AB5">
              <w:rPr>
                <w:spacing w:val="-1"/>
                <w:sz w:val="24"/>
                <w:szCs w:val="24"/>
              </w:rPr>
              <w:t xml:space="preserve"> </w:t>
            </w:r>
            <w:r w:rsidRPr="00D22AB5">
              <w:rPr>
                <w:spacing w:val="-5"/>
                <w:sz w:val="24"/>
                <w:szCs w:val="24"/>
              </w:rPr>
              <w:t xml:space="preserve">the </w:t>
            </w:r>
            <w:r w:rsidRPr="00D22AB5">
              <w:rPr>
                <w:sz w:val="24"/>
                <w:szCs w:val="24"/>
              </w:rPr>
              <w:t>requirements</w:t>
            </w:r>
            <w:r w:rsidRPr="00D22AB5">
              <w:rPr>
                <w:spacing w:val="-11"/>
                <w:sz w:val="24"/>
                <w:szCs w:val="24"/>
              </w:rPr>
              <w:t xml:space="preserve"> </w:t>
            </w:r>
            <w:r w:rsidRPr="00D22AB5">
              <w:rPr>
                <w:sz w:val="24"/>
                <w:szCs w:val="24"/>
              </w:rPr>
              <w:t>of</w:t>
            </w:r>
            <w:r w:rsidRPr="00D22AB5">
              <w:rPr>
                <w:spacing w:val="-10"/>
                <w:sz w:val="24"/>
                <w:szCs w:val="24"/>
              </w:rPr>
              <w:t xml:space="preserve"> </w:t>
            </w:r>
            <w:r w:rsidRPr="00D22AB5">
              <w:rPr>
                <w:spacing w:val="-5"/>
                <w:sz w:val="24"/>
                <w:szCs w:val="24"/>
              </w:rPr>
              <w:t xml:space="preserve">the </w:t>
            </w:r>
            <w:r w:rsidRPr="00D22AB5">
              <w:rPr>
                <w:spacing w:val="-2"/>
                <w:sz w:val="24"/>
                <w:szCs w:val="24"/>
              </w:rPr>
              <w:t>contract.</w:t>
            </w:r>
          </w:p>
        </w:tc>
      </w:tr>
      <w:tr w:rsidR="00EE6F87" w:rsidRPr="00D22AB5" w14:paraId="77F17E86" w14:textId="77777777" w:rsidTr="00A43E84">
        <w:trPr>
          <w:trHeight w:val="3392"/>
        </w:trPr>
        <w:tc>
          <w:tcPr>
            <w:tcW w:w="2546" w:type="dxa"/>
          </w:tcPr>
          <w:p w14:paraId="1A8EB257" w14:textId="77777777" w:rsidR="00EE6F87" w:rsidRPr="00D22AB5" w:rsidRDefault="00EE6F87" w:rsidP="003F1C87">
            <w:pPr>
              <w:pStyle w:val="TableParagraph"/>
              <w:spacing w:line="253" w:lineRule="exact"/>
              <w:ind w:left="59"/>
              <w:rPr>
                <w:sz w:val="24"/>
                <w:szCs w:val="24"/>
              </w:rPr>
            </w:pPr>
            <w:r w:rsidRPr="00D22AB5">
              <w:rPr>
                <w:spacing w:val="-2"/>
                <w:sz w:val="24"/>
                <w:szCs w:val="24"/>
              </w:rPr>
              <w:t>Yellow/Marginal</w:t>
            </w:r>
          </w:p>
        </w:tc>
        <w:tc>
          <w:tcPr>
            <w:tcW w:w="3510" w:type="dxa"/>
          </w:tcPr>
          <w:p w14:paraId="6F5C7DA2" w14:textId="07140164" w:rsidR="00EE6F87" w:rsidRPr="00D22AB5" w:rsidRDefault="00EE6F87" w:rsidP="00EE6F87">
            <w:pPr>
              <w:pStyle w:val="TableParagraph"/>
              <w:spacing w:line="253" w:lineRule="exact"/>
              <w:ind w:left="63"/>
              <w:rPr>
                <w:sz w:val="24"/>
                <w:szCs w:val="24"/>
              </w:rPr>
            </w:pPr>
            <w:r w:rsidRPr="00D22AB5">
              <w:rPr>
                <w:sz w:val="24"/>
                <w:szCs w:val="24"/>
              </w:rPr>
              <w:t>Performance</w:t>
            </w:r>
            <w:r w:rsidRPr="00D22AB5">
              <w:rPr>
                <w:spacing w:val="-5"/>
                <w:sz w:val="24"/>
                <w:szCs w:val="24"/>
              </w:rPr>
              <w:t xml:space="preserve"> </w:t>
            </w:r>
            <w:r w:rsidRPr="00D22AB5">
              <w:rPr>
                <w:sz w:val="24"/>
                <w:szCs w:val="24"/>
              </w:rPr>
              <w:t>does</w:t>
            </w:r>
            <w:r w:rsidRPr="00D22AB5">
              <w:rPr>
                <w:spacing w:val="-4"/>
                <w:sz w:val="24"/>
                <w:szCs w:val="24"/>
              </w:rPr>
              <w:t xml:space="preserve"> </w:t>
            </w:r>
            <w:r w:rsidRPr="00D22AB5">
              <w:rPr>
                <w:spacing w:val="-5"/>
                <w:sz w:val="24"/>
                <w:szCs w:val="24"/>
              </w:rPr>
              <w:t xml:space="preserve">not </w:t>
            </w:r>
            <w:r w:rsidRPr="00D22AB5">
              <w:rPr>
                <w:sz w:val="24"/>
                <w:szCs w:val="24"/>
              </w:rPr>
              <w:t>meet</w:t>
            </w:r>
            <w:r w:rsidRPr="00D22AB5">
              <w:rPr>
                <w:spacing w:val="-3"/>
                <w:sz w:val="24"/>
                <w:szCs w:val="24"/>
              </w:rPr>
              <w:t xml:space="preserve"> </w:t>
            </w:r>
            <w:r w:rsidRPr="00D22AB5">
              <w:rPr>
                <w:sz w:val="24"/>
                <w:szCs w:val="24"/>
              </w:rPr>
              <w:t>some</w:t>
            </w:r>
            <w:r w:rsidRPr="00D22AB5">
              <w:rPr>
                <w:spacing w:val="-4"/>
                <w:sz w:val="24"/>
                <w:szCs w:val="24"/>
              </w:rPr>
              <w:t xml:space="preserve"> </w:t>
            </w:r>
            <w:r w:rsidRPr="00D22AB5">
              <w:rPr>
                <w:spacing w:val="-2"/>
                <w:sz w:val="24"/>
                <w:szCs w:val="24"/>
              </w:rPr>
              <w:t xml:space="preserve">contractual </w:t>
            </w:r>
            <w:r w:rsidRPr="00D22AB5">
              <w:rPr>
                <w:sz w:val="24"/>
                <w:szCs w:val="24"/>
              </w:rPr>
              <w:t>requirements.</w:t>
            </w:r>
            <w:r w:rsidRPr="00D22AB5">
              <w:rPr>
                <w:spacing w:val="41"/>
                <w:sz w:val="24"/>
                <w:szCs w:val="24"/>
              </w:rPr>
              <w:t xml:space="preserve"> </w:t>
            </w:r>
            <w:r w:rsidRPr="00D22AB5">
              <w:rPr>
                <w:spacing w:val="-5"/>
                <w:sz w:val="24"/>
                <w:szCs w:val="24"/>
              </w:rPr>
              <w:t xml:space="preserve">The </w:t>
            </w:r>
            <w:r w:rsidRPr="00D22AB5">
              <w:rPr>
                <w:sz w:val="24"/>
                <w:szCs w:val="24"/>
              </w:rPr>
              <w:t>contractual</w:t>
            </w:r>
            <w:r w:rsidRPr="00D22AB5">
              <w:rPr>
                <w:spacing w:val="-4"/>
                <w:sz w:val="24"/>
                <w:szCs w:val="24"/>
              </w:rPr>
              <w:t xml:space="preserve"> </w:t>
            </w:r>
            <w:r w:rsidRPr="00D22AB5">
              <w:rPr>
                <w:sz w:val="24"/>
                <w:szCs w:val="24"/>
              </w:rPr>
              <w:t>performance</w:t>
            </w:r>
            <w:r w:rsidRPr="00D22AB5">
              <w:rPr>
                <w:spacing w:val="-3"/>
                <w:sz w:val="24"/>
                <w:szCs w:val="24"/>
              </w:rPr>
              <w:t xml:space="preserve"> </w:t>
            </w:r>
            <w:r w:rsidRPr="00D22AB5">
              <w:rPr>
                <w:spacing w:val="-5"/>
                <w:sz w:val="24"/>
                <w:szCs w:val="24"/>
              </w:rPr>
              <w:t xml:space="preserve">of </w:t>
            </w:r>
            <w:r w:rsidRPr="00D22AB5">
              <w:rPr>
                <w:sz w:val="24"/>
                <w:szCs w:val="24"/>
              </w:rPr>
              <w:t>the</w:t>
            </w:r>
            <w:r w:rsidRPr="00D22AB5">
              <w:rPr>
                <w:spacing w:val="-2"/>
                <w:sz w:val="24"/>
                <w:szCs w:val="24"/>
              </w:rPr>
              <w:t xml:space="preserve"> </w:t>
            </w:r>
            <w:r w:rsidRPr="00D22AB5">
              <w:rPr>
                <w:sz w:val="24"/>
                <w:szCs w:val="24"/>
              </w:rPr>
              <w:t>element</w:t>
            </w:r>
            <w:r w:rsidRPr="00D22AB5">
              <w:rPr>
                <w:spacing w:val="-1"/>
                <w:sz w:val="24"/>
                <w:szCs w:val="24"/>
              </w:rPr>
              <w:t xml:space="preserve"> </w:t>
            </w:r>
            <w:r w:rsidRPr="00D22AB5">
              <w:rPr>
                <w:sz w:val="24"/>
                <w:szCs w:val="24"/>
              </w:rPr>
              <w:t>or</w:t>
            </w:r>
            <w:r w:rsidRPr="00D22AB5">
              <w:rPr>
                <w:spacing w:val="-1"/>
                <w:sz w:val="24"/>
                <w:szCs w:val="24"/>
              </w:rPr>
              <w:t xml:space="preserve"> </w:t>
            </w:r>
            <w:r w:rsidRPr="00D22AB5">
              <w:rPr>
                <w:spacing w:val="-4"/>
                <w:sz w:val="24"/>
                <w:szCs w:val="24"/>
              </w:rPr>
              <w:t xml:space="preserve">sub- </w:t>
            </w:r>
            <w:r w:rsidRPr="00D22AB5">
              <w:rPr>
                <w:sz w:val="24"/>
                <w:szCs w:val="24"/>
              </w:rPr>
              <w:t>element</w:t>
            </w:r>
            <w:r w:rsidRPr="00D22AB5">
              <w:rPr>
                <w:spacing w:val="-1"/>
                <w:sz w:val="24"/>
                <w:szCs w:val="24"/>
              </w:rPr>
              <w:t xml:space="preserve"> </w:t>
            </w:r>
            <w:r w:rsidRPr="00D22AB5">
              <w:rPr>
                <w:sz w:val="24"/>
                <w:szCs w:val="24"/>
              </w:rPr>
              <w:t>being</w:t>
            </w:r>
            <w:r w:rsidRPr="00D22AB5">
              <w:rPr>
                <w:spacing w:val="-2"/>
                <w:sz w:val="24"/>
                <w:szCs w:val="24"/>
              </w:rPr>
              <w:t xml:space="preserve"> assessed </w:t>
            </w:r>
            <w:r w:rsidRPr="00D22AB5">
              <w:rPr>
                <w:sz w:val="24"/>
                <w:szCs w:val="24"/>
              </w:rPr>
              <w:t>reflects</w:t>
            </w:r>
            <w:r w:rsidRPr="00D22AB5">
              <w:rPr>
                <w:spacing w:val="-5"/>
                <w:sz w:val="24"/>
                <w:szCs w:val="24"/>
              </w:rPr>
              <w:t xml:space="preserve"> </w:t>
            </w:r>
            <w:r w:rsidRPr="00D22AB5">
              <w:rPr>
                <w:sz w:val="24"/>
                <w:szCs w:val="24"/>
              </w:rPr>
              <w:t>a</w:t>
            </w:r>
            <w:r w:rsidRPr="00D22AB5">
              <w:rPr>
                <w:spacing w:val="-5"/>
                <w:sz w:val="24"/>
                <w:szCs w:val="24"/>
              </w:rPr>
              <w:t xml:space="preserve"> </w:t>
            </w:r>
            <w:r w:rsidRPr="00D22AB5">
              <w:rPr>
                <w:sz w:val="24"/>
                <w:szCs w:val="24"/>
              </w:rPr>
              <w:t>serious</w:t>
            </w:r>
            <w:r w:rsidRPr="00D22AB5">
              <w:rPr>
                <w:spacing w:val="-4"/>
                <w:sz w:val="24"/>
                <w:szCs w:val="24"/>
              </w:rPr>
              <w:t xml:space="preserve"> </w:t>
            </w:r>
            <w:r w:rsidRPr="00D22AB5">
              <w:rPr>
                <w:spacing w:val="-2"/>
                <w:sz w:val="24"/>
                <w:szCs w:val="24"/>
              </w:rPr>
              <w:t xml:space="preserve">problem </w:t>
            </w:r>
            <w:r w:rsidRPr="00D22AB5">
              <w:rPr>
                <w:sz w:val="24"/>
                <w:szCs w:val="24"/>
              </w:rPr>
              <w:t>for</w:t>
            </w:r>
            <w:r w:rsidRPr="00D22AB5">
              <w:rPr>
                <w:spacing w:val="-5"/>
                <w:sz w:val="24"/>
                <w:szCs w:val="24"/>
              </w:rPr>
              <w:t xml:space="preserve"> </w:t>
            </w:r>
            <w:r w:rsidRPr="00D22AB5">
              <w:rPr>
                <w:sz w:val="24"/>
                <w:szCs w:val="24"/>
              </w:rPr>
              <w:t>which</w:t>
            </w:r>
            <w:r w:rsidRPr="00D22AB5">
              <w:rPr>
                <w:spacing w:val="-3"/>
                <w:sz w:val="24"/>
                <w:szCs w:val="24"/>
              </w:rPr>
              <w:t xml:space="preserve"> </w:t>
            </w:r>
            <w:r w:rsidRPr="00D22AB5">
              <w:rPr>
                <w:sz w:val="24"/>
                <w:szCs w:val="24"/>
              </w:rPr>
              <w:t>the</w:t>
            </w:r>
            <w:r w:rsidRPr="00D22AB5">
              <w:rPr>
                <w:spacing w:val="1"/>
                <w:sz w:val="24"/>
                <w:szCs w:val="24"/>
              </w:rPr>
              <w:t xml:space="preserve"> </w:t>
            </w:r>
            <w:r w:rsidRPr="00D22AB5">
              <w:rPr>
                <w:spacing w:val="-2"/>
                <w:sz w:val="24"/>
                <w:szCs w:val="24"/>
              </w:rPr>
              <w:t xml:space="preserve">contractor </w:t>
            </w:r>
            <w:r w:rsidRPr="00D22AB5">
              <w:rPr>
                <w:sz w:val="24"/>
                <w:szCs w:val="24"/>
              </w:rPr>
              <w:t>has</w:t>
            </w:r>
            <w:r w:rsidRPr="00D22AB5">
              <w:rPr>
                <w:spacing w:val="-4"/>
                <w:sz w:val="24"/>
                <w:szCs w:val="24"/>
              </w:rPr>
              <w:t xml:space="preserve"> </w:t>
            </w:r>
            <w:r w:rsidRPr="00D22AB5">
              <w:rPr>
                <w:sz w:val="24"/>
                <w:szCs w:val="24"/>
              </w:rPr>
              <w:t>not</w:t>
            </w:r>
            <w:r w:rsidRPr="00D22AB5">
              <w:rPr>
                <w:spacing w:val="1"/>
                <w:sz w:val="24"/>
                <w:szCs w:val="24"/>
              </w:rPr>
              <w:t xml:space="preserve"> </w:t>
            </w:r>
            <w:r w:rsidRPr="00D22AB5">
              <w:rPr>
                <w:sz w:val="24"/>
                <w:szCs w:val="24"/>
              </w:rPr>
              <w:t>yet</w:t>
            </w:r>
            <w:r w:rsidRPr="00D22AB5">
              <w:rPr>
                <w:spacing w:val="-3"/>
                <w:sz w:val="24"/>
                <w:szCs w:val="24"/>
              </w:rPr>
              <w:t xml:space="preserve"> </w:t>
            </w:r>
            <w:r w:rsidRPr="00D22AB5">
              <w:rPr>
                <w:spacing w:val="-2"/>
                <w:sz w:val="24"/>
                <w:szCs w:val="24"/>
              </w:rPr>
              <w:t xml:space="preserve">identified </w:t>
            </w:r>
            <w:r w:rsidRPr="00D22AB5">
              <w:rPr>
                <w:sz w:val="24"/>
                <w:szCs w:val="24"/>
              </w:rPr>
              <w:t>corrective</w:t>
            </w:r>
            <w:r w:rsidRPr="00D22AB5">
              <w:rPr>
                <w:spacing w:val="-4"/>
                <w:sz w:val="24"/>
                <w:szCs w:val="24"/>
              </w:rPr>
              <w:t xml:space="preserve"> </w:t>
            </w:r>
            <w:r w:rsidRPr="00D22AB5">
              <w:rPr>
                <w:sz w:val="24"/>
                <w:szCs w:val="24"/>
              </w:rPr>
              <w:t>actions.</w:t>
            </w:r>
            <w:r w:rsidRPr="00D22AB5">
              <w:rPr>
                <w:spacing w:val="59"/>
                <w:sz w:val="24"/>
                <w:szCs w:val="24"/>
              </w:rPr>
              <w:t xml:space="preserve"> </w:t>
            </w:r>
            <w:r w:rsidRPr="00D22AB5">
              <w:rPr>
                <w:spacing w:val="-5"/>
                <w:sz w:val="24"/>
                <w:szCs w:val="24"/>
              </w:rPr>
              <w:t xml:space="preserve">The </w:t>
            </w:r>
            <w:r w:rsidRPr="00D22AB5">
              <w:rPr>
                <w:sz w:val="24"/>
                <w:szCs w:val="24"/>
              </w:rPr>
              <w:t>contractor’s</w:t>
            </w:r>
            <w:r w:rsidRPr="00D22AB5">
              <w:rPr>
                <w:spacing w:val="-4"/>
                <w:sz w:val="24"/>
                <w:szCs w:val="24"/>
              </w:rPr>
              <w:t xml:space="preserve"> </w:t>
            </w:r>
            <w:r w:rsidRPr="00D22AB5">
              <w:rPr>
                <w:spacing w:val="-2"/>
                <w:sz w:val="24"/>
                <w:szCs w:val="24"/>
              </w:rPr>
              <w:t xml:space="preserve">proposed </w:t>
            </w:r>
            <w:r w:rsidRPr="00D22AB5">
              <w:rPr>
                <w:sz w:val="24"/>
                <w:szCs w:val="24"/>
              </w:rPr>
              <w:t>actions</w:t>
            </w:r>
            <w:r w:rsidRPr="00D22AB5">
              <w:rPr>
                <w:spacing w:val="-4"/>
                <w:sz w:val="24"/>
                <w:szCs w:val="24"/>
              </w:rPr>
              <w:t xml:space="preserve"> </w:t>
            </w:r>
            <w:r w:rsidRPr="00D22AB5">
              <w:rPr>
                <w:sz w:val="24"/>
                <w:szCs w:val="24"/>
              </w:rPr>
              <w:t>appear</w:t>
            </w:r>
            <w:r w:rsidRPr="00D22AB5">
              <w:rPr>
                <w:spacing w:val="-4"/>
                <w:sz w:val="24"/>
                <w:szCs w:val="24"/>
              </w:rPr>
              <w:t xml:space="preserve"> only </w:t>
            </w:r>
            <w:r w:rsidRPr="00D22AB5">
              <w:rPr>
                <w:sz w:val="24"/>
                <w:szCs w:val="24"/>
              </w:rPr>
              <w:t>marginally</w:t>
            </w:r>
            <w:r w:rsidRPr="00D22AB5">
              <w:rPr>
                <w:spacing w:val="-7"/>
                <w:sz w:val="24"/>
                <w:szCs w:val="24"/>
              </w:rPr>
              <w:t xml:space="preserve"> </w:t>
            </w:r>
            <w:r w:rsidRPr="00D22AB5">
              <w:rPr>
                <w:sz w:val="24"/>
                <w:szCs w:val="24"/>
              </w:rPr>
              <w:t>effective</w:t>
            </w:r>
            <w:r w:rsidRPr="00D22AB5">
              <w:rPr>
                <w:spacing w:val="-3"/>
                <w:sz w:val="24"/>
                <w:szCs w:val="24"/>
              </w:rPr>
              <w:t xml:space="preserve"> </w:t>
            </w:r>
            <w:r w:rsidRPr="00D22AB5">
              <w:rPr>
                <w:spacing w:val="-5"/>
                <w:sz w:val="24"/>
                <w:szCs w:val="24"/>
              </w:rPr>
              <w:t xml:space="preserve">or </w:t>
            </w:r>
            <w:r w:rsidRPr="00D22AB5">
              <w:rPr>
                <w:sz w:val="24"/>
                <w:szCs w:val="24"/>
              </w:rPr>
              <w:t>were</w:t>
            </w:r>
            <w:r w:rsidRPr="00D22AB5">
              <w:rPr>
                <w:spacing w:val="-5"/>
                <w:sz w:val="24"/>
                <w:szCs w:val="24"/>
              </w:rPr>
              <w:t xml:space="preserve"> </w:t>
            </w:r>
            <w:r w:rsidRPr="00D22AB5">
              <w:rPr>
                <w:sz w:val="24"/>
                <w:szCs w:val="24"/>
              </w:rPr>
              <w:t>not</w:t>
            </w:r>
            <w:r w:rsidRPr="00D22AB5">
              <w:rPr>
                <w:spacing w:val="-2"/>
                <w:sz w:val="24"/>
                <w:szCs w:val="24"/>
              </w:rPr>
              <w:t xml:space="preserve"> fully implemented.</w:t>
            </w:r>
          </w:p>
        </w:tc>
        <w:tc>
          <w:tcPr>
            <w:tcW w:w="3294" w:type="dxa"/>
          </w:tcPr>
          <w:p w14:paraId="4A4C9B60" w14:textId="6235F252" w:rsidR="00EE6F87" w:rsidRPr="00D22AB5" w:rsidRDefault="00EE6F87" w:rsidP="00EE6F87">
            <w:pPr>
              <w:pStyle w:val="TableParagraph"/>
              <w:spacing w:line="253" w:lineRule="exact"/>
              <w:ind w:left="64"/>
              <w:rPr>
                <w:sz w:val="24"/>
                <w:szCs w:val="24"/>
              </w:rPr>
            </w:pPr>
            <w:r w:rsidRPr="00D22AB5">
              <w:rPr>
                <w:sz w:val="24"/>
                <w:szCs w:val="24"/>
              </w:rPr>
              <w:t>To</w:t>
            </w:r>
            <w:r w:rsidRPr="00D22AB5">
              <w:rPr>
                <w:spacing w:val="-1"/>
                <w:sz w:val="24"/>
                <w:szCs w:val="24"/>
              </w:rPr>
              <w:t xml:space="preserve"> </w:t>
            </w:r>
            <w:r w:rsidRPr="00D22AB5">
              <w:rPr>
                <w:sz w:val="24"/>
                <w:szCs w:val="24"/>
              </w:rPr>
              <w:t>justify</w:t>
            </w:r>
            <w:r w:rsidRPr="00D22AB5">
              <w:rPr>
                <w:spacing w:val="-6"/>
                <w:sz w:val="24"/>
                <w:szCs w:val="24"/>
              </w:rPr>
              <w:t xml:space="preserve"> </w:t>
            </w:r>
            <w:r w:rsidRPr="00D22AB5">
              <w:rPr>
                <w:spacing w:val="-2"/>
                <w:sz w:val="24"/>
                <w:szCs w:val="24"/>
              </w:rPr>
              <w:t xml:space="preserve">Marginal </w:t>
            </w:r>
            <w:r w:rsidRPr="00D22AB5">
              <w:rPr>
                <w:sz w:val="24"/>
                <w:szCs w:val="24"/>
              </w:rPr>
              <w:t>performance,</w:t>
            </w:r>
            <w:r w:rsidRPr="00D22AB5">
              <w:rPr>
                <w:spacing w:val="-4"/>
                <w:sz w:val="24"/>
                <w:szCs w:val="24"/>
              </w:rPr>
              <w:t xml:space="preserve"> </w:t>
            </w:r>
            <w:r w:rsidRPr="00D22AB5">
              <w:rPr>
                <w:sz w:val="24"/>
                <w:szCs w:val="24"/>
              </w:rPr>
              <w:t>identify</w:t>
            </w:r>
            <w:r w:rsidRPr="00D22AB5">
              <w:rPr>
                <w:spacing w:val="-5"/>
                <w:sz w:val="24"/>
                <w:szCs w:val="24"/>
              </w:rPr>
              <w:t xml:space="preserve"> </w:t>
            </w:r>
            <w:r w:rsidRPr="00D22AB5">
              <w:rPr>
                <w:spacing w:val="-10"/>
                <w:sz w:val="24"/>
                <w:szCs w:val="24"/>
              </w:rPr>
              <w:t xml:space="preserve">a </w:t>
            </w:r>
            <w:r w:rsidRPr="00D22AB5">
              <w:rPr>
                <w:sz w:val="24"/>
                <w:szCs w:val="24"/>
              </w:rPr>
              <w:t>significant</w:t>
            </w:r>
            <w:r w:rsidRPr="00D22AB5">
              <w:rPr>
                <w:spacing w:val="-2"/>
                <w:sz w:val="24"/>
                <w:szCs w:val="24"/>
              </w:rPr>
              <w:t xml:space="preserve"> </w:t>
            </w:r>
            <w:r w:rsidRPr="00D22AB5">
              <w:rPr>
                <w:sz w:val="24"/>
                <w:szCs w:val="24"/>
              </w:rPr>
              <w:t>event</w:t>
            </w:r>
            <w:r w:rsidRPr="00D22AB5">
              <w:rPr>
                <w:spacing w:val="-3"/>
                <w:sz w:val="24"/>
                <w:szCs w:val="24"/>
              </w:rPr>
              <w:t xml:space="preserve"> </w:t>
            </w:r>
            <w:r w:rsidRPr="00D22AB5">
              <w:rPr>
                <w:sz w:val="24"/>
                <w:szCs w:val="24"/>
              </w:rPr>
              <w:t>in</w:t>
            </w:r>
            <w:r w:rsidRPr="00D22AB5">
              <w:rPr>
                <w:spacing w:val="-3"/>
                <w:sz w:val="24"/>
                <w:szCs w:val="24"/>
              </w:rPr>
              <w:t xml:space="preserve"> </w:t>
            </w:r>
            <w:r w:rsidRPr="00D22AB5">
              <w:rPr>
                <w:spacing w:val="-4"/>
                <w:sz w:val="24"/>
                <w:szCs w:val="24"/>
              </w:rPr>
              <w:t xml:space="preserve">each </w:t>
            </w:r>
            <w:r w:rsidRPr="00D22AB5">
              <w:rPr>
                <w:sz w:val="24"/>
                <w:szCs w:val="24"/>
              </w:rPr>
              <w:t>category</w:t>
            </w:r>
            <w:r w:rsidRPr="00D22AB5">
              <w:rPr>
                <w:spacing w:val="-6"/>
                <w:sz w:val="24"/>
                <w:szCs w:val="24"/>
              </w:rPr>
              <w:t xml:space="preserve"> </w:t>
            </w:r>
            <w:r w:rsidRPr="00D22AB5">
              <w:rPr>
                <w:sz w:val="24"/>
                <w:szCs w:val="24"/>
              </w:rPr>
              <w:t xml:space="preserve">that the </w:t>
            </w:r>
            <w:r w:rsidRPr="00D22AB5">
              <w:rPr>
                <w:spacing w:val="-2"/>
                <w:sz w:val="24"/>
                <w:szCs w:val="24"/>
              </w:rPr>
              <w:t xml:space="preserve">contractor </w:t>
            </w:r>
            <w:r w:rsidRPr="00D22AB5">
              <w:rPr>
                <w:sz w:val="24"/>
                <w:szCs w:val="24"/>
              </w:rPr>
              <w:t>had</w:t>
            </w:r>
            <w:r w:rsidRPr="00D22AB5">
              <w:rPr>
                <w:spacing w:val="-1"/>
                <w:sz w:val="24"/>
                <w:szCs w:val="24"/>
              </w:rPr>
              <w:t xml:space="preserve"> </w:t>
            </w:r>
            <w:r w:rsidRPr="00D22AB5">
              <w:rPr>
                <w:sz w:val="24"/>
                <w:szCs w:val="24"/>
              </w:rPr>
              <w:t xml:space="preserve">trouble </w:t>
            </w:r>
            <w:r w:rsidRPr="00D22AB5">
              <w:rPr>
                <w:spacing w:val="-2"/>
                <w:sz w:val="24"/>
                <w:szCs w:val="24"/>
              </w:rPr>
              <w:t xml:space="preserve">overcoming </w:t>
            </w:r>
            <w:r w:rsidRPr="00D22AB5">
              <w:rPr>
                <w:sz w:val="24"/>
                <w:szCs w:val="24"/>
              </w:rPr>
              <w:t>and</w:t>
            </w:r>
            <w:r w:rsidRPr="00D22AB5">
              <w:rPr>
                <w:spacing w:val="-2"/>
                <w:sz w:val="24"/>
                <w:szCs w:val="24"/>
              </w:rPr>
              <w:t xml:space="preserve"> </w:t>
            </w:r>
            <w:r w:rsidRPr="00D22AB5">
              <w:rPr>
                <w:sz w:val="24"/>
                <w:szCs w:val="24"/>
              </w:rPr>
              <w:t>state</w:t>
            </w:r>
            <w:r w:rsidRPr="00D22AB5">
              <w:rPr>
                <w:spacing w:val="-1"/>
                <w:sz w:val="24"/>
                <w:szCs w:val="24"/>
              </w:rPr>
              <w:t xml:space="preserve"> </w:t>
            </w:r>
            <w:r w:rsidRPr="00D22AB5">
              <w:rPr>
                <w:sz w:val="24"/>
                <w:szCs w:val="24"/>
              </w:rPr>
              <w:t>how</w:t>
            </w:r>
            <w:r w:rsidRPr="00D22AB5">
              <w:rPr>
                <w:spacing w:val="-1"/>
                <w:sz w:val="24"/>
                <w:szCs w:val="24"/>
              </w:rPr>
              <w:t xml:space="preserve"> </w:t>
            </w:r>
            <w:r w:rsidRPr="00D22AB5">
              <w:rPr>
                <w:sz w:val="24"/>
                <w:szCs w:val="24"/>
              </w:rPr>
              <w:t>it</w:t>
            </w:r>
            <w:r w:rsidRPr="00D22AB5">
              <w:rPr>
                <w:spacing w:val="-1"/>
                <w:sz w:val="24"/>
                <w:szCs w:val="24"/>
              </w:rPr>
              <w:t xml:space="preserve"> </w:t>
            </w:r>
            <w:r w:rsidRPr="00D22AB5">
              <w:rPr>
                <w:spacing w:val="-2"/>
                <w:sz w:val="24"/>
                <w:szCs w:val="24"/>
              </w:rPr>
              <w:t xml:space="preserve">impacted </w:t>
            </w:r>
            <w:r w:rsidRPr="00D22AB5">
              <w:rPr>
                <w:sz w:val="24"/>
                <w:szCs w:val="24"/>
              </w:rPr>
              <w:t>the</w:t>
            </w:r>
            <w:r w:rsidRPr="00D22AB5">
              <w:rPr>
                <w:spacing w:val="-4"/>
                <w:sz w:val="24"/>
                <w:szCs w:val="24"/>
              </w:rPr>
              <w:t xml:space="preserve"> </w:t>
            </w:r>
            <w:r w:rsidRPr="00D22AB5">
              <w:rPr>
                <w:sz w:val="24"/>
                <w:szCs w:val="24"/>
              </w:rPr>
              <w:t>Government.</w:t>
            </w:r>
            <w:r w:rsidRPr="00D22AB5">
              <w:rPr>
                <w:spacing w:val="58"/>
                <w:sz w:val="24"/>
                <w:szCs w:val="24"/>
              </w:rPr>
              <w:t xml:space="preserve"> </w:t>
            </w:r>
            <w:r w:rsidRPr="00D22AB5">
              <w:rPr>
                <w:spacing w:val="-10"/>
                <w:sz w:val="24"/>
                <w:szCs w:val="24"/>
              </w:rPr>
              <w:t xml:space="preserve">A </w:t>
            </w:r>
            <w:r w:rsidRPr="00D22AB5">
              <w:rPr>
                <w:sz w:val="24"/>
                <w:szCs w:val="24"/>
              </w:rPr>
              <w:t>Marginal</w:t>
            </w:r>
            <w:r w:rsidRPr="00D22AB5">
              <w:rPr>
                <w:spacing w:val="-5"/>
                <w:sz w:val="24"/>
                <w:szCs w:val="24"/>
              </w:rPr>
              <w:t xml:space="preserve"> </w:t>
            </w:r>
            <w:r w:rsidRPr="00D22AB5">
              <w:rPr>
                <w:sz w:val="24"/>
                <w:szCs w:val="24"/>
              </w:rPr>
              <w:t>rating</w:t>
            </w:r>
            <w:r w:rsidRPr="00D22AB5">
              <w:rPr>
                <w:spacing w:val="-6"/>
                <w:sz w:val="24"/>
                <w:szCs w:val="24"/>
              </w:rPr>
              <w:t xml:space="preserve"> </w:t>
            </w:r>
            <w:r w:rsidRPr="00D22AB5">
              <w:rPr>
                <w:sz w:val="24"/>
                <w:szCs w:val="24"/>
              </w:rPr>
              <w:t>must</w:t>
            </w:r>
            <w:r w:rsidRPr="00D22AB5">
              <w:rPr>
                <w:spacing w:val="-2"/>
                <w:sz w:val="24"/>
                <w:szCs w:val="24"/>
              </w:rPr>
              <w:t xml:space="preserve"> </w:t>
            </w:r>
            <w:r w:rsidRPr="00D22AB5">
              <w:rPr>
                <w:spacing w:val="-5"/>
                <w:sz w:val="24"/>
                <w:szCs w:val="24"/>
              </w:rPr>
              <w:t xml:space="preserve">be </w:t>
            </w:r>
            <w:r w:rsidRPr="00D22AB5">
              <w:rPr>
                <w:sz w:val="24"/>
                <w:szCs w:val="24"/>
              </w:rPr>
              <w:t>supported</w:t>
            </w:r>
            <w:r w:rsidRPr="00D22AB5">
              <w:rPr>
                <w:spacing w:val="-8"/>
                <w:sz w:val="24"/>
                <w:szCs w:val="24"/>
              </w:rPr>
              <w:t xml:space="preserve"> </w:t>
            </w:r>
            <w:r w:rsidRPr="00D22AB5">
              <w:rPr>
                <w:sz w:val="24"/>
                <w:szCs w:val="24"/>
              </w:rPr>
              <w:t>by</w:t>
            </w:r>
            <w:r w:rsidRPr="00D22AB5">
              <w:rPr>
                <w:spacing w:val="-11"/>
                <w:sz w:val="24"/>
                <w:szCs w:val="24"/>
              </w:rPr>
              <w:t xml:space="preserve"> </w:t>
            </w:r>
            <w:r w:rsidRPr="00D22AB5">
              <w:rPr>
                <w:spacing w:val="-2"/>
                <w:sz w:val="24"/>
                <w:szCs w:val="24"/>
              </w:rPr>
              <w:t xml:space="preserve">referencing </w:t>
            </w:r>
            <w:r w:rsidRPr="00D22AB5">
              <w:rPr>
                <w:sz w:val="24"/>
                <w:szCs w:val="24"/>
              </w:rPr>
              <w:t>the</w:t>
            </w:r>
            <w:r w:rsidRPr="00D22AB5">
              <w:rPr>
                <w:spacing w:val="-4"/>
                <w:sz w:val="24"/>
                <w:szCs w:val="24"/>
              </w:rPr>
              <w:t xml:space="preserve"> </w:t>
            </w:r>
            <w:r w:rsidRPr="00D22AB5">
              <w:rPr>
                <w:sz w:val="24"/>
                <w:szCs w:val="24"/>
              </w:rPr>
              <w:t>management</w:t>
            </w:r>
            <w:r w:rsidRPr="00D22AB5">
              <w:rPr>
                <w:spacing w:val="-2"/>
                <w:sz w:val="24"/>
                <w:szCs w:val="24"/>
              </w:rPr>
              <w:t xml:space="preserve"> </w:t>
            </w:r>
            <w:r w:rsidRPr="00D22AB5">
              <w:rPr>
                <w:sz w:val="24"/>
                <w:szCs w:val="24"/>
              </w:rPr>
              <w:t>tool</w:t>
            </w:r>
            <w:r w:rsidRPr="00D22AB5">
              <w:rPr>
                <w:spacing w:val="-1"/>
                <w:sz w:val="24"/>
                <w:szCs w:val="24"/>
              </w:rPr>
              <w:t xml:space="preserve"> </w:t>
            </w:r>
            <w:r w:rsidRPr="00D22AB5">
              <w:rPr>
                <w:spacing w:val="-4"/>
                <w:sz w:val="24"/>
                <w:szCs w:val="24"/>
              </w:rPr>
              <w:t xml:space="preserve">that </w:t>
            </w:r>
            <w:r w:rsidRPr="00D22AB5">
              <w:rPr>
                <w:sz w:val="24"/>
                <w:szCs w:val="24"/>
              </w:rPr>
              <w:t>notified</w:t>
            </w:r>
            <w:r w:rsidRPr="00D22AB5">
              <w:rPr>
                <w:spacing w:val="-2"/>
                <w:sz w:val="24"/>
                <w:szCs w:val="24"/>
              </w:rPr>
              <w:t xml:space="preserve"> </w:t>
            </w:r>
            <w:r w:rsidRPr="00D22AB5">
              <w:rPr>
                <w:sz w:val="24"/>
                <w:szCs w:val="24"/>
              </w:rPr>
              <w:t>the</w:t>
            </w:r>
            <w:r w:rsidRPr="00D22AB5">
              <w:rPr>
                <w:spacing w:val="-2"/>
                <w:sz w:val="24"/>
                <w:szCs w:val="24"/>
              </w:rPr>
              <w:t xml:space="preserve"> c</w:t>
            </w:r>
            <w:r w:rsidRPr="00D22AB5">
              <w:rPr>
                <w:sz w:val="24"/>
                <w:szCs w:val="24"/>
              </w:rPr>
              <w:t>ontractor</w:t>
            </w:r>
            <w:r w:rsidRPr="00D22AB5">
              <w:rPr>
                <w:spacing w:val="-1"/>
                <w:sz w:val="24"/>
                <w:szCs w:val="24"/>
              </w:rPr>
              <w:t xml:space="preserve"> </w:t>
            </w:r>
            <w:r w:rsidRPr="00D22AB5">
              <w:rPr>
                <w:spacing w:val="-5"/>
                <w:sz w:val="24"/>
                <w:szCs w:val="24"/>
              </w:rPr>
              <w:t xml:space="preserve">of </w:t>
            </w:r>
            <w:r w:rsidRPr="00D22AB5">
              <w:rPr>
                <w:sz w:val="24"/>
                <w:szCs w:val="24"/>
              </w:rPr>
              <w:t>the</w:t>
            </w:r>
            <w:r w:rsidRPr="00D22AB5">
              <w:rPr>
                <w:spacing w:val="-2"/>
                <w:sz w:val="24"/>
                <w:szCs w:val="24"/>
              </w:rPr>
              <w:t xml:space="preserve"> </w:t>
            </w:r>
            <w:r w:rsidRPr="00D22AB5">
              <w:rPr>
                <w:sz w:val="24"/>
                <w:szCs w:val="24"/>
              </w:rPr>
              <w:t>contractual</w:t>
            </w:r>
            <w:r w:rsidRPr="00D22AB5">
              <w:rPr>
                <w:spacing w:val="-1"/>
                <w:sz w:val="24"/>
                <w:szCs w:val="24"/>
              </w:rPr>
              <w:t xml:space="preserve"> </w:t>
            </w:r>
            <w:r w:rsidRPr="00D22AB5">
              <w:rPr>
                <w:spacing w:val="-2"/>
                <w:sz w:val="24"/>
                <w:szCs w:val="24"/>
              </w:rPr>
              <w:t xml:space="preserve">deficiency </w:t>
            </w:r>
            <w:r w:rsidRPr="00D22AB5">
              <w:rPr>
                <w:sz w:val="24"/>
                <w:szCs w:val="24"/>
              </w:rPr>
              <w:t>(e.g.,</w:t>
            </w:r>
            <w:r w:rsidRPr="00D22AB5">
              <w:rPr>
                <w:spacing w:val="-13"/>
                <w:sz w:val="24"/>
                <w:szCs w:val="24"/>
              </w:rPr>
              <w:t xml:space="preserve"> </w:t>
            </w:r>
            <w:r w:rsidRPr="00D22AB5">
              <w:rPr>
                <w:sz w:val="24"/>
                <w:szCs w:val="24"/>
              </w:rPr>
              <w:t>management,</w:t>
            </w:r>
            <w:r w:rsidRPr="00D22AB5">
              <w:rPr>
                <w:spacing w:val="-13"/>
                <w:sz w:val="24"/>
                <w:szCs w:val="24"/>
              </w:rPr>
              <w:t xml:space="preserve"> </w:t>
            </w:r>
            <w:r w:rsidRPr="00D22AB5">
              <w:rPr>
                <w:spacing w:val="-2"/>
                <w:sz w:val="24"/>
                <w:szCs w:val="24"/>
              </w:rPr>
              <w:t xml:space="preserve">quality, </w:t>
            </w:r>
            <w:r w:rsidRPr="00D22AB5">
              <w:rPr>
                <w:sz w:val="24"/>
                <w:szCs w:val="24"/>
              </w:rPr>
              <w:t>safety,</w:t>
            </w:r>
            <w:r w:rsidRPr="00D22AB5">
              <w:rPr>
                <w:spacing w:val="-6"/>
                <w:sz w:val="24"/>
                <w:szCs w:val="24"/>
              </w:rPr>
              <w:t xml:space="preserve"> </w:t>
            </w:r>
            <w:r w:rsidRPr="00D22AB5">
              <w:rPr>
                <w:sz w:val="24"/>
                <w:szCs w:val="24"/>
              </w:rPr>
              <w:t>or</w:t>
            </w:r>
            <w:r w:rsidRPr="00D22AB5">
              <w:rPr>
                <w:spacing w:val="-5"/>
                <w:sz w:val="24"/>
                <w:szCs w:val="24"/>
              </w:rPr>
              <w:t xml:space="preserve"> </w:t>
            </w:r>
            <w:r w:rsidRPr="00D22AB5">
              <w:rPr>
                <w:spacing w:val="-2"/>
                <w:sz w:val="24"/>
                <w:szCs w:val="24"/>
              </w:rPr>
              <w:t xml:space="preserve">environmental </w:t>
            </w:r>
            <w:r w:rsidRPr="00D22AB5">
              <w:rPr>
                <w:sz w:val="24"/>
                <w:szCs w:val="24"/>
              </w:rPr>
              <w:t>deficiency</w:t>
            </w:r>
            <w:r w:rsidRPr="00D22AB5">
              <w:rPr>
                <w:spacing w:val="-1"/>
                <w:sz w:val="24"/>
                <w:szCs w:val="24"/>
              </w:rPr>
              <w:t xml:space="preserve"> </w:t>
            </w:r>
            <w:r w:rsidRPr="00D22AB5">
              <w:rPr>
                <w:sz w:val="24"/>
                <w:szCs w:val="24"/>
              </w:rPr>
              <w:t>report</w:t>
            </w:r>
            <w:r w:rsidRPr="00D22AB5">
              <w:rPr>
                <w:spacing w:val="-2"/>
                <w:sz w:val="24"/>
                <w:szCs w:val="24"/>
              </w:rPr>
              <w:t xml:space="preserve"> </w:t>
            </w:r>
            <w:r w:rsidRPr="00D22AB5">
              <w:rPr>
                <w:sz w:val="24"/>
                <w:szCs w:val="24"/>
              </w:rPr>
              <w:t>or</w:t>
            </w:r>
            <w:r w:rsidRPr="00D22AB5">
              <w:rPr>
                <w:spacing w:val="-1"/>
                <w:sz w:val="24"/>
                <w:szCs w:val="24"/>
              </w:rPr>
              <w:t xml:space="preserve"> </w:t>
            </w:r>
            <w:r w:rsidRPr="00D22AB5">
              <w:rPr>
                <w:spacing w:val="-2"/>
                <w:sz w:val="24"/>
                <w:szCs w:val="24"/>
              </w:rPr>
              <w:t>letter).</w:t>
            </w:r>
          </w:p>
        </w:tc>
      </w:tr>
      <w:tr w:rsidR="00FB764E" w:rsidRPr="00D22AB5" w14:paraId="53BA6D77" w14:textId="77777777" w:rsidTr="00DB01DF">
        <w:trPr>
          <w:trHeight w:val="5372"/>
        </w:trPr>
        <w:tc>
          <w:tcPr>
            <w:tcW w:w="2546" w:type="dxa"/>
          </w:tcPr>
          <w:p w14:paraId="72390435" w14:textId="77777777" w:rsidR="00FB764E" w:rsidRPr="00D22AB5" w:rsidRDefault="00FB764E" w:rsidP="003F1C87">
            <w:pPr>
              <w:pStyle w:val="TableParagraph"/>
              <w:spacing w:line="268" w:lineRule="exact"/>
              <w:ind w:left="59"/>
              <w:rPr>
                <w:sz w:val="24"/>
                <w:szCs w:val="24"/>
              </w:rPr>
            </w:pPr>
            <w:r w:rsidRPr="00D22AB5">
              <w:rPr>
                <w:spacing w:val="-2"/>
                <w:sz w:val="24"/>
                <w:szCs w:val="24"/>
              </w:rPr>
              <w:t>Red/Unsatisfactory</w:t>
            </w:r>
          </w:p>
        </w:tc>
        <w:tc>
          <w:tcPr>
            <w:tcW w:w="3510" w:type="dxa"/>
          </w:tcPr>
          <w:p w14:paraId="5023EC15" w14:textId="0A23E1FA" w:rsidR="00FB764E" w:rsidRPr="00D22AB5" w:rsidRDefault="00FB764E" w:rsidP="00DE469E">
            <w:pPr>
              <w:pStyle w:val="TableParagraph"/>
              <w:ind w:left="63" w:right="193"/>
              <w:rPr>
                <w:sz w:val="24"/>
                <w:szCs w:val="24"/>
              </w:rPr>
            </w:pPr>
            <w:r w:rsidRPr="00D22AB5">
              <w:rPr>
                <w:sz w:val="24"/>
                <w:szCs w:val="24"/>
              </w:rPr>
              <w:t xml:space="preserve">Performance does not meet </w:t>
            </w:r>
            <w:r w:rsidR="00DE469E" w:rsidRPr="00D22AB5">
              <w:rPr>
                <w:sz w:val="24"/>
                <w:szCs w:val="24"/>
              </w:rPr>
              <w:t xml:space="preserve">one or more </w:t>
            </w:r>
            <w:r w:rsidRPr="00D22AB5">
              <w:rPr>
                <w:sz w:val="24"/>
                <w:szCs w:val="24"/>
              </w:rPr>
              <w:t>contractual requirements</w:t>
            </w:r>
            <w:r w:rsidRPr="00D22AB5">
              <w:rPr>
                <w:spacing w:val="-15"/>
                <w:sz w:val="24"/>
                <w:szCs w:val="24"/>
              </w:rPr>
              <w:t xml:space="preserve"> </w:t>
            </w:r>
            <w:r w:rsidRPr="00D22AB5">
              <w:rPr>
                <w:sz w:val="24"/>
                <w:szCs w:val="24"/>
              </w:rPr>
              <w:t>and</w:t>
            </w:r>
            <w:r w:rsidRPr="00D22AB5">
              <w:rPr>
                <w:spacing w:val="-15"/>
                <w:sz w:val="24"/>
                <w:szCs w:val="24"/>
              </w:rPr>
              <w:t xml:space="preserve"> </w:t>
            </w:r>
            <w:r w:rsidRPr="00D22AB5">
              <w:rPr>
                <w:sz w:val="24"/>
                <w:szCs w:val="24"/>
              </w:rPr>
              <w:t>recovery is not likely in a timely manner.</w:t>
            </w:r>
            <w:r w:rsidRPr="00D22AB5">
              <w:rPr>
                <w:spacing w:val="40"/>
                <w:sz w:val="24"/>
                <w:szCs w:val="24"/>
              </w:rPr>
              <w:t xml:space="preserve"> </w:t>
            </w:r>
            <w:r w:rsidRPr="00D22AB5">
              <w:rPr>
                <w:sz w:val="24"/>
                <w:szCs w:val="24"/>
              </w:rPr>
              <w:t>The contractual performance of the element or sub-element</w:t>
            </w:r>
            <w:r w:rsidRPr="00D22AB5">
              <w:rPr>
                <w:spacing w:val="-12"/>
                <w:sz w:val="24"/>
                <w:szCs w:val="24"/>
              </w:rPr>
              <w:t xml:space="preserve"> </w:t>
            </w:r>
            <w:r w:rsidRPr="00D22AB5">
              <w:rPr>
                <w:sz w:val="24"/>
                <w:szCs w:val="24"/>
              </w:rPr>
              <w:t>contains</w:t>
            </w:r>
            <w:r w:rsidRPr="00D22AB5">
              <w:rPr>
                <w:spacing w:val="-12"/>
                <w:sz w:val="24"/>
                <w:szCs w:val="24"/>
              </w:rPr>
              <w:t xml:space="preserve"> </w:t>
            </w:r>
            <w:r w:rsidRPr="00D22AB5">
              <w:rPr>
                <w:sz w:val="24"/>
                <w:szCs w:val="24"/>
              </w:rPr>
              <w:t>a</w:t>
            </w:r>
            <w:r w:rsidRPr="00D22AB5">
              <w:rPr>
                <w:spacing w:val="-13"/>
                <w:sz w:val="24"/>
                <w:szCs w:val="24"/>
              </w:rPr>
              <w:t xml:space="preserve"> </w:t>
            </w:r>
            <w:r w:rsidRPr="00D22AB5">
              <w:rPr>
                <w:sz w:val="24"/>
                <w:szCs w:val="24"/>
              </w:rPr>
              <w:t xml:space="preserve">serious problem(s) for which the contractor’s corrective actions appear or were </w:t>
            </w:r>
            <w:r w:rsidRPr="00D22AB5">
              <w:rPr>
                <w:spacing w:val="-2"/>
                <w:sz w:val="24"/>
                <w:szCs w:val="24"/>
              </w:rPr>
              <w:t>ineffective.</w:t>
            </w:r>
          </w:p>
        </w:tc>
        <w:tc>
          <w:tcPr>
            <w:tcW w:w="3294" w:type="dxa"/>
          </w:tcPr>
          <w:p w14:paraId="0D24B182" w14:textId="77777777" w:rsidR="00FB764E" w:rsidRPr="00D22AB5" w:rsidRDefault="00FB764E" w:rsidP="003F1C87">
            <w:pPr>
              <w:pStyle w:val="TableParagraph"/>
              <w:spacing w:line="232" w:lineRule="auto"/>
              <w:ind w:left="64" w:right="136"/>
              <w:rPr>
                <w:sz w:val="24"/>
                <w:szCs w:val="24"/>
              </w:rPr>
            </w:pPr>
            <w:r w:rsidRPr="00D22AB5">
              <w:rPr>
                <w:sz w:val="24"/>
                <w:szCs w:val="24"/>
              </w:rPr>
              <w:t>To justify an Unsatisfactory rating, identify multiple significant events in each category</w:t>
            </w:r>
            <w:r w:rsidRPr="00D22AB5">
              <w:rPr>
                <w:spacing w:val="-15"/>
                <w:sz w:val="24"/>
                <w:szCs w:val="24"/>
              </w:rPr>
              <w:t xml:space="preserve"> </w:t>
            </w:r>
            <w:r w:rsidRPr="00D22AB5">
              <w:rPr>
                <w:sz w:val="24"/>
                <w:szCs w:val="24"/>
              </w:rPr>
              <w:t>that</w:t>
            </w:r>
            <w:r w:rsidRPr="00D22AB5">
              <w:rPr>
                <w:spacing w:val="-15"/>
                <w:sz w:val="24"/>
                <w:szCs w:val="24"/>
              </w:rPr>
              <w:t xml:space="preserve"> </w:t>
            </w:r>
            <w:r w:rsidRPr="00D22AB5">
              <w:rPr>
                <w:sz w:val="24"/>
                <w:szCs w:val="24"/>
              </w:rPr>
              <w:t>the</w:t>
            </w:r>
            <w:r w:rsidRPr="00D22AB5">
              <w:rPr>
                <w:spacing w:val="-14"/>
                <w:sz w:val="24"/>
                <w:szCs w:val="24"/>
              </w:rPr>
              <w:t xml:space="preserve"> </w:t>
            </w:r>
            <w:r w:rsidRPr="00D22AB5">
              <w:rPr>
                <w:sz w:val="24"/>
                <w:szCs w:val="24"/>
              </w:rPr>
              <w:t>contractor had trouble overcoming and state how it impacted the Government.</w:t>
            </w:r>
            <w:r w:rsidRPr="00D22AB5">
              <w:rPr>
                <w:spacing w:val="40"/>
                <w:sz w:val="24"/>
                <w:szCs w:val="24"/>
              </w:rPr>
              <w:t xml:space="preserve"> </w:t>
            </w:r>
            <w:r w:rsidRPr="00D22AB5">
              <w:rPr>
                <w:sz w:val="24"/>
                <w:szCs w:val="24"/>
              </w:rPr>
              <w:t>A singular problem,</w:t>
            </w:r>
            <w:r w:rsidRPr="00D22AB5">
              <w:rPr>
                <w:spacing w:val="40"/>
                <w:sz w:val="24"/>
                <w:szCs w:val="24"/>
              </w:rPr>
              <w:t xml:space="preserve"> </w:t>
            </w:r>
            <w:r w:rsidRPr="00D22AB5">
              <w:rPr>
                <w:sz w:val="24"/>
                <w:szCs w:val="24"/>
              </w:rPr>
              <w:t>however, could be of such serious magnitude that it alone constitutes an unsatisfactory rating.</w:t>
            </w:r>
            <w:r w:rsidRPr="00D22AB5">
              <w:rPr>
                <w:spacing w:val="40"/>
                <w:sz w:val="24"/>
                <w:szCs w:val="24"/>
              </w:rPr>
              <w:t xml:space="preserve"> </w:t>
            </w:r>
            <w:r w:rsidRPr="00D22AB5">
              <w:rPr>
                <w:sz w:val="24"/>
                <w:szCs w:val="24"/>
              </w:rPr>
              <w:t>An Unsatisfactory rating must be supported by referencing the management tools used to notify the contractor of the contractual deficiencies (e.g.,</w:t>
            </w:r>
            <w:r w:rsidRPr="00D22AB5">
              <w:rPr>
                <w:spacing w:val="-15"/>
                <w:sz w:val="24"/>
                <w:szCs w:val="24"/>
              </w:rPr>
              <w:t xml:space="preserve"> </w:t>
            </w:r>
            <w:r w:rsidRPr="00D22AB5">
              <w:rPr>
                <w:sz w:val="24"/>
                <w:szCs w:val="24"/>
              </w:rPr>
              <w:t>management,</w:t>
            </w:r>
            <w:r w:rsidRPr="00D22AB5">
              <w:rPr>
                <w:spacing w:val="-15"/>
                <w:sz w:val="24"/>
                <w:szCs w:val="24"/>
              </w:rPr>
              <w:t xml:space="preserve"> </w:t>
            </w:r>
            <w:r w:rsidRPr="00D22AB5">
              <w:rPr>
                <w:sz w:val="24"/>
                <w:szCs w:val="24"/>
              </w:rPr>
              <w:t xml:space="preserve">quality, safety, or environmental deficiency reports, or </w:t>
            </w:r>
            <w:r w:rsidRPr="00D22AB5">
              <w:rPr>
                <w:spacing w:val="-2"/>
                <w:sz w:val="24"/>
                <w:szCs w:val="24"/>
              </w:rPr>
              <w:t>letters).</w:t>
            </w:r>
          </w:p>
        </w:tc>
      </w:tr>
    </w:tbl>
    <w:p w14:paraId="320652A3" w14:textId="77777777" w:rsidR="00FB764E" w:rsidRPr="00D22AB5" w:rsidRDefault="00FB764E" w:rsidP="00FB764E">
      <w:pPr>
        <w:pStyle w:val="BodyText"/>
        <w:spacing w:before="6"/>
      </w:pPr>
    </w:p>
    <w:p w14:paraId="379CF9FA" w14:textId="77777777" w:rsidR="00FB764E" w:rsidRPr="00D22AB5" w:rsidRDefault="00FB764E" w:rsidP="00FB764E">
      <w:pPr>
        <w:pStyle w:val="BodyText"/>
        <w:spacing w:before="92" w:line="237" w:lineRule="auto"/>
        <w:ind w:left="239"/>
      </w:pPr>
      <w:r w:rsidRPr="00D22AB5">
        <w:t>NOTE</w:t>
      </w:r>
      <w:r w:rsidRPr="00D22AB5">
        <w:rPr>
          <w:spacing w:val="-2"/>
        </w:rPr>
        <w:t xml:space="preserve"> </w:t>
      </w:r>
      <w:r w:rsidRPr="00D22AB5">
        <w:t>1:</w:t>
      </w:r>
      <w:r w:rsidRPr="00D22AB5">
        <w:rPr>
          <w:spacing w:val="-2"/>
        </w:rPr>
        <w:t xml:space="preserve"> </w:t>
      </w:r>
      <w:r w:rsidRPr="00D22AB5">
        <w:t>Plus</w:t>
      </w:r>
      <w:r w:rsidRPr="00D22AB5">
        <w:rPr>
          <w:spacing w:val="-2"/>
        </w:rPr>
        <w:t xml:space="preserve"> </w:t>
      </w:r>
      <w:r w:rsidRPr="00D22AB5">
        <w:t>or</w:t>
      </w:r>
      <w:r w:rsidRPr="00D22AB5">
        <w:rPr>
          <w:spacing w:val="-2"/>
        </w:rPr>
        <w:t xml:space="preserve"> </w:t>
      </w:r>
      <w:r w:rsidRPr="00D22AB5">
        <w:t>minus</w:t>
      </w:r>
      <w:r w:rsidRPr="00D22AB5">
        <w:rPr>
          <w:spacing w:val="-2"/>
        </w:rPr>
        <w:t xml:space="preserve"> </w:t>
      </w:r>
      <w:r w:rsidRPr="00D22AB5">
        <w:t>signs</w:t>
      </w:r>
      <w:r w:rsidRPr="00D22AB5">
        <w:rPr>
          <w:spacing w:val="-2"/>
        </w:rPr>
        <w:t xml:space="preserve"> </w:t>
      </w:r>
      <w:r w:rsidRPr="00D22AB5">
        <w:t>may</w:t>
      </w:r>
      <w:r w:rsidRPr="00D22AB5">
        <w:rPr>
          <w:spacing w:val="-7"/>
        </w:rPr>
        <w:t xml:space="preserve"> </w:t>
      </w:r>
      <w:r w:rsidRPr="00D22AB5">
        <w:t>be</w:t>
      </w:r>
      <w:r w:rsidRPr="00D22AB5">
        <w:rPr>
          <w:spacing w:val="-3"/>
        </w:rPr>
        <w:t xml:space="preserve"> </w:t>
      </w:r>
      <w:r w:rsidRPr="00D22AB5">
        <w:t>used</w:t>
      </w:r>
      <w:r w:rsidRPr="00D22AB5">
        <w:rPr>
          <w:spacing w:val="-2"/>
        </w:rPr>
        <w:t xml:space="preserve"> </w:t>
      </w:r>
      <w:r w:rsidRPr="00D22AB5">
        <w:t>to</w:t>
      </w:r>
      <w:r w:rsidRPr="00D22AB5">
        <w:rPr>
          <w:spacing w:val="-3"/>
        </w:rPr>
        <w:t xml:space="preserve"> </w:t>
      </w:r>
      <w:r w:rsidRPr="00D22AB5">
        <w:t>indicate</w:t>
      </w:r>
      <w:r w:rsidRPr="00D22AB5">
        <w:rPr>
          <w:spacing w:val="-2"/>
        </w:rPr>
        <w:t xml:space="preserve"> </w:t>
      </w:r>
      <w:r w:rsidRPr="00D22AB5">
        <w:t>an</w:t>
      </w:r>
      <w:r w:rsidRPr="00D22AB5">
        <w:rPr>
          <w:spacing w:val="-4"/>
        </w:rPr>
        <w:t xml:space="preserve"> </w:t>
      </w:r>
      <w:r w:rsidRPr="00D22AB5">
        <w:t>improving</w:t>
      </w:r>
      <w:r w:rsidRPr="00D22AB5">
        <w:rPr>
          <w:spacing w:val="-5"/>
        </w:rPr>
        <w:t xml:space="preserve"> </w:t>
      </w:r>
      <w:r w:rsidRPr="00D22AB5">
        <w:t>(+)</w:t>
      </w:r>
      <w:r w:rsidRPr="00D22AB5">
        <w:rPr>
          <w:spacing w:val="-2"/>
        </w:rPr>
        <w:t xml:space="preserve"> </w:t>
      </w:r>
      <w:r w:rsidRPr="00D22AB5">
        <w:t>or</w:t>
      </w:r>
      <w:r w:rsidRPr="00D22AB5">
        <w:rPr>
          <w:spacing w:val="-2"/>
        </w:rPr>
        <w:t xml:space="preserve"> </w:t>
      </w:r>
      <w:r w:rsidRPr="00D22AB5">
        <w:t>worsening</w:t>
      </w:r>
      <w:r w:rsidRPr="00D22AB5">
        <w:rPr>
          <w:spacing w:val="-1"/>
        </w:rPr>
        <w:t xml:space="preserve"> </w:t>
      </w:r>
      <w:r w:rsidRPr="00D22AB5">
        <w:t>(-)</w:t>
      </w:r>
      <w:r w:rsidRPr="00D22AB5">
        <w:rPr>
          <w:spacing w:val="-3"/>
        </w:rPr>
        <w:t xml:space="preserve"> </w:t>
      </w:r>
      <w:r w:rsidRPr="00D22AB5">
        <w:t>trend insufficient to change the assessment status.</w:t>
      </w:r>
    </w:p>
    <w:p w14:paraId="1C2EBF98" w14:textId="77777777" w:rsidR="00FB764E" w:rsidRPr="00D22AB5" w:rsidRDefault="00FB764E" w:rsidP="00FB764E">
      <w:pPr>
        <w:pStyle w:val="BodyText"/>
        <w:spacing w:before="3"/>
      </w:pPr>
    </w:p>
    <w:p w14:paraId="4878E08B" w14:textId="77777777" w:rsidR="00FB764E" w:rsidRPr="00D22AB5" w:rsidRDefault="00FB764E" w:rsidP="00FB764E">
      <w:pPr>
        <w:pStyle w:val="BodyText"/>
        <w:ind w:left="239"/>
      </w:pPr>
      <w:r w:rsidRPr="00D22AB5">
        <w:t>NOTE</w:t>
      </w:r>
      <w:r w:rsidRPr="00D22AB5">
        <w:rPr>
          <w:spacing w:val="-2"/>
        </w:rPr>
        <w:t xml:space="preserve"> </w:t>
      </w:r>
      <w:r w:rsidRPr="00D22AB5">
        <w:t>2:</w:t>
      </w:r>
      <w:r w:rsidRPr="00D22AB5">
        <w:rPr>
          <w:spacing w:val="-2"/>
        </w:rPr>
        <w:t xml:space="preserve"> </w:t>
      </w:r>
      <w:r w:rsidRPr="00D22AB5">
        <w:t>N/A</w:t>
      </w:r>
      <w:r w:rsidRPr="00D22AB5">
        <w:rPr>
          <w:spacing w:val="-2"/>
        </w:rPr>
        <w:t xml:space="preserve"> </w:t>
      </w:r>
      <w:r w:rsidRPr="00D22AB5">
        <w:t>(not</w:t>
      </w:r>
      <w:r w:rsidRPr="00D22AB5">
        <w:rPr>
          <w:spacing w:val="-2"/>
        </w:rPr>
        <w:t xml:space="preserve"> </w:t>
      </w:r>
      <w:r w:rsidRPr="00D22AB5">
        <w:t>applicable)</w:t>
      </w:r>
      <w:r w:rsidRPr="00D22AB5">
        <w:rPr>
          <w:spacing w:val="-4"/>
        </w:rPr>
        <w:t xml:space="preserve"> </w:t>
      </w:r>
      <w:r w:rsidRPr="00D22AB5">
        <w:t>must</w:t>
      </w:r>
      <w:r w:rsidRPr="00D22AB5">
        <w:rPr>
          <w:spacing w:val="-1"/>
        </w:rPr>
        <w:t xml:space="preserve"> </w:t>
      </w:r>
      <w:r w:rsidRPr="00D22AB5">
        <w:t>be</w:t>
      </w:r>
      <w:r w:rsidRPr="00D22AB5">
        <w:rPr>
          <w:spacing w:val="-3"/>
        </w:rPr>
        <w:t xml:space="preserve"> </w:t>
      </w:r>
      <w:r w:rsidRPr="00D22AB5">
        <w:t>used</w:t>
      </w:r>
      <w:r w:rsidRPr="00D22AB5">
        <w:rPr>
          <w:spacing w:val="-3"/>
        </w:rPr>
        <w:t xml:space="preserve"> </w:t>
      </w:r>
      <w:r w:rsidRPr="00D22AB5">
        <w:t>if</w:t>
      </w:r>
      <w:r w:rsidRPr="00D22AB5">
        <w:rPr>
          <w:spacing w:val="-2"/>
        </w:rPr>
        <w:t xml:space="preserve"> </w:t>
      </w:r>
      <w:r w:rsidRPr="00D22AB5">
        <w:t>the</w:t>
      </w:r>
      <w:r w:rsidRPr="00D22AB5">
        <w:rPr>
          <w:spacing w:val="-1"/>
        </w:rPr>
        <w:t xml:space="preserve"> </w:t>
      </w:r>
      <w:r w:rsidRPr="00D22AB5">
        <w:t>ratings</w:t>
      </w:r>
      <w:r w:rsidRPr="00D22AB5">
        <w:rPr>
          <w:spacing w:val="-1"/>
        </w:rPr>
        <w:t xml:space="preserve"> </w:t>
      </w:r>
      <w:r w:rsidRPr="00D22AB5">
        <w:t>are</w:t>
      </w:r>
      <w:r w:rsidRPr="00D22AB5">
        <w:rPr>
          <w:spacing w:val="-6"/>
        </w:rPr>
        <w:t xml:space="preserve"> </w:t>
      </w:r>
      <w:r w:rsidRPr="00D22AB5">
        <w:t>not going</w:t>
      </w:r>
      <w:r w:rsidRPr="00D22AB5">
        <w:rPr>
          <w:spacing w:val="-5"/>
        </w:rPr>
        <w:t xml:space="preserve"> </w:t>
      </w:r>
      <w:r w:rsidRPr="00D22AB5">
        <w:t>to</w:t>
      </w:r>
      <w:r w:rsidRPr="00D22AB5">
        <w:rPr>
          <w:spacing w:val="-3"/>
        </w:rPr>
        <w:t xml:space="preserve"> </w:t>
      </w:r>
      <w:r w:rsidRPr="00D22AB5">
        <w:t>be</w:t>
      </w:r>
      <w:r w:rsidRPr="00D22AB5">
        <w:rPr>
          <w:spacing w:val="-3"/>
        </w:rPr>
        <w:t xml:space="preserve"> </w:t>
      </w:r>
      <w:r w:rsidRPr="00D22AB5">
        <w:t>applied</w:t>
      </w:r>
      <w:r w:rsidRPr="00D22AB5">
        <w:rPr>
          <w:spacing w:val="-2"/>
        </w:rPr>
        <w:t xml:space="preserve"> </w:t>
      </w:r>
      <w:r w:rsidRPr="00D22AB5">
        <w:t>to</w:t>
      </w:r>
      <w:r w:rsidRPr="00D22AB5">
        <w:rPr>
          <w:spacing w:val="-2"/>
        </w:rPr>
        <w:t xml:space="preserve"> </w:t>
      </w:r>
      <w:r w:rsidRPr="00D22AB5">
        <w:t>a particular area for evaluation.</w:t>
      </w:r>
    </w:p>
    <w:p w14:paraId="604B026B" w14:textId="77777777" w:rsidR="00FB764E" w:rsidRPr="00D22AB5" w:rsidRDefault="00FB764E" w:rsidP="00FB764E">
      <w:pPr>
        <w:pStyle w:val="BodyText"/>
      </w:pPr>
    </w:p>
    <w:p w14:paraId="158A9EA9" w14:textId="77777777" w:rsidR="00FB764E" w:rsidRPr="00D22AB5" w:rsidRDefault="00FB764E" w:rsidP="00FB764E">
      <w:pPr>
        <w:pStyle w:val="BodyText"/>
      </w:pPr>
    </w:p>
    <w:p w14:paraId="01F56515" w14:textId="77777777" w:rsidR="00FB764E" w:rsidRPr="00D22AB5" w:rsidRDefault="00FB764E" w:rsidP="00FB764E">
      <w:pPr>
        <w:pStyle w:val="BodyText"/>
      </w:pPr>
    </w:p>
    <w:p w14:paraId="5D0789A5" w14:textId="77777777" w:rsidR="004A274C" w:rsidRPr="00D22AB5" w:rsidRDefault="004A274C">
      <w:pPr>
        <w:widowControl/>
        <w:autoSpaceDE/>
        <w:autoSpaceDN/>
        <w:spacing w:after="160" w:line="259" w:lineRule="auto"/>
        <w:rPr>
          <w:b/>
          <w:bCs/>
          <w:sz w:val="24"/>
          <w:szCs w:val="24"/>
        </w:rPr>
      </w:pPr>
      <w:r w:rsidRPr="00D22AB5">
        <w:rPr>
          <w:b/>
          <w:bCs/>
          <w:sz w:val="24"/>
          <w:szCs w:val="24"/>
        </w:rPr>
        <w:br w:type="page"/>
      </w:r>
    </w:p>
    <w:p w14:paraId="75D315DE" w14:textId="7DC86303" w:rsidR="00FB764E" w:rsidRPr="00D22AB5" w:rsidRDefault="00207995" w:rsidP="00D22AB5">
      <w:pPr>
        <w:pStyle w:val="BodyText"/>
        <w:jc w:val="center"/>
        <w:rPr>
          <w:b/>
          <w:bCs/>
        </w:rPr>
      </w:pPr>
      <w:r w:rsidRPr="00D22AB5">
        <w:rPr>
          <w:b/>
          <w:bCs/>
        </w:rPr>
        <w:t>Utilization of Small Business</w:t>
      </w:r>
    </w:p>
    <w:tbl>
      <w:tblPr>
        <w:tblW w:w="9351"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6"/>
        <w:gridCol w:w="3690"/>
        <w:gridCol w:w="3115"/>
      </w:tblGrid>
      <w:tr w:rsidR="00FB764E" w:rsidRPr="00D22AB5" w14:paraId="6D49D225" w14:textId="77777777" w:rsidTr="00E43A9F">
        <w:trPr>
          <w:trHeight w:val="271"/>
          <w:tblHeader/>
        </w:trPr>
        <w:tc>
          <w:tcPr>
            <w:tcW w:w="2546" w:type="dxa"/>
          </w:tcPr>
          <w:p w14:paraId="7D36B7F2" w14:textId="77777777" w:rsidR="00FB764E" w:rsidRPr="00D22AB5" w:rsidRDefault="00FB764E" w:rsidP="00207995">
            <w:pPr>
              <w:pStyle w:val="TableParagraph"/>
              <w:spacing w:line="252" w:lineRule="exact"/>
              <w:ind w:left="0"/>
              <w:jc w:val="center"/>
              <w:rPr>
                <w:b/>
                <w:sz w:val="24"/>
                <w:szCs w:val="24"/>
              </w:rPr>
            </w:pPr>
            <w:r w:rsidRPr="00D22AB5">
              <w:rPr>
                <w:b/>
                <w:spacing w:val="-2"/>
                <w:sz w:val="24"/>
                <w:szCs w:val="24"/>
              </w:rPr>
              <w:t>Rating</w:t>
            </w:r>
          </w:p>
        </w:tc>
        <w:tc>
          <w:tcPr>
            <w:tcW w:w="3690" w:type="dxa"/>
          </w:tcPr>
          <w:p w14:paraId="373BC6C3" w14:textId="77777777" w:rsidR="00FB764E" w:rsidRPr="00D22AB5" w:rsidRDefault="00FB764E" w:rsidP="00207995">
            <w:pPr>
              <w:pStyle w:val="TableParagraph"/>
              <w:spacing w:line="252" w:lineRule="exact"/>
              <w:ind w:left="0"/>
              <w:jc w:val="center"/>
              <w:rPr>
                <w:b/>
                <w:sz w:val="24"/>
                <w:szCs w:val="24"/>
              </w:rPr>
            </w:pPr>
            <w:r w:rsidRPr="00D22AB5">
              <w:rPr>
                <w:b/>
                <w:spacing w:val="-2"/>
                <w:sz w:val="24"/>
                <w:szCs w:val="24"/>
              </w:rPr>
              <w:t>Definition</w:t>
            </w:r>
          </w:p>
        </w:tc>
        <w:tc>
          <w:tcPr>
            <w:tcW w:w="3115" w:type="dxa"/>
          </w:tcPr>
          <w:p w14:paraId="0B44E675" w14:textId="77777777" w:rsidR="00FB764E" w:rsidRPr="00D22AB5" w:rsidRDefault="00FB764E" w:rsidP="00207995">
            <w:pPr>
              <w:pStyle w:val="TableParagraph"/>
              <w:spacing w:line="252" w:lineRule="exact"/>
              <w:ind w:left="0"/>
              <w:jc w:val="center"/>
              <w:rPr>
                <w:b/>
                <w:sz w:val="24"/>
                <w:szCs w:val="24"/>
              </w:rPr>
            </w:pPr>
            <w:r w:rsidRPr="00D22AB5">
              <w:rPr>
                <w:b/>
                <w:spacing w:val="-4"/>
                <w:sz w:val="24"/>
                <w:szCs w:val="24"/>
              </w:rPr>
              <w:t>Note</w:t>
            </w:r>
          </w:p>
        </w:tc>
      </w:tr>
      <w:tr w:rsidR="007E23E5" w:rsidRPr="00D22AB5" w14:paraId="0F784EBB" w14:textId="77777777" w:rsidTr="00A63D21">
        <w:trPr>
          <w:trHeight w:val="5184"/>
        </w:trPr>
        <w:tc>
          <w:tcPr>
            <w:tcW w:w="2546" w:type="dxa"/>
          </w:tcPr>
          <w:p w14:paraId="440FC5C2" w14:textId="77777777" w:rsidR="007E23E5" w:rsidRPr="00D22AB5" w:rsidRDefault="007E23E5" w:rsidP="003F1C87">
            <w:pPr>
              <w:pStyle w:val="TableParagraph"/>
              <w:spacing w:line="251" w:lineRule="exact"/>
              <w:ind w:left="59"/>
              <w:rPr>
                <w:sz w:val="24"/>
                <w:szCs w:val="24"/>
              </w:rPr>
            </w:pPr>
            <w:r w:rsidRPr="00D22AB5">
              <w:rPr>
                <w:sz w:val="24"/>
                <w:szCs w:val="24"/>
              </w:rPr>
              <w:t>Dark</w:t>
            </w:r>
            <w:r w:rsidRPr="00D22AB5">
              <w:rPr>
                <w:spacing w:val="-3"/>
                <w:sz w:val="24"/>
                <w:szCs w:val="24"/>
              </w:rPr>
              <w:t xml:space="preserve"> </w:t>
            </w:r>
            <w:r w:rsidRPr="00D22AB5">
              <w:rPr>
                <w:spacing w:val="-2"/>
                <w:sz w:val="24"/>
                <w:szCs w:val="24"/>
              </w:rPr>
              <w:t>Blue/Exceptional</w:t>
            </w:r>
          </w:p>
        </w:tc>
        <w:tc>
          <w:tcPr>
            <w:tcW w:w="3690" w:type="dxa"/>
          </w:tcPr>
          <w:p w14:paraId="2F5397D5" w14:textId="5DE501A8" w:rsidR="00E10EC8" w:rsidRPr="00D22AB5" w:rsidRDefault="007E23E5" w:rsidP="006A04A1">
            <w:pPr>
              <w:pStyle w:val="TableParagraph"/>
              <w:rPr>
                <w:sz w:val="24"/>
                <w:szCs w:val="24"/>
              </w:rPr>
            </w:pPr>
            <w:r w:rsidRPr="00D22AB5">
              <w:rPr>
                <w:sz w:val="24"/>
                <w:szCs w:val="24"/>
              </w:rPr>
              <w:t xml:space="preserve">Exceeded all negotiated subcontracting goals or exceeded at least one goal and met </w:t>
            </w:r>
            <w:r w:rsidR="00662276" w:rsidRPr="00D22AB5">
              <w:rPr>
                <w:sz w:val="24"/>
                <w:szCs w:val="24"/>
              </w:rPr>
              <w:t>all</w:t>
            </w:r>
            <w:r w:rsidRPr="00D22AB5">
              <w:rPr>
                <w:sz w:val="24"/>
                <w:szCs w:val="24"/>
              </w:rPr>
              <w:t xml:space="preserve"> the other negotiated subcontracting goals for the current period. Had exceptional success with initiatives to assist, promote, and utilize small business (SB), small disadvantaged business (SDB), women- owned small business (WOSB), veteran-owned small business (VOSB) and service disabled veteran owned small business</w:t>
            </w:r>
            <w:r w:rsidR="00E10EC8" w:rsidRPr="00D22AB5">
              <w:rPr>
                <w:sz w:val="24"/>
                <w:szCs w:val="24"/>
              </w:rPr>
              <w:t xml:space="preserve"> (SDVOSB) and Historically Underutilized Business Zone</w:t>
            </w:r>
          </w:p>
          <w:p w14:paraId="2C22881B" w14:textId="35F9E8F7" w:rsidR="007E23E5" w:rsidRPr="00D22AB5" w:rsidRDefault="00E10EC8" w:rsidP="006A04A1">
            <w:pPr>
              <w:pStyle w:val="TableParagraph"/>
              <w:rPr>
                <w:sz w:val="24"/>
                <w:szCs w:val="24"/>
              </w:rPr>
            </w:pPr>
            <w:r w:rsidRPr="00D22AB5">
              <w:rPr>
                <w:sz w:val="24"/>
                <w:szCs w:val="24"/>
              </w:rPr>
              <w:t>(HUBZone) small business. Complied with AMS, 3.6.1-3 Utilization of Small, Small Disadvantaged and Women-Owned, Service- Disabled Veteran Owned, and HUBZone Small Business Concerns. Exceeded any other small business participation requirements incorporated in the contract, including the use of small businesses in mission critical aspects of the program. Went above and beyond the required elements of the subcontracting plan and other small business requirements of the contract. Completed and submitted Individual Subcontract Reports and/or Summary Subcontract Reports in an accurate and timely manner.</w:t>
            </w:r>
          </w:p>
        </w:tc>
        <w:tc>
          <w:tcPr>
            <w:tcW w:w="3115" w:type="dxa"/>
          </w:tcPr>
          <w:p w14:paraId="43CC4B7A" w14:textId="7B67C20C" w:rsidR="007E23E5" w:rsidRPr="00D22AB5" w:rsidRDefault="007E23E5" w:rsidP="006A04A1">
            <w:pPr>
              <w:pStyle w:val="TableParagraph"/>
              <w:rPr>
                <w:sz w:val="24"/>
                <w:szCs w:val="24"/>
              </w:rPr>
            </w:pPr>
            <w:r w:rsidRPr="00D22AB5">
              <w:rPr>
                <w:sz w:val="24"/>
                <w:szCs w:val="24"/>
              </w:rPr>
              <w:t>To justify an Exceptional rating, identify multiple significant events and state how they were a benefit to small business utilization. A singular benefit, however, could be of such magnitude that it constitutes an Exceptional rating. Ensure that small businesses are given meaningful, innovative work directly related to the project, rather than peripheral work, such as cleaning offices, supplies, landscaping, etc. Also, there must have been no significant weaknesses identified.</w:t>
            </w:r>
          </w:p>
        </w:tc>
      </w:tr>
      <w:tr w:rsidR="000922D5" w:rsidRPr="00D22AB5" w14:paraId="4BF15FE5" w14:textId="77777777" w:rsidTr="002B0E2E">
        <w:trPr>
          <w:trHeight w:val="6336"/>
        </w:trPr>
        <w:tc>
          <w:tcPr>
            <w:tcW w:w="2546" w:type="dxa"/>
          </w:tcPr>
          <w:p w14:paraId="26F75B2D" w14:textId="249F8916" w:rsidR="000922D5" w:rsidRPr="00D22AB5" w:rsidRDefault="000922D5" w:rsidP="003F1C87">
            <w:pPr>
              <w:pStyle w:val="TableParagraph"/>
              <w:ind w:left="0"/>
              <w:rPr>
                <w:sz w:val="24"/>
                <w:szCs w:val="24"/>
              </w:rPr>
            </w:pPr>
            <w:r w:rsidRPr="00D22AB5">
              <w:rPr>
                <w:sz w:val="24"/>
                <w:szCs w:val="24"/>
              </w:rPr>
              <w:t>Purple/Very</w:t>
            </w:r>
            <w:r w:rsidRPr="00D22AB5">
              <w:rPr>
                <w:spacing w:val="-8"/>
                <w:sz w:val="24"/>
                <w:szCs w:val="24"/>
              </w:rPr>
              <w:t xml:space="preserve"> </w:t>
            </w:r>
            <w:r w:rsidRPr="00D22AB5">
              <w:rPr>
                <w:spacing w:val="-4"/>
                <w:sz w:val="24"/>
                <w:szCs w:val="24"/>
              </w:rPr>
              <w:t>Good</w:t>
            </w:r>
          </w:p>
        </w:tc>
        <w:tc>
          <w:tcPr>
            <w:tcW w:w="3690" w:type="dxa"/>
          </w:tcPr>
          <w:p w14:paraId="73FC69E6" w14:textId="77777777" w:rsidR="007D5DB9" w:rsidRPr="00D22AB5" w:rsidRDefault="000922D5" w:rsidP="006A04A1">
            <w:pPr>
              <w:pStyle w:val="TableParagraph"/>
              <w:rPr>
                <w:sz w:val="24"/>
                <w:szCs w:val="24"/>
              </w:rPr>
            </w:pPr>
            <w:r w:rsidRPr="00D22AB5">
              <w:rPr>
                <w:sz w:val="24"/>
                <w:szCs w:val="24"/>
              </w:rPr>
              <w:t xml:space="preserve">Met all of the negotiated subcontracting goals in the traditional socio- economic categories (SB, SDB and WOSB) and met at least one of the other socio-economic goals (SDVOSB, HUBZone small businesses) for the current period. Had significant success with initiatives to assist, promote and utilize SB, SDB, WOSB, VOSB, SDVOSB, and HUBZone small businesses. </w:t>
            </w:r>
          </w:p>
          <w:p w14:paraId="7A718FA8" w14:textId="320E367F" w:rsidR="000922D5" w:rsidRPr="00D22AB5" w:rsidRDefault="000922D5" w:rsidP="006A04A1">
            <w:pPr>
              <w:pStyle w:val="TableParagraph"/>
              <w:rPr>
                <w:sz w:val="24"/>
                <w:szCs w:val="24"/>
              </w:rPr>
            </w:pPr>
            <w:r w:rsidRPr="00D22AB5">
              <w:rPr>
                <w:sz w:val="24"/>
                <w:szCs w:val="24"/>
              </w:rPr>
              <w:t>Complied with AMS</w:t>
            </w:r>
            <w:r w:rsidR="00B9479B" w:rsidRPr="00D22AB5">
              <w:rPr>
                <w:sz w:val="24"/>
                <w:szCs w:val="24"/>
              </w:rPr>
              <w:t xml:space="preserve"> </w:t>
            </w:r>
            <w:r w:rsidRPr="00D22AB5">
              <w:rPr>
                <w:sz w:val="24"/>
                <w:szCs w:val="24"/>
              </w:rPr>
              <w:t>3.6.1-3. Met or exceeded</w:t>
            </w:r>
            <w:r w:rsidR="007D5DB9" w:rsidRPr="00D22AB5">
              <w:rPr>
                <w:sz w:val="24"/>
                <w:szCs w:val="24"/>
              </w:rPr>
              <w:t xml:space="preserve"> </w:t>
            </w:r>
            <w:r w:rsidRPr="00D22AB5">
              <w:rPr>
                <w:sz w:val="24"/>
                <w:szCs w:val="24"/>
              </w:rPr>
              <w:t>any other small business participation requirements incorporated in the contract, including the use of small businesses in mission critical aspects of the program. Endeavored to go above and beyond the required elements of the subcontracting plan.</w:t>
            </w:r>
            <w:r w:rsidR="007D5DB9" w:rsidRPr="00D22AB5">
              <w:rPr>
                <w:sz w:val="24"/>
                <w:szCs w:val="24"/>
              </w:rPr>
              <w:t xml:space="preserve"> </w:t>
            </w:r>
            <w:r w:rsidRPr="00D22AB5">
              <w:rPr>
                <w:sz w:val="24"/>
                <w:szCs w:val="24"/>
              </w:rPr>
              <w:t>Completed and submitted Individual Subcontract Reports and/or Summary Subcontract Reports in an accurate and timely</w:t>
            </w:r>
            <w:r w:rsidR="007D5DB9" w:rsidRPr="00D22AB5">
              <w:rPr>
                <w:sz w:val="24"/>
                <w:szCs w:val="24"/>
              </w:rPr>
              <w:t xml:space="preserve"> </w:t>
            </w:r>
            <w:r w:rsidRPr="00D22AB5">
              <w:rPr>
                <w:sz w:val="24"/>
                <w:szCs w:val="24"/>
              </w:rPr>
              <w:t>manner.</w:t>
            </w:r>
          </w:p>
        </w:tc>
        <w:tc>
          <w:tcPr>
            <w:tcW w:w="3115" w:type="dxa"/>
          </w:tcPr>
          <w:p w14:paraId="71A116B7" w14:textId="27DBEC5A" w:rsidR="000922D5" w:rsidRPr="00D22AB5" w:rsidRDefault="000922D5" w:rsidP="006A04A1">
            <w:pPr>
              <w:pStyle w:val="TableParagraph"/>
              <w:rPr>
                <w:sz w:val="24"/>
                <w:szCs w:val="24"/>
              </w:rPr>
            </w:pPr>
            <w:r w:rsidRPr="00D22AB5">
              <w:rPr>
                <w:sz w:val="24"/>
                <w:szCs w:val="24"/>
              </w:rPr>
              <w:t>To justify a Very Good</w:t>
            </w:r>
            <w:r w:rsidR="007D5DB9" w:rsidRPr="00D22AB5">
              <w:rPr>
                <w:sz w:val="24"/>
                <w:szCs w:val="24"/>
              </w:rPr>
              <w:t xml:space="preserve"> </w:t>
            </w:r>
            <w:r w:rsidRPr="00D22AB5">
              <w:rPr>
                <w:sz w:val="24"/>
                <w:szCs w:val="24"/>
              </w:rPr>
              <w:t>rating, identify a</w:t>
            </w:r>
            <w:r w:rsidR="007D5DB9" w:rsidRPr="00D22AB5">
              <w:rPr>
                <w:sz w:val="24"/>
                <w:szCs w:val="24"/>
              </w:rPr>
              <w:t xml:space="preserve"> </w:t>
            </w:r>
            <w:r w:rsidRPr="00D22AB5">
              <w:rPr>
                <w:sz w:val="24"/>
                <w:szCs w:val="24"/>
              </w:rPr>
              <w:t>significant event and state</w:t>
            </w:r>
            <w:r w:rsidR="007D5DB9" w:rsidRPr="00D22AB5">
              <w:rPr>
                <w:sz w:val="24"/>
                <w:szCs w:val="24"/>
              </w:rPr>
              <w:t xml:space="preserve"> </w:t>
            </w:r>
            <w:r w:rsidRPr="00D22AB5">
              <w:rPr>
                <w:sz w:val="24"/>
                <w:szCs w:val="24"/>
              </w:rPr>
              <w:t>how they were a benefit to</w:t>
            </w:r>
            <w:r w:rsidR="007D5DB9" w:rsidRPr="00D22AB5">
              <w:rPr>
                <w:sz w:val="24"/>
                <w:szCs w:val="24"/>
              </w:rPr>
              <w:t xml:space="preserve"> </w:t>
            </w:r>
            <w:r w:rsidRPr="00D22AB5">
              <w:rPr>
                <w:sz w:val="24"/>
                <w:szCs w:val="24"/>
              </w:rPr>
              <w:t>small business utilization.</w:t>
            </w:r>
            <w:r w:rsidR="007D5DB9" w:rsidRPr="00D22AB5">
              <w:rPr>
                <w:sz w:val="24"/>
                <w:szCs w:val="24"/>
              </w:rPr>
              <w:t xml:space="preserve"> </w:t>
            </w:r>
            <w:r w:rsidRPr="00D22AB5">
              <w:rPr>
                <w:sz w:val="24"/>
                <w:szCs w:val="24"/>
              </w:rPr>
              <w:t>Ensure that small</w:t>
            </w:r>
            <w:r w:rsidR="007D5DB9" w:rsidRPr="00D22AB5">
              <w:rPr>
                <w:sz w:val="24"/>
                <w:szCs w:val="24"/>
              </w:rPr>
              <w:t xml:space="preserve"> </w:t>
            </w:r>
            <w:r w:rsidRPr="00D22AB5">
              <w:rPr>
                <w:sz w:val="24"/>
                <w:szCs w:val="24"/>
              </w:rPr>
              <w:t>businesses are given</w:t>
            </w:r>
            <w:r w:rsidR="007D5DB9" w:rsidRPr="00D22AB5">
              <w:rPr>
                <w:sz w:val="24"/>
                <w:szCs w:val="24"/>
              </w:rPr>
              <w:t xml:space="preserve"> </w:t>
            </w:r>
            <w:r w:rsidRPr="00D22AB5">
              <w:rPr>
                <w:sz w:val="24"/>
                <w:szCs w:val="24"/>
              </w:rPr>
              <w:t>meaningful, innovative</w:t>
            </w:r>
            <w:r w:rsidR="007D5DB9" w:rsidRPr="00D22AB5">
              <w:rPr>
                <w:sz w:val="24"/>
                <w:szCs w:val="24"/>
              </w:rPr>
              <w:t xml:space="preserve"> </w:t>
            </w:r>
            <w:r w:rsidRPr="00D22AB5">
              <w:rPr>
                <w:sz w:val="24"/>
                <w:szCs w:val="24"/>
              </w:rPr>
              <w:t>work directly related to the</w:t>
            </w:r>
            <w:r w:rsidR="007D5DB9" w:rsidRPr="00D22AB5">
              <w:rPr>
                <w:sz w:val="24"/>
                <w:szCs w:val="24"/>
              </w:rPr>
              <w:t xml:space="preserve"> </w:t>
            </w:r>
            <w:r w:rsidRPr="00D22AB5">
              <w:rPr>
                <w:sz w:val="24"/>
                <w:szCs w:val="24"/>
              </w:rPr>
              <w:t>project, rather than</w:t>
            </w:r>
            <w:r w:rsidR="007D5DB9" w:rsidRPr="00D22AB5">
              <w:rPr>
                <w:sz w:val="24"/>
                <w:szCs w:val="24"/>
              </w:rPr>
              <w:t xml:space="preserve"> </w:t>
            </w:r>
            <w:r w:rsidRPr="00D22AB5">
              <w:rPr>
                <w:sz w:val="24"/>
                <w:szCs w:val="24"/>
              </w:rPr>
              <w:t>peripheral work, such as</w:t>
            </w:r>
            <w:r w:rsidR="007D5DB9" w:rsidRPr="00D22AB5">
              <w:rPr>
                <w:sz w:val="24"/>
                <w:szCs w:val="24"/>
              </w:rPr>
              <w:t xml:space="preserve"> </w:t>
            </w:r>
            <w:r w:rsidRPr="00D22AB5">
              <w:rPr>
                <w:sz w:val="24"/>
                <w:szCs w:val="24"/>
              </w:rPr>
              <w:t>cleaning offices, supplies,</w:t>
            </w:r>
            <w:r w:rsidR="007D5DB9" w:rsidRPr="00D22AB5">
              <w:rPr>
                <w:sz w:val="24"/>
                <w:szCs w:val="24"/>
              </w:rPr>
              <w:t xml:space="preserve"> </w:t>
            </w:r>
            <w:r w:rsidRPr="00D22AB5">
              <w:rPr>
                <w:sz w:val="24"/>
                <w:szCs w:val="24"/>
              </w:rPr>
              <w:t>landscaping, etc. There</w:t>
            </w:r>
            <w:r w:rsidR="007D5DB9" w:rsidRPr="00D22AB5">
              <w:rPr>
                <w:sz w:val="24"/>
                <w:szCs w:val="24"/>
              </w:rPr>
              <w:t xml:space="preserve"> </w:t>
            </w:r>
            <w:r w:rsidRPr="00D22AB5">
              <w:rPr>
                <w:sz w:val="24"/>
                <w:szCs w:val="24"/>
              </w:rPr>
              <w:t>must be no significant</w:t>
            </w:r>
            <w:r w:rsidR="007D5DB9" w:rsidRPr="00D22AB5">
              <w:rPr>
                <w:sz w:val="24"/>
                <w:szCs w:val="24"/>
              </w:rPr>
              <w:t xml:space="preserve"> </w:t>
            </w:r>
            <w:r w:rsidRPr="00D22AB5">
              <w:rPr>
                <w:sz w:val="24"/>
                <w:szCs w:val="24"/>
              </w:rPr>
              <w:t>weaknesses identified.</w:t>
            </w:r>
          </w:p>
        </w:tc>
      </w:tr>
      <w:tr w:rsidR="00862FD1" w:rsidRPr="00D22AB5" w14:paraId="4D78904C" w14:textId="77777777" w:rsidTr="6AE5A589">
        <w:trPr>
          <w:trHeight w:val="242"/>
        </w:trPr>
        <w:tc>
          <w:tcPr>
            <w:tcW w:w="2546" w:type="dxa"/>
          </w:tcPr>
          <w:p w14:paraId="33044DA7" w14:textId="06DF82D2" w:rsidR="00862FD1" w:rsidRPr="00D22AB5" w:rsidRDefault="00862FD1" w:rsidP="00862FD1">
            <w:pPr>
              <w:pStyle w:val="TableParagraph"/>
              <w:spacing w:line="242" w:lineRule="exact"/>
              <w:ind w:left="59"/>
              <w:rPr>
                <w:spacing w:val="-2"/>
                <w:sz w:val="24"/>
                <w:szCs w:val="24"/>
              </w:rPr>
            </w:pPr>
            <w:r w:rsidRPr="00D22AB5">
              <w:rPr>
                <w:spacing w:val="-2"/>
                <w:sz w:val="24"/>
                <w:szCs w:val="24"/>
              </w:rPr>
              <w:t>Green/Satisfactory</w:t>
            </w:r>
          </w:p>
        </w:tc>
        <w:tc>
          <w:tcPr>
            <w:tcW w:w="3690" w:type="dxa"/>
          </w:tcPr>
          <w:p w14:paraId="4723D10A" w14:textId="47AA5834" w:rsidR="00862FD1" w:rsidRPr="00D22AB5" w:rsidRDefault="00862FD1" w:rsidP="006A04A1">
            <w:pPr>
              <w:pStyle w:val="TableParagraph"/>
              <w:rPr>
                <w:sz w:val="24"/>
                <w:szCs w:val="24"/>
              </w:rPr>
            </w:pPr>
            <w:r w:rsidRPr="00D22AB5">
              <w:rPr>
                <w:sz w:val="24"/>
                <w:szCs w:val="24"/>
              </w:rPr>
              <w:t>Demonstrated a good faith effort to meet all of the negotiated subcontracting goals in the various socio-economic categories for the current period. Complied with AMS, 3.6.1-3. Met any other small business participation requirements included in the contract. Fulfilled the requirements of the subcontracting plan included in the contract. Completed and submitted Individual Subcontract Reports and/or Summary Subcontract Reports in an accurate and timely manner.</w:t>
            </w:r>
          </w:p>
        </w:tc>
        <w:tc>
          <w:tcPr>
            <w:tcW w:w="3115" w:type="dxa"/>
            <w:tcBorders>
              <w:top w:val="nil"/>
            </w:tcBorders>
          </w:tcPr>
          <w:p w14:paraId="44175083" w14:textId="6D069948" w:rsidR="00862FD1" w:rsidRPr="00D22AB5" w:rsidRDefault="00862FD1" w:rsidP="00862FD1">
            <w:pPr>
              <w:pStyle w:val="TableParagraph"/>
              <w:rPr>
                <w:sz w:val="24"/>
                <w:szCs w:val="24"/>
              </w:rPr>
            </w:pPr>
            <w:r w:rsidRPr="00D22AB5">
              <w:rPr>
                <w:sz w:val="24"/>
                <w:szCs w:val="24"/>
              </w:rPr>
              <w:t>To justify a Satisfactory rating, there must have been</w:t>
            </w:r>
            <w:r w:rsidRPr="00D22AB5">
              <w:rPr>
                <w:spacing w:val="-2"/>
                <w:sz w:val="24"/>
                <w:szCs w:val="24"/>
              </w:rPr>
              <w:t xml:space="preserve"> </w:t>
            </w:r>
            <w:r w:rsidRPr="00D22AB5">
              <w:rPr>
                <w:sz w:val="24"/>
                <w:szCs w:val="24"/>
              </w:rPr>
              <w:t>only</w:t>
            </w:r>
            <w:r w:rsidRPr="00D22AB5">
              <w:rPr>
                <w:spacing w:val="-7"/>
                <w:sz w:val="24"/>
                <w:szCs w:val="24"/>
              </w:rPr>
              <w:t xml:space="preserve"> </w:t>
            </w:r>
            <w:r w:rsidRPr="00D22AB5">
              <w:rPr>
                <w:sz w:val="24"/>
                <w:szCs w:val="24"/>
              </w:rPr>
              <w:t>minor</w:t>
            </w:r>
            <w:r w:rsidRPr="00D22AB5">
              <w:rPr>
                <w:spacing w:val="-2"/>
                <w:sz w:val="24"/>
                <w:szCs w:val="24"/>
              </w:rPr>
              <w:t xml:space="preserve"> </w:t>
            </w:r>
            <w:r w:rsidRPr="00D22AB5">
              <w:rPr>
                <w:sz w:val="24"/>
                <w:szCs w:val="24"/>
              </w:rPr>
              <w:t>problems, or major problems the contractor</w:t>
            </w:r>
            <w:r w:rsidRPr="00D22AB5">
              <w:rPr>
                <w:spacing w:val="-14"/>
                <w:sz w:val="24"/>
                <w:szCs w:val="24"/>
              </w:rPr>
              <w:t xml:space="preserve"> </w:t>
            </w:r>
            <w:r w:rsidRPr="00D22AB5">
              <w:rPr>
                <w:sz w:val="24"/>
                <w:szCs w:val="24"/>
              </w:rPr>
              <w:t>has</w:t>
            </w:r>
            <w:r w:rsidRPr="00D22AB5">
              <w:rPr>
                <w:spacing w:val="-14"/>
                <w:sz w:val="24"/>
                <w:szCs w:val="24"/>
              </w:rPr>
              <w:t xml:space="preserve"> </w:t>
            </w:r>
            <w:r w:rsidRPr="00D22AB5">
              <w:rPr>
                <w:sz w:val="24"/>
                <w:szCs w:val="24"/>
              </w:rPr>
              <w:t>addressed</w:t>
            </w:r>
            <w:r w:rsidRPr="00D22AB5">
              <w:rPr>
                <w:spacing w:val="-15"/>
                <w:sz w:val="24"/>
                <w:szCs w:val="24"/>
              </w:rPr>
              <w:t xml:space="preserve"> </w:t>
            </w:r>
            <w:r w:rsidRPr="00D22AB5">
              <w:rPr>
                <w:sz w:val="24"/>
                <w:szCs w:val="24"/>
              </w:rPr>
              <w:t>or taken corrective action. There</w:t>
            </w:r>
            <w:r w:rsidRPr="00D22AB5">
              <w:rPr>
                <w:spacing w:val="-11"/>
                <w:sz w:val="24"/>
                <w:szCs w:val="24"/>
              </w:rPr>
              <w:t xml:space="preserve"> </w:t>
            </w:r>
            <w:r w:rsidRPr="00D22AB5">
              <w:rPr>
                <w:sz w:val="24"/>
                <w:szCs w:val="24"/>
              </w:rPr>
              <w:t>must</w:t>
            </w:r>
            <w:r w:rsidRPr="00D22AB5">
              <w:rPr>
                <w:spacing w:val="-9"/>
                <w:sz w:val="24"/>
                <w:szCs w:val="24"/>
              </w:rPr>
              <w:t xml:space="preserve"> </w:t>
            </w:r>
            <w:r w:rsidRPr="00D22AB5">
              <w:rPr>
                <w:sz w:val="24"/>
                <w:szCs w:val="24"/>
              </w:rPr>
              <w:t>have</w:t>
            </w:r>
            <w:r w:rsidRPr="00D22AB5">
              <w:rPr>
                <w:spacing w:val="-12"/>
                <w:sz w:val="24"/>
                <w:szCs w:val="24"/>
              </w:rPr>
              <w:t xml:space="preserve"> </w:t>
            </w:r>
            <w:r w:rsidRPr="00D22AB5">
              <w:rPr>
                <w:sz w:val="24"/>
                <w:szCs w:val="24"/>
              </w:rPr>
              <w:t>been</w:t>
            </w:r>
            <w:r w:rsidRPr="00D22AB5">
              <w:rPr>
                <w:spacing w:val="-11"/>
                <w:sz w:val="24"/>
                <w:szCs w:val="24"/>
              </w:rPr>
              <w:t xml:space="preserve"> </w:t>
            </w:r>
            <w:r w:rsidRPr="00D22AB5">
              <w:rPr>
                <w:sz w:val="24"/>
                <w:szCs w:val="24"/>
              </w:rPr>
              <w:t xml:space="preserve">no significant weaknesses </w:t>
            </w:r>
            <w:r w:rsidRPr="00D22AB5">
              <w:rPr>
                <w:spacing w:val="-2"/>
                <w:sz w:val="24"/>
                <w:szCs w:val="24"/>
              </w:rPr>
              <w:t xml:space="preserve">identified. </w:t>
            </w:r>
            <w:r w:rsidRPr="00D22AB5">
              <w:rPr>
                <w:sz w:val="24"/>
                <w:szCs w:val="24"/>
              </w:rPr>
              <w:t>To justify a Satisfactory rating, there must have been</w:t>
            </w:r>
            <w:r w:rsidRPr="00D22AB5">
              <w:rPr>
                <w:spacing w:val="-2"/>
                <w:sz w:val="24"/>
                <w:szCs w:val="24"/>
              </w:rPr>
              <w:t xml:space="preserve"> </w:t>
            </w:r>
            <w:r w:rsidRPr="00D22AB5">
              <w:rPr>
                <w:sz w:val="24"/>
                <w:szCs w:val="24"/>
              </w:rPr>
              <w:t>only</w:t>
            </w:r>
            <w:r w:rsidRPr="00D22AB5">
              <w:rPr>
                <w:spacing w:val="-7"/>
                <w:sz w:val="24"/>
                <w:szCs w:val="24"/>
              </w:rPr>
              <w:t xml:space="preserve"> </w:t>
            </w:r>
            <w:r w:rsidRPr="00D22AB5">
              <w:rPr>
                <w:sz w:val="24"/>
                <w:szCs w:val="24"/>
              </w:rPr>
              <w:t>minor</w:t>
            </w:r>
            <w:r w:rsidRPr="00D22AB5">
              <w:rPr>
                <w:spacing w:val="-2"/>
                <w:sz w:val="24"/>
                <w:szCs w:val="24"/>
              </w:rPr>
              <w:t xml:space="preserve"> </w:t>
            </w:r>
            <w:r w:rsidRPr="00D22AB5">
              <w:rPr>
                <w:sz w:val="24"/>
                <w:szCs w:val="24"/>
              </w:rPr>
              <w:t>problems, or major problems the contractor</w:t>
            </w:r>
            <w:r w:rsidRPr="00D22AB5">
              <w:rPr>
                <w:spacing w:val="-14"/>
                <w:sz w:val="24"/>
                <w:szCs w:val="24"/>
              </w:rPr>
              <w:t xml:space="preserve"> </w:t>
            </w:r>
            <w:r w:rsidRPr="00D22AB5">
              <w:rPr>
                <w:sz w:val="24"/>
                <w:szCs w:val="24"/>
              </w:rPr>
              <w:t>has</w:t>
            </w:r>
            <w:r w:rsidRPr="00D22AB5">
              <w:rPr>
                <w:spacing w:val="-14"/>
                <w:sz w:val="24"/>
                <w:szCs w:val="24"/>
              </w:rPr>
              <w:t xml:space="preserve"> </w:t>
            </w:r>
            <w:r w:rsidRPr="00D22AB5">
              <w:rPr>
                <w:sz w:val="24"/>
                <w:szCs w:val="24"/>
              </w:rPr>
              <w:t>addressed</w:t>
            </w:r>
            <w:r w:rsidRPr="00D22AB5">
              <w:rPr>
                <w:spacing w:val="-15"/>
                <w:sz w:val="24"/>
                <w:szCs w:val="24"/>
              </w:rPr>
              <w:t xml:space="preserve"> </w:t>
            </w:r>
            <w:r w:rsidRPr="00D22AB5">
              <w:rPr>
                <w:sz w:val="24"/>
                <w:szCs w:val="24"/>
              </w:rPr>
              <w:t>or taken corrective action. There</w:t>
            </w:r>
            <w:r w:rsidRPr="00D22AB5">
              <w:rPr>
                <w:spacing w:val="-11"/>
                <w:sz w:val="24"/>
                <w:szCs w:val="24"/>
              </w:rPr>
              <w:t xml:space="preserve"> </w:t>
            </w:r>
            <w:r w:rsidRPr="00D22AB5">
              <w:rPr>
                <w:sz w:val="24"/>
                <w:szCs w:val="24"/>
              </w:rPr>
              <w:t>must</w:t>
            </w:r>
            <w:r w:rsidRPr="00D22AB5">
              <w:rPr>
                <w:spacing w:val="-9"/>
                <w:sz w:val="24"/>
                <w:szCs w:val="24"/>
              </w:rPr>
              <w:t xml:space="preserve"> </w:t>
            </w:r>
            <w:r w:rsidRPr="00D22AB5">
              <w:rPr>
                <w:sz w:val="24"/>
                <w:szCs w:val="24"/>
              </w:rPr>
              <w:t>have</w:t>
            </w:r>
            <w:r w:rsidRPr="00D22AB5">
              <w:rPr>
                <w:spacing w:val="-12"/>
                <w:sz w:val="24"/>
                <w:szCs w:val="24"/>
              </w:rPr>
              <w:t xml:space="preserve"> </w:t>
            </w:r>
            <w:r w:rsidRPr="00D22AB5">
              <w:rPr>
                <w:sz w:val="24"/>
                <w:szCs w:val="24"/>
              </w:rPr>
              <w:t>been</w:t>
            </w:r>
            <w:r w:rsidRPr="00D22AB5">
              <w:rPr>
                <w:spacing w:val="-11"/>
                <w:sz w:val="24"/>
                <w:szCs w:val="24"/>
              </w:rPr>
              <w:t xml:space="preserve"> </w:t>
            </w:r>
            <w:r w:rsidRPr="00D22AB5">
              <w:rPr>
                <w:sz w:val="24"/>
                <w:szCs w:val="24"/>
              </w:rPr>
              <w:t xml:space="preserve">no significant weaknesses </w:t>
            </w:r>
            <w:r w:rsidRPr="00D22AB5">
              <w:rPr>
                <w:spacing w:val="-2"/>
                <w:sz w:val="24"/>
                <w:szCs w:val="24"/>
              </w:rPr>
              <w:t xml:space="preserve">identified. </w:t>
            </w:r>
          </w:p>
        </w:tc>
      </w:tr>
      <w:tr w:rsidR="00280B06" w:rsidRPr="00D22AB5" w14:paraId="3A24BEE2" w14:textId="77777777" w:rsidTr="6AE5A589">
        <w:trPr>
          <w:trHeight w:val="242"/>
        </w:trPr>
        <w:tc>
          <w:tcPr>
            <w:tcW w:w="2546" w:type="dxa"/>
          </w:tcPr>
          <w:p w14:paraId="71E0B9FD" w14:textId="5BEE781F" w:rsidR="00280B06" w:rsidRPr="00D22AB5" w:rsidRDefault="00280B06" w:rsidP="00280B06">
            <w:pPr>
              <w:pStyle w:val="TableParagraph"/>
              <w:spacing w:line="242" w:lineRule="exact"/>
              <w:ind w:left="59"/>
              <w:rPr>
                <w:sz w:val="24"/>
                <w:szCs w:val="24"/>
              </w:rPr>
            </w:pPr>
            <w:r w:rsidRPr="00D22AB5">
              <w:rPr>
                <w:spacing w:val="-2"/>
                <w:sz w:val="24"/>
                <w:szCs w:val="24"/>
              </w:rPr>
              <w:t>Yellow/Marginal</w:t>
            </w:r>
          </w:p>
        </w:tc>
        <w:tc>
          <w:tcPr>
            <w:tcW w:w="3690" w:type="dxa"/>
          </w:tcPr>
          <w:p w14:paraId="554C0F87" w14:textId="6683220A" w:rsidR="00280B06" w:rsidRPr="00D22AB5" w:rsidRDefault="00280B06" w:rsidP="00133F86">
            <w:pPr>
              <w:pStyle w:val="TableParagraph"/>
              <w:rPr>
                <w:sz w:val="24"/>
                <w:szCs w:val="24"/>
              </w:rPr>
            </w:pPr>
            <w:r w:rsidRPr="00D22AB5">
              <w:rPr>
                <w:sz w:val="24"/>
                <w:szCs w:val="24"/>
              </w:rPr>
              <w:t>Deficient in meeting key subcontracting plan elements. Deficient in complying with AMS, 3.6.1-3, and any other small business participation requirements in the contract. Did not submit Individual Subcontract Reports and/or Summary Subcontract Reports in an accurate or timely manner. Failed to satisfy one or more requirements of a corrective action plan currently in place; however, does show an interest in bringing performance to a satisfactory level and has demonstrated a commitment to apply the necessary resources to do so. Required a corrective action plan.</w:t>
            </w:r>
          </w:p>
        </w:tc>
        <w:tc>
          <w:tcPr>
            <w:tcW w:w="3115" w:type="dxa"/>
            <w:tcBorders>
              <w:top w:val="nil"/>
            </w:tcBorders>
          </w:tcPr>
          <w:p w14:paraId="30013A42" w14:textId="5424BB8F" w:rsidR="00280B06" w:rsidRPr="00D22AB5" w:rsidRDefault="00280B06" w:rsidP="00133F86">
            <w:pPr>
              <w:pStyle w:val="TableParagraph"/>
              <w:rPr>
                <w:sz w:val="24"/>
                <w:szCs w:val="24"/>
              </w:rPr>
            </w:pPr>
            <w:r w:rsidRPr="00D22AB5">
              <w:rPr>
                <w:sz w:val="24"/>
                <w:szCs w:val="24"/>
              </w:rPr>
              <w:t>To justify a Marginal rating, identify a significant event that the contractor had trouble overcoming and how it impacted small business utilization. A Marginal rating must be supported by referencing the actions taken by the government that notified the contractor of the contractual deficiency.</w:t>
            </w:r>
          </w:p>
        </w:tc>
      </w:tr>
      <w:tr w:rsidR="00E10EC8" w:rsidRPr="00D22AB5" w14:paraId="3CD1154C" w14:textId="77777777" w:rsidTr="00E43A9F">
        <w:trPr>
          <w:trHeight w:val="3168"/>
        </w:trPr>
        <w:tc>
          <w:tcPr>
            <w:tcW w:w="2546" w:type="dxa"/>
          </w:tcPr>
          <w:p w14:paraId="43ABF0F8" w14:textId="73697321" w:rsidR="00E10EC8" w:rsidRPr="00D22AB5" w:rsidRDefault="00F45F2D" w:rsidP="003F1C87">
            <w:pPr>
              <w:pStyle w:val="TableParagraph"/>
              <w:ind w:left="0"/>
              <w:rPr>
                <w:sz w:val="24"/>
                <w:szCs w:val="24"/>
              </w:rPr>
            </w:pPr>
            <w:r w:rsidRPr="00D22AB5">
              <w:rPr>
                <w:spacing w:val="-2"/>
                <w:sz w:val="24"/>
                <w:szCs w:val="24"/>
              </w:rPr>
              <w:t>R</w:t>
            </w:r>
            <w:r w:rsidR="00E10EC8" w:rsidRPr="00D22AB5">
              <w:rPr>
                <w:spacing w:val="-2"/>
                <w:sz w:val="24"/>
                <w:szCs w:val="24"/>
              </w:rPr>
              <w:t>ed/Unsatisfactory</w:t>
            </w:r>
          </w:p>
        </w:tc>
        <w:tc>
          <w:tcPr>
            <w:tcW w:w="3690" w:type="dxa"/>
          </w:tcPr>
          <w:p w14:paraId="0D89AC24" w14:textId="6A8783D8" w:rsidR="00E10EC8" w:rsidRPr="00D22AB5" w:rsidRDefault="00E10EC8" w:rsidP="00133F86">
            <w:pPr>
              <w:pStyle w:val="TableParagraph"/>
              <w:rPr>
                <w:sz w:val="24"/>
                <w:szCs w:val="24"/>
              </w:rPr>
            </w:pPr>
            <w:r w:rsidRPr="00D22AB5">
              <w:rPr>
                <w:sz w:val="24"/>
                <w:szCs w:val="24"/>
              </w:rPr>
              <w:t>Noncompliant with AMS 3.6.1-3, and any other small business participation requirements in the contract. Did not</w:t>
            </w:r>
            <w:r w:rsidR="00F45F2D" w:rsidRPr="00D22AB5">
              <w:rPr>
                <w:sz w:val="24"/>
                <w:szCs w:val="24"/>
              </w:rPr>
              <w:t xml:space="preserve"> </w:t>
            </w:r>
            <w:r w:rsidRPr="00D22AB5">
              <w:rPr>
                <w:sz w:val="24"/>
                <w:szCs w:val="24"/>
              </w:rPr>
              <w:t>submit Individual Subcontract Reports and/or Summary Subcontract Reports in an accurate or timely manner. Showed little interest in bringing performance to a satisfactory level or is generally uncooperative.</w:t>
            </w:r>
            <w:r w:rsidR="00133F86" w:rsidRPr="00D22AB5">
              <w:rPr>
                <w:sz w:val="24"/>
                <w:szCs w:val="24"/>
              </w:rPr>
              <w:t xml:space="preserve"> </w:t>
            </w:r>
            <w:r w:rsidRPr="00D22AB5">
              <w:rPr>
                <w:sz w:val="24"/>
                <w:szCs w:val="24"/>
              </w:rPr>
              <w:t>Required a corrective action plan.</w:t>
            </w:r>
          </w:p>
        </w:tc>
        <w:tc>
          <w:tcPr>
            <w:tcW w:w="3115" w:type="dxa"/>
          </w:tcPr>
          <w:p w14:paraId="759DABB4" w14:textId="17AAADED" w:rsidR="00E10EC8" w:rsidRPr="00D22AB5" w:rsidRDefault="00E10EC8" w:rsidP="00133F86">
            <w:pPr>
              <w:pStyle w:val="TableParagraph"/>
              <w:rPr>
                <w:sz w:val="24"/>
                <w:szCs w:val="24"/>
              </w:rPr>
            </w:pPr>
            <w:r w:rsidRPr="00D22AB5">
              <w:rPr>
                <w:sz w:val="24"/>
                <w:szCs w:val="24"/>
              </w:rPr>
              <w:t>To justify an Unsatisfactory rating, identify multiple significant events that the contractor had trouble overcoming and state how it impacted small business utilization. A singular problem, however, could be of such serious magnitude that it alone constitutes an Unsatisfactory rating. An Unsatisfactory rating must be supported by referencing the actions taken by the government to notify the contractor of the deficiencies. When an Unsatisfactory rating is justified, the Contracting Officer must consider whether the contractor made a good faith effort to comply with the requirements of the subcontracting plan required and any other</w:t>
            </w:r>
            <w:r w:rsidR="00AB77E3" w:rsidRPr="00D22AB5">
              <w:rPr>
                <w:sz w:val="24"/>
                <w:szCs w:val="24"/>
              </w:rPr>
              <w:t xml:space="preserve"> </w:t>
            </w:r>
            <w:r w:rsidRPr="00D22AB5">
              <w:rPr>
                <w:sz w:val="24"/>
                <w:szCs w:val="24"/>
              </w:rPr>
              <w:t>applicable clauses.</w:t>
            </w:r>
          </w:p>
        </w:tc>
      </w:tr>
    </w:tbl>
    <w:p w14:paraId="1611216A" w14:textId="77777777" w:rsidR="00FB764E" w:rsidRPr="00D22AB5" w:rsidRDefault="00FB764E" w:rsidP="00FB764E">
      <w:pPr>
        <w:pStyle w:val="BodyText"/>
        <w:spacing w:before="2"/>
      </w:pPr>
    </w:p>
    <w:p w14:paraId="2A3BA9D7" w14:textId="77777777" w:rsidR="00FB764E" w:rsidRPr="00D22AB5" w:rsidRDefault="00FB764E" w:rsidP="00FB764E">
      <w:pPr>
        <w:pStyle w:val="BodyText"/>
        <w:spacing w:before="92" w:line="237" w:lineRule="auto"/>
        <w:ind w:left="239"/>
      </w:pPr>
      <w:r w:rsidRPr="00D22AB5">
        <w:t>NOTE</w:t>
      </w:r>
      <w:r w:rsidRPr="00D22AB5">
        <w:rPr>
          <w:spacing w:val="-2"/>
        </w:rPr>
        <w:t xml:space="preserve"> </w:t>
      </w:r>
      <w:r w:rsidRPr="00D22AB5">
        <w:t>1:</w:t>
      </w:r>
      <w:r w:rsidRPr="00D22AB5">
        <w:rPr>
          <w:spacing w:val="-2"/>
        </w:rPr>
        <w:t xml:space="preserve"> </w:t>
      </w:r>
      <w:r w:rsidRPr="00D22AB5">
        <w:t>Plus</w:t>
      </w:r>
      <w:r w:rsidRPr="00D22AB5">
        <w:rPr>
          <w:spacing w:val="-2"/>
        </w:rPr>
        <w:t xml:space="preserve"> </w:t>
      </w:r>
      <w:r w:rsidRPr="00D22AB5">
        <w:t>or</w:t>
      </w:r>
      <w:r w:rsidRPr="00D22AB5">
        <w:rPr>
          <w:spacing w:val="-2"/>
        </w:rPr>
        <w:t xml:space="preserve"> </w:t>
      </w:r>
      <w:r w:rsidRPr="00D22AB5">
        <w:t>minus</w:t>
      </w:r>
      <w:r w:rsidRPr="00D22AB5">
        <w:rPr>
          <w:spacing w:val="-2"/>
        </w:rPr>
        <w:t xml:space="preserve"> </w:t>
      </w:r>
      <w:r w:rsidRPr="00D22AB5">
        <w:t>signs</w:t>
      </w:r>
      <w:r w:rsidRPr="00D22AB5">
        <w:rPr>
          <w:spacing w:val="-2"/>
        </w:rPr>
        <w:t xml:space="preserve"> </w:t>
      </w:r>
      <w:r w:rsidRPr="00D22AB5">
        <w:t>may</w:t>
      </w:r>
      <w:r w:rsidRPr="00D22AB5">
        <w:rPr>
          <w:spacing w:val="-7"/>
        </w:rPr>
        <w:t xml:space="preserve"> </w:t>
      </w:r>
      <w:r w:rsidRPr="00D22AB5">
        <w:t>be</w:t>
      </w:r>
      <w:r w:rsidRPr="00D22AB5">
        <w:rPr>
          <w:spacing w:val="-3"/>
        </w:rPr>
        <w:t xml:space="preserve"> </w:t>
      </w:r>
      <w:r w:rsidRPr="00D22AB5">
        <w:t>used</w:t>
      </w:r>
      <w:r w:rsidRPr="00D22AB5">
        <w:rPr>
          <w:spacing w:val="-2"/>
        </w:rPr>
        <w:t xml:space="preserve"> </w:t>
      </w:r>
      <w:r w:rsidRPr="00D22AB5">
        <w:t>to</w:t>
      </w:r>
      <w:r w:rsidRPr="00D22AB5">
        <w:rPr>
          <w:spacing w:val="-3"/>
        </w:rPr>
        <w:t xml:space="preserve"> </w:t>
      </w:r>
      <w:r w:rsidRPr="00D22AB5">
        <w:t>indicate</w:t>
      </w:r>
      <w:r w:rsidRPr="00D22AB5">
        <w:rPr>
          <w:spacing w:val="-2"/>
        </w:rPr>
        <w:t xml:space="preserve"> </w:t>
      </w:r>
      <w:r w:rsidRPr="00D22AB5">
        <w:t>an</w:t>
      </w:r>
      <w:r w:rsidRPr="00D22AB5">
        <w:rPr>
          <w:spacing w:val="-4"/>
        </w:rPr>
        <w:t xml:space="preserve"> </w:t>
      </w:r>
      <w:r w:rsidRPr="00D22AB5">
        <w:t>improving</w:t>
      </w:r>
      <w:r w:rsidRPr="00D22AB5">
        <w:rPr>
          <w:spacing w:val="-5"/>
        </w:rPr>
        <w:t xml:space="preserve"> </w:t>
      </w:r>
      <w:r w:rsidRPr="00D22AB5">
        <w:t>(+)</w:t>
      </w:r>
      <w:r w:rsidRPr="00D22AB5">
        <w:rPr>
          <w:spacing w:val="-2"/>
        </w:rPr>
        <w:t xml:space="preserve"> </w:t>
      </w:r>
      <w:r w:rsidRPr="00D22AB5">
        <w:t>or</w:t>
      </w:r>
      <w:r w:rsidRPr="00D22AB5">
        <w:rPr>
          <w:spacing w:val="-2"/>
        </w:rPr>
        <w:t xml:space="preserve"> </w:t>
      </w:r>
      <w:r w:rsidRPr="00D22AB5">
        <w:t>worsening</w:t>
      </w:r>
      <w:r w:rsidRPr="00D22AB5">
        <w:rPr>
          <w:spacing w:val="-5"/>
        </w:rPr>
        <w:t xml:space="preserve"> </w:t>
      </w:r>
      <w:r w:rsidRPr="00D22AB5">
        <w:t>(-)</w:t>
      </w:r>
      <w:r w:rsidRPr="00D22AB5">
        <w:rPr>
          <w:spacing w:val="-2"/>
        </w:rPr>
        <w:t xml:space="preserve"> </w:t>
      </w:r>
      <w:r w:rsidRPr="00D22AB5">
        <w:t>trend insufficient to change assessment status.</w:t>
      </w:r>
    </w:p>
    <w:p w14:paraId="4DEF57C6" w14:textId="77777777" w:rsidR="00FB764E" w:rsidRPr="00D22AB5" w:rsidRDefault="00FB764E" w:rsidP="00FB764E">
      <w:pPr>
        <w:pStyle w:val="BodyText"/>
        <w:spacing w:before="3"/>
      </w:pPr>
    </w:p>
    <w:p w14:paraId="72072962" w14:textId="77777777" w:rsidR="00FB764E" w:rsidRPr="00D22AB5" w:rsidRDefault="00FB764E" w:rsidP="00FB764E">
      <w:pPr>
        <w:pStyle w:val="BodyText"/>
        <w:ind w:left="239" w:right="248"/>
      </w:pPr>
      <w:r w:rsidRPr="00D22AB5">
        <w:t>NOTE 2: Zero percent is not a goal unless the Contracting Officer determined when negotiating the subcontracting plan that no subcontracting opportunities exist in a particular socio-economic</w:t>
      </w:r>
      <w:r w:rsidRPr="00D22AB5">
        <w:rPr>
          <w:spacing w:val="-3"/>
        </w:rPr>
        <w:t xml:space="preserve"> </w:t>
      </w:r>
      <w:r w:rsidRPr="00D22AB5">
        <w:t>category.</w:t>
      </w:r>
      <w:r w:rsidRPr="00D22AB5">
        <w:rPr>
          <w:spacing w:val="40"/>
        </w:rPr>
        <w:t xml:space="preserve"> </w:t>
      </w:r>
      <w:r w:rsidRPr="00D22AB5">
        <w:t>In</w:t>
      </w:r>
      <w:r w:rsidRPr="00D22AB5">
        <w:rPr>
          <w:spacing w:val="-3"/>
        </w:rPr>
        <w:t xml:space="preserve"> </w:t>
      </w:r>
      <w:r w:rsidRPr="00D22AB5">
        <w:t>such</w:t>
      </w:r>
      <w:r w:rsidRPr="00D22AB5">
        <w:rPr>
          <w:spacing w:val="-3"/>
        </w:rPr>
        <w:t xml:space="preserve"> </w:t>
      </w:r>
      <w:r w:rsidRPr="00D22AB5">
        <w:t>cases,</w:t>
      </w:r>
      <w:r w:rsidRPr="00D22AB5">
        <w:rPr>
          <w:spacing w:val="-1"/>
        </w:rPr>
        <w:t xml:space="preserve"> </w:t>
      </w:r>
      <w:r w:rsidRPr="00D22AB5">
        <w:t>the</w:t>
      </w:r>
      <w:r w:rsidRPr="00D22AB5">
        <w:rPr>
          <w:spacing w:val="-4"/>
        </w:rPr>
        <w:t xml:space="preserve"> </w:t>
      </w:r>
      <w:r w:rsidRPr="00D22AB5">
        <w:t>contractor</w:t>
      </w:r>
      <w:r w:rsidRPr="00D22AB5">
        <w:rPr>
          <w:spacing w:val="-3"/>
        </w:rPr>
        <w:t xml:space="preserve"> </w:t>
      </w:r>
      <w:r w:rsidRPr="00D22AB5">
        <w:t>will</w:t>
      </w:r>
      <w:r w:rsidRPr="00D22AB5">
        <w:rPr>
          <w:spacing w:val="-4"/>
        </w:rPr>
        <w:t xml:space="preserve"> </w:t>
      </w:r>
      <w:r w:rsidRPr="00D22AB5">
        <w:t>be</w:t>
      </w:r>
      <w:r w:rsidRPr="00D22AB5">
        <w:rPr>
          <w:spacing w:val="-3"/>
        </w:rPr>
        <w:t xml:space="preserve"> </w:t>
      </w:r>
      <w:r w:rsidRPr="00D22AB5">
        <w:t>considered</w:t>
      </w:r>
      <w:r w:rsidRPr="00D22AB5">
        <w:rPr>
          <w:spacing w:val="-3"/>
        </w:rPr>
        <w:t xml:space="preserve"> </w:t>
      </w:r>
      <w:r w:rsidRPr="00D22AB5">
        <w:t>to</w:t>
      </w:r>
      <w:r w:rsidRPr="00D22AB5">
        <w:rPr>
          <w:spacing w:val="-3"/>
        </w:rPr>
        <w:t xml:space="preserve"> </w:t>
      </w:r>
      <w:r w:rsidRPr="00D22AB5">
        <w:t>have</w:t>
      </w:r>
      <w:r w:rsidRPr="00D22AB5">
        <w:rPr>
          <w:spacing w:val="-2"/>
        </w:rPr>
        <w:t xml:space="preserve"> </w:t>
      </w:r>
      <w:r w:rsidRPr="00D22AB5">
        <w:t>met</w:t>
      </w:r>
      <w:r w:rsidRPr="00D22AB5">
        <w:rPr>
          <w:spacing w:val="-3"/>
        </w:rPr>
        <w:t xml:space="preserve"> </w:t>
      </w:r>
      <w:r w:rsidRPr="00D22AB5">
        <w:t>the</w:t>
      </w:r>
      <w:r w:rsidRPr="00D22AB5">
        <w:rPr>
          <w:spacing w:val="-3"/>
        </w:rPr>
        <w:t xml:space="preserve"> </w:t>
      </w:r>
      <w:r w:rsidRPr="00D22AB5">
        <w:t>goal for any socio- economic category where the goal negotiated in the plan was zero.</w:t>
      </w:r>
    </w:p>
    <w:p w14:paraId="17CB885E" w14:textId="77777777" w:rsidR="00FB764E" w:rsidRPr="00D22AB5" w:rsidRDefault="00FB764E" w:rsidP="00FB764E">
      <w:pPr>
        <w:rPr>
          <w:sz w:val="24"/>
          <w:szCs w:val="24"/>
        </w:rPr>
        <w:sectPr w:rsidR="00FB764E" w:rsidRPr="00D22AB5" w:rsidSect="0099694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440" w:right="1440" w:bottom="1440" w:left="1440" w:header="576" w:footer="576" w:gutter="0"/>
          <w:cols w:space="720"/>
          <w:titlePg/>
          <w:docGrid w:linePitch="299"/>
        </w:sectPr>
      </w:pPr>
    </w:p>
    <w:p w14:paraId="763B4A0C" w14:textId="2CA3749C" w:rsidR="00FB764E" w:rsidRPr="00D22AB5" w:rsidRDefault="00FB764E" w:rsidP="00FB764E">
      <w:pPr>
        <w:pStyle w:val="Heading1"/>
        <w:spacing w:before="60"/>
        <w:ind w:left="239" w:firstLine="0"/>
      </w:pPr>
      <w:bookmarkStart w:id="38" w:name="_Toc138336212"/>
      <w:r w:rsidRPr="00D22AB5">
        <w:t>Attachment</w:t>
      </w:r>
      <w:r w:rsidRPr="00D22AB5">
        <w:rPr>
          <w:spacing w:val="-8"/>
        </w:rPr>
        <w:t xml:space="preserve"> </w:t>
      </w:r>
      <w:r w:rsidRPr="00D22AB5">
        <w:t>2</w:t>
      </w:r>
      <w:r w:rsidRPr="00D22AB5">
        <w:rPr>
          <w:spacing w:val="-8"/>
        </w:rPr>
        <w:t xml:space="preserve"> </w:t>
      </w:r>
      <w:r w:rsidRPr="00D22AB5">
        <w:t>Instructions</w:t>
      </w:r>
      <w:r w:rsidRPr="00D22AB5">
        <w:rPr>
          <w:spacing w:val="-7"/>
        </w:rPr>
        <w:t xml:space="preserve"> </w:t>
      </w:r>
      <w:r w:rsidRPr="00D22AB5">
        <w:t>for</w:t>
      </w:r>
      <w:r w:rsidRPr="00D22AB5">
        <w:rPr>
          <w:spacing w:val="-8"/>
        </w:rPr>
        <w:t xml:space="preserve"> </w:t>
      </w:r>
      <w:r w:rsidRPr="00D22AB5">
        <w:t>Completing</w:t>
      </w:r>
      <w:r w:rsidRPr="00D22AB5">
        <w:rPr>
          <w:spacing w:val="-8"/>
        </w:rPr>
        <w:t xml:space="preserve"> </w:t>
      </w:r>
      <w:r w:rsidRPr="00D22AB5">
        <w:t>CPARS</w:t>
      </w:r>
      <w:r w:rsidRPr="00D22AB5">
        <w:rPr>
          <w:spacing w:val="-8"/>
        </w:rPr>
        <w:t xml:space="preserve"> </w:t>
      </w:r>
      <w:r w:rsidRPr="00D22AB5">
        <w:rPr>
          <w:spacing w:val="-2"/>
        </w:rPr>
        <w:t>Evaluations</w:t>
      </w:r>
      <w:bookmarkEnd w:id="38"/>
    </w:p>
    <w:p w14:paraId="5B94AEA3" w14:textId="77777777" w:rsidR="00FB764E" w:rsidRPr="00D22AB5" w:rsidRDefault="00FB764E" w:rsidP="003F2CCC">
      <w:pPr>
        <w:pStyle w:val="BodyText"/>
        <w:ind w:right="293"/>
      </w:pPr>
    </w:p>
    <w:p w14:paraId="71FC7BDA" w14:textId="77777777" w:rsidR="00FB764E" w:rsidRPr="00D22AB5" w:rsidRDefault="00FB764E" w:rsidP="003A5B49">
      <w:pPr>
        <w:pStyle w:val="BodyText"/>
        <w:ind w:left="239" w:right="293"/>
        <w:rPr>
          <w:bCs/>
          <w:i/>
          <w:iCs/>
        </w:rPr>
      </w:pPr>
      <w:r w:rsidRPr="00D22AB5">
        <w:rPr>
          <w:bCs/>
          <w:i/>
          <w:iCs/>
        </w:rPr>
        <w:t xml:space="preserve">Contractor Information </w:t>
      </w:r>
    </w:p>
    <w:p w14:paraId="6C7174C3" w14:textId="024EDE5A" w:rsidR="00FB764E" w:rsidRPr="00D22AB5" w:rsidRDefault="00FB764E" w:rsidP="003A5B49">
      <w:pPr>
        <w:pStyle w:val="BodyText"/>
        <w:spacing w:before="1"/>
        <w:ind w:left="239" w:right="293"/>
        <w:rPr>
          <w:spacing w:val="40"/>
        </w:rPr>
      </w:pPr>
      <w:r w:rsidRPr="00D22AB5">
        <w:t xml:space="preserve">A2.1 </w:t>
      </w:r>
      <w:r w:rsidRPr="00D22AB5">
        <w:rPr>
          <w:b/>
        </w:rPr>
        <w:t>Name/Address of Contractor</w:t>
      </w:r>
      <w:r w:rsidRPr="00D22AB5">
        <w:t>.</w:t>
      </w:r>
      <w:r w:rsidRPr="00D22AB5">
        <w:rPr>
          <w:spacing w:val="40"/>
        </w:rPr>
        <w:t xml:space="preserve"> </w:t>
      </w:r>
      <w:r w:rsidRPr="00D22AB5">
        <w:t>State the name and address of the division or subsidiary</w:t>
      </w:r>
      <w:r w:rsidRPr="00D22AB5">
        <w:rPr>
          <w:spacing w:val="-7"/>
        </w:rPr>
        <w:t xml:space="preserve"> </w:t>
      </w:r>
      <w:r w:rsidRPr="00D22AB5">
        <w:t>of</w:t>
      </w:r>
      <w:r w:rsidRPr="00D22AB5">
        <w:rPr>
          <w:spacing w:val="-2"/>
        </w:rPr>
        <w:t xml:space="preserve"> </w:t>
      </w:r>
      <w:r w:rsidRPr="00D22AB5">
        <w:t>the</w:t>
      </w:r>
      <w:r w:rsidRPr="00D22AB5">
        <w:rPr>
          <w:spacing w:val="-3"/>
        </w:rPr>
        <w:t xml:space="preserve"> </w:t>
      </w:r>
      <w:r w:rsidRPr="00D22AB5">
        <w:t>contractor</w:t>
      </w:r>
      <w:r w:rsidRPr="00D22AB5">
        <w:rPr>
          <w:spacing w:val="-4"/>
        </w:rPr>
        <w:t xml:space="preserve"> </w:t>
      </w:r>
      <w:r w:rsidRPr="00D22AB5">
        <w:t>that</w:t>
      </w:r>
      <w:r w:rsidRPr="00D22AB5">
        <w:rPr>
          <w:spacing w:val="-3"/>
        </w:rPr>
        <w:t xml:space="preserve"> </w:t>
      </w:r>
      <w:r w:rsidRPr="00D22AB5">
        <w:t>is</w:t>
      </w:r>
      <w:r w:rsidRPr="00D22AB5">
        <w:rPr>
          <w:spacing w:val="-2"/>
        </w:rPr>
        <w:t xml:space="preserve"> </w:t>
      </w:r>
      <w:r w:rsidRPr="00D22AB5">
        <w:t>performing</w:t>
      </w:r>
      <w:r w:rsidRPr="00D22AB5">
        <w:rPr>
          <w:spacing w:val="-5"/>
        </w:rPr>
        <w:t xml:space="preserve"> </w:t>
      </w:r>
      <w:r w:rsidRPr="00D22AB5">
        <w:t>the</w:t>
      </w:r>
      <w:r w:rsidRPr="00D22AB5">
        <w:rPr>
          <w:spacing w:val="-1"/>
        </w:rPr>
        <w:t xml:space="preserve"> </w:t>
      </w:r>
      <w:r w:rsidRPr="00D22AB5">
        <w:t>contract.</w:t>
      </w:r>
      <w:r w:rsidRPr="00D22AB5">
        <w:rPr>
          <w:spacing w:val="40"/>
        </w:rPr>
        <w:t xml:space="preserve"> </w:t>
      </w:r>
      <w:r w:rsidRPr="00D22AB5">
        <w:t>Identify</w:t>
      </w:r>
      <w:r w:rsidRPr="00D22AB5">
        <w:rPr>
          <w:spacing w:val="-6"/>
        </w:rPr>
        <w:t xml:space="preserve"> </w:t>
      </w:r>
      <w:r w:rsidRPr="00D22AB5">
        <w:t>the</w:t>
      </w:r>
      <w:r w:rsidRPr="00D22AB5">
        <w:rPr>
          <w:spacing w:val="-2"/>
        </w:rPr>
        <w:t xml:space="preserve"> </w:t>
      </w:r>
      <w:r w:rsidRPr="00D22AB5">
        <w:t>parent</w:t>
      </w:r>
      <w:r w:rsidRPr="00D22AB5">
        <w:rPr>
          <w:spacing w:val="-2"/>
        </w:rPr>
        <w:t xml:space="preserve"> </w:t>
      </w:r>
      <w:r w:rsidRPr="00D22AB5">
        <w:t>corporation</w:t>
      </w:r>
      <w:r w:rsidRPr="00D22AB5">
        <w:rPr>
          <w:spacing w:val="-2"/>
        </w:rPr>
        <w:t xml:space="preserve"> </w:t>
      </w:r>
      <w:r w:rsidRPr="00D22AB5">
        <w:t>(no address required).</w:t>
      </w:r>
      <w:r w:rsidRPr="00D22AB5">
        <w:rPr>
          <w:spacing w:val="40"/>
        </w:rPr>
        <w:t xml:space="preserve"> </w:t>
      </w:r>
    </w:p>
    <w:p w14:paraId="57995972" w14:textId="77777777" w:rsidR="00FB764E" w:rsidRPr="00D22AB5" w:rsidRDefault="00FB764E" w:rsidP="003A5B49">
      <w:pPr>
        <w:pStyle w:val="BodyText"/>
        <w:spacing w:before="1"/>
        <w:ind w:left="239" w:right="293"/>
        <w:rPr>
          <w:spacing w:val="40"/>
        </w:rPr>
      </w:pPr>
    </w:p>
    <w:p w14:paraId="310946F4" w14:textId="5EA0A3C7" w:rsidR="00FB764E" w:rsidRPr="00D22AB5" w:rsidRDefault="00FB764E" w:rsidP="003A5B49">
      <w:pPr>
        <w:pStyle w:val="BodyText"/>
        <w:spacing w:before="1"/>
        <w:ind w:left="239" w:right="293"/>
      </w:pPr>
      <w:r w:rsidRPr="00D22AB5">
        <w:t xml:space="preserve">A2.2 </w:t>
      </w:r>
      <w:r w:rsidRPr="00D22AB5">
        <w:rPr>
          <w:b/>
        </w:rPr>
        <w:t>CAGE Code</w:t>
      </w:r>
      <w:r w:rsidRPr="00D22AB5">
        <w:t>.</w:t>
      </w:r>
      <w:r w:rsidRPr="00D22AB5">
        <w:rPr>
          <w:spacing w:val="40"/>
        </w:rPr>
        <w:t xml:space="preserve"> </w:t>
      </w:r>
      <w:r w:rsidRPr="00D22AB5">
        <w:t xml:space="preserve">Identify the </w:t>
      </w:r>
      <w:r w:rsidR="00D5174A" w:rsidRPr="00D22AB5">
        <w:t>Commercial</w:t>
      </w:r>
      <w:r w:rsidR="3BCAB0C7" w:rsidRPr="00D22AB5">
        <w:t xml:space="preserve"> and Government Entity (</w:t>
      </w:r>
      <w:r w:rsidRPr="00D22AB5">
        <w:t>CAGE</w:t>
      </w:r>
      <w:r w:rsidR="301E290B" w:rsidRPr="00D22AB5">
        <w:t>)</w:t>
      </w:r>
      <w:r w:rsidRPr="00D22AB5">
        <w:t xml:space="preserve"> code, </w:t>
      </w:r>
      <w:r w:rsidR="293D8A8E" w:rsidRPr="00D22AB5">
        <w:t>Unique Entity Identifier (</w:t>
      </w:r>
      <w:r w:rsidRPr="00D22AB5">
        <w:t>UEI</w:t>
      </w:r>
      <w:r w:rsidR="7F3F5B6F" w:rsidRPr="00D22AB5">
        <w:t>)</w:t>
      </w:r>
      <w:r w:rsidRPr="00D22AB5">
        <w:t>, Federal Supply Classification (FSC) or Service</w:t>
      </w:r>
      <w:r w:rsidRPr="00D22AB5">
        <w:rPr>
          <w:spacing w:val="-4"/>
        </w:rPr>
        <w:t xml:space="preserve"> </w:t>
      </w:r>
      <w:r w:rsidRPr="00D22AB5">
        <w:t>Code,</w:t>
      </w:r>
      <w:r w:rsidRPr="00D22AB5">
        <w:rPr>
          <w:spacing w:val="-3"/>
        </w:rPr>
        <w:t xml:space="preserve"> </w:t>
      </w:r>
      <w:r w:rsidRPr="00D22AB5">
        <w:t>and</w:t>
      </w:r>
      <w:r w:rsidRPr="00D22AB5">
        <w:rPr>
          <w:spacing w:val="-3"/>
        </w:rPr>
        <w:t xml:space="preserve"> </w:t>
      </w:r>
      <w:r w:rsidRPr="00D22AB5">
        <w:t>North</w:t>
      </w:r>
      <w:r w:rsidRPr="00D22AB5">
        <w:rPr>
          <w:spacing w:val="-5"/>
        </w:rPr>
        <w:t xml:space="preserve"> </w:t>
      </w:r>
      <w:r w:rsidRPr="00D22AB5">
        <w:t>American</w:t>
      </w:r>
      <w:r w:rsidRPr="00D22AB5">
        <w:rPr>
          <w:spacing w:val="-2"/>
        </w:rPr>
        <w:t xml:space="preserve"> </w:t>
      </w:r>
      <w:r w:rsidRPr="00D22AB5">
        <w:t>Industrial</w:t>
      </w:r>
      <w:r w:rsidRPr="00D22AB5">
        <w:rPr>
          <w:spacing w:val="-4"/>
        </w:rPr>
        <w:t xml:space="preserve"> </w:t>
      </w:r>
      <w:r w:rsidRPr="00D22AB5">
        <w:t>Classification</w:t>
      </w:r>
      <w:r w:rsidRPr="00D22AB5">
        <w:rPr>
          <w:spacing w:val="-5"/>
        </w:rPr>
        <w:t xml:space="preserve"> </w:t>
      </w:r>
      <w:r w:rsidRPr="00D22AB5">
        <w:t>System</w:t>
      </w:r>
      <w:r w:rsidRPr="00D22AB5">
        <w:rPr>
          <w:spacing w:val="-5"/>
        </w:rPr>
        <w:t xml:space="preserve"> </w:t>
      </w:r>
      <w:r w:rsidRPr="00D22AB5">
        <w:t>(NAICS)</w:t>
      </w:r>
      <w:r w:rsidRPr="00D22AB5">
        <w:rPr>
          <w:spacing w:val="-4"/>
        </w:rPr>
        <w:t xml:space="preserve"> </w:t>
      </w:r>
      <w:r w:rsidRPr="00D22AB5">
        <w:t>Code.</w:t>
      </w:r>
      <w:r w:rsidRPr="00D22AB5">
        <w:rPr>
          <w:spacing w:val="40"/>
        </w:rPr>
        <w:t xml:space="preserve"> </w:t>
      </w:r>
      <w:r w:rsidRPr="00D22AB5">
        <w:t>All</w:t>
      </w:r>
      <w:r w:rsidRPr="00D22AB5">
        <w:rPr>
          <w:spacing w:val="-3"/>
        </w:rPr>
        <w:t xml:space="preserve"> </w:t>
      </w:r>
      <w:r w:rsidRPr="00D22AB5">
        <w:t>codes can be accessed by using the on-screen “lookup” function provided in the electronic form.</w:t>
      </w:r>
    </w:p>
    <w:p w14:paraId="4BF3BEA1" w14:textId="77777777" w:rsidR="00FB764E" w:rsidRPr="00D22AB5" w:rsidRDefault="00FB764E" w:rsidP="003A5B49">
      <w:pPr>
        <w:pStyle w:val="BodyText"/>
        <w:spacing w:before="1"/>
        <w:ind w:left="239" w:right="293"/>
      </w:pPr>
    </w:p>
    <w:p w14:paraId="60E504F9" w14:textId="77777777" w:rsidR="00FB764E" w:rsidRPr="00D22AB5" w:rsidRDefault="00FB764E" w:rsidP="003A5B49">
      <w:pPr>
        <w:pStyle w:val="BodyText"/>
        <w:spacing w:before="1"/>
        <w:ind w:left="239" w:right="293"/>
        <w:rPr>
          <w:bCs/>
          <w:i/>
          <w:iCs/>
        </w:rPr>
      </w:pPr>
      <w:r w:rsidRPr="00D22AB5">
        <w:rPr>
          <w:bCs/>
          <w:i/>
          <w:iCs/>
        </w:rPr>
        <w:t xml:space="preserve">Contract Information </w:t>
      </w:r>
    </w:p>
    <w:p w14:paraId="1299780D" w14:textId="42972854" w:rsidR="00FB764E" w:rsidRPr="00D22AB5" w:rsidRDefault="00FB764E" w:rsidP="003A5B49">
      <w:pPr>
        <w:pStyle w:val="BodyText"/>
        <w:ind w:left="239" w:right="293"/>
      </w:pPr>
      <w:r w:rsidRPr="00D22AB5">
        <w:t>A2.3</w:t>
      </w:r>
      <w:r w:rsidRPr="00D22AB5">
        <w:rPr>
          <w:spacing w:val="-4"/>
        </w:rPr>
        <w:t xml:space="preserve"> </w:t>
      </w:r>
      <w:r w:rsidRPr="00D22AB5">
        <w:rPr>
          <w:b/>
        </w:rPr>
        <w:t>Evaluation Type</w:t>
      </w:r>
      <w:r w:rsidRPr="00D22AB5">
        <w:t>.</w:t>
      </w:r>
      <w:r w:rsidRPr="00D22AB5">
        <w:rPr>
          <w:spacing w:val="40"/>
        </w:rPr>
        <w:t xml:space="preserve"> </w:t>
      </w:r>
      <w:r w:rsidRPr="00D22AB5">
        <w:t>From the drop-down menu, select</w:t>
      </w:r>
      <w:r w:rsidRPr="00D22AB5">
        <w:rPr>
          <w:spacing w:val="-4"/>
        </w:rPr>
        <w:t xml:space="preserve"> </w:t>
      </w:r>
      <w:r w:rsidRPr="00D22AB5">
        <w:t>whether</w:t>
      </w:r>
      <w:r w:rsidRPr="00D22AB5">
        <w:rPr>
          <w:spacing w:val="-4"/>
        </w:rPr>
        <w:t xml:space="preserve"> </w:t>
      </w:r>
      <w:r w:rsidRPr="00D22AB5">
        <w:t>the</w:t>
      </w:r>
      <w:r w:rsidRPr="00D22AB5">
        <w:rPr>
          <w:spacing w:val="-2"/>
        </w:rPr>
        <w:t xml:space="preserve"> </w:t>
      </w:r>
      <w:r w:rsidRPr="00D22AB5">
        <w:t>CPARS evaluation</w:t>
      </w:r>
      <w:r w:rsidRPr="00D22AB5">
        <w:rPr>
          <w:spacing w:val="-3"/>
        </w:rPr>
        <w:t xml:space="preserve"> </w:t>
      </w:r>
      <w:r w:rsidRPr="00D22AB5">
        <w:t>is</w:t>
      </w:r>
      <w:r w:rsidRPr="00D22AB5">
        <w:rPr>
          <w:spacing w:val="-3"/>
        </w:rPr>
        <w:t xml:space="preserve"> </w:t>
      </w:r>
      <w:r w:rsidRPr="00D22AB5">
        <w:t>an</w:t>
      </w:r>
      <w:r w:rsidRPr="00D22AB5">
        <w:rPr>
          <w:spacing w:val="-3"/>
        </w:rPr>
        <w:t xml:space="preserve"> </w:t>
      </w:r>
      <w:r w:rsidRPr="00D22AB5">
        <w:t>interim, final, or addendum report.</w:t>
      </w:r>
      <w:r w:rsidRPr="00D22AB5">
        <w:rPr>
          <w:spacing w:val="40"/>
        </w:rPr>
        <w:t xml:space="preserve"> </w:t>
      </w:r>
      <w:r w:rsidRPr="00D22AB5">
        <w:t>If this is a report to record contractor performance relative to contract or order closeout or other administrative requirements, select “Addendum.”</w:t>
      </w:r>
    </w:p>
    <w:p w14:paraId="249F49D0" w14:textId="77777777" w:rsidR="00FB764E" w:rsidRPr="00D22AB5" w:rsidRDefault="00FB764E" w:rsidP="003A5B49">
      <w:pPr>
        <w:pStyle w:val="BodyText"/>
        <w:spacing w:before="3"/>
      </w:pPr>
    </w:p>
    <w:p w14:paraId="0DDF8828" w14:textId="68CE37DD" w:rsidR="00FB764E" w:rsidRPr="00D22AB5" w:rsidRDefault="00FB764E" w:rsidP="003A5B49">
      <w:pPr>
        <w:pStyle w:val="BodyText"/>
        <w:ind w:left="239" w:right="293"/>
      </w:pPr>
      <w:r w:rsidRPr="00D22AB5">
        <w:t>A.2.4</w:t>
      </w:r>
      <w:r w:rsidRPr="00D22AB5">
        <w:rPr>
          <w:spacing w:val="-4"/>
        </w:rPr>
        <w:t xml:space="preserve"> </w:t>
      </w:r>
      <w:r w:rsidRPr="00D22AB5">
        <w:rPr>
          <w:b/>
        </w:rPr>
        <w:t>Period</w:t>
      </w:r>
      <w:r w:rsidRPr="00D22AB5">
        <w:rPr>
          <w:b/>
          <w:spacing w:val="-2"/>
        </w:rPr>
        <w:t xml:space="preserve"> </w:t>
      </w:r>
      <w:r w:rsidRPr="00D22AB5">
        <w:rPr>
          <w:b/>
        </w:rPr>
        <w:t>of</w:t>
      </w:r>
      <w:r w:rsidRPr="00D22AB5">
        <w:rPr>
          <w:b/>
          <w:spacing w:val="-5"/>
        </w:rPr>
        <w:t xml:space="preserve"> </w:t>
      </w:r>
      <w:r w:rsidRPr="00D22AB5">
        <w:rPr>
          <w:b/>
        </w:rPr>
        <w:t>Performance</w:t>
      </w:r>
      <w:r w:rsidRPr="00D22AB5">
        <w:rPr>
          <w:b/>
          <w:spacing w:val="-4"/>
        </w:rPr>
        <w:t xml:space="preserve"> </w:t>
      </w:r>
      <w:r w:rsidRPr="00D22AB5">
        <w:rPr>
          <w:b/>
        </w:rPr>
        <w:t>Being</w:t>
      </w:r>
      <w:r w:rsidRPr="00D22AB5">
        <w:rPr>
          <w:b/>
          <w:spacing w:val="-3"/>
        </w:rPr>
        <w:t xml:space="preserve"> </w:t>
      </w:r>
      <w:r w:rsidRPr="00D22AB5">
        <w:rPr>
          <w:b/>
        </w:rPr>
        <w:t>Assessed</w:t>
      </w:r>
      <w:r w:rsidRPr="00D22AB5">
        <w:t>.</w:t>
      </w:r>
      <w:r w:rsidRPr="00D22AB5">
        <w:rPr>
          <w:spacing w:val="40"/>
        </w:rPr>
        <w:t xml:space="preserve"> </w:t>
      </w:r>
      <w:r w:rsidRPr="00D22AB5">
        <w:t>State</w:t>
      </w:r>
      <w:r w:rsidRPr="00D22AB5">
        <w:rPr>
          <w:spacing w:val="-4"/>
        </w:rPr>
        <w:t xml:space="preserve"> </w:t>
      </w:r>
      <w:r w:rsidRPr="00D22AB5">
        <w:t>the</w:t>
      </w:r>
      <w:r w:rsidRPr="00D22AB5">
        <w:rPr>
          <w:spacing w:val="-3"/>
        </w:rPr>
        <w:t xml:space="preserve"> </w:t>
      </w:r>
      <w:r w:rsidRPr="00D22AB5">
        <w:t>period</w:t>
      </w:r>
      <w:r w:rsidRPr="00D22AB5">
        <w:rPr>
          <w:spacing w:val="-5"/>
        </w:rPr>
        <w:t xml:space="preserve"> </w:t>
      </w:r>
      <w:r w:rsidRPr="00D22AB5">
        <w:t>of</w:t>
      </w:r>
      <w:r w:rsidRPr="00D22AB5">
        <w:rPr>
          <w:spacing w:val="-3"/>
        </w:rPr>
        <w:t xml:space="preserve"> </w:t>
      </w:r>
      <w:r w:rsidRPr="00D22AB5">
        <w:t>performance covered by the report (dates must be in MM/DD/YYYY format).</w:t>
      </w:r>
      <w:r w:rsidRPr="00D22AB5">
        <w:rPr>
          <w:spacing w:val="40"/>
        </w:rPr>
        <w:t xml:space="preserve"> </w:t>
      </w:r>
      <w:r w:rsidRPr="00D22AB5">
        <w:t>The initial period of performance should not cover less than six months of actual performance. Note. The dates for the period of performance being assessed should be consistent with the dates on the FPDS contract action report.</w:t>
      </w:r>
    </w:p>
    <w:p w14:paraId="537726F8" w14:textId="77777777" w:rsidR="00FB764E" w:rsidRPr="00D22AB5" w:rsidRDefault="00FB764E" w:rsidP="003A5B49">
      <w:pPr>
        <w:pStyle w:val="BodyText"/>
        <w:spacing w:before="5"/>
      </w:pPr>
    </w:p>
    <w:p w14:paraId="1D1EDA07" w14:textId="296F6F19" w:rsidR="00FB764E" w:rsidRPr="00D22AB5" w:rsidRDefault="00FB764E" w:rsidP="003A5B49">
      <w:pPr>
        <w:pStyle w:val="BodyText"/>
        <w:ind w:left="239" w:right="248"/>
      </w:pPr>
      <w:r w:rsidRPr="00D22AB5">
        <w:t xml:space="preserve">A2.4.1 </w:t>
      </w:r>
      <w:r w:rsidRPr="00D22AB5">
        <w:rPr>
          <w:b/>
        </w:rPr>
        <w:t>Period of Performance for Delayed Starts, Protests, or Phase In Periods</w:t>
      </w:r>
      <w:r w:rsidRPr="00D22AB5">
        <w:t>.</w:t>
      </w:r>
      <w:r w:rsidRPr="00D22AB5">
        <w:rPr>
          <w:spacing w:val="40"/>
        </w:rPr>
        <w:t xml:space="preserve"> </w:t>
      </w:r>
      <w:r w:rsidRPr="00D22AB5">
        <w:t>In the case</w:t>
      </w:r>
      <w:r w:rsidRPr="00D22AB5">
        <w:rPr>
          <w:spacing w:val="-3"/>
        </w:rPr>
        <w:t xml:space="preserve"> </w:t>
      </w:r>
      <w:r w:rsidRPr="00D22AB5">
        <w:t>of</w:t>
      </w:r>
      <w:r w:rsidRPr="00D22AB5">
        <w:rPr>
          <w:spacing w:val="-5"/>
        </w:rPr>
        <w:t xml:space="preserve"> </w:t>
      </w:r>
      <w:r w:rsidRPr="00D22AB5">
        <w:t>delayed</w:t>
      </w:r>
      <w:r w:rsidRPr="00D22AB5">
        <w:rPr>
          <w:spacing w:val="-3"/>
        </w:rPr>
        <w:t xml:space="preserve"> </w:t>
      </w:r>
      <w:r w:rsidRPr="00D22AB5">
        <w:t>starts</w:t>
      </w:r>
      <w:r w:rsidRPr="00D22AB5">
        <w:rPr>
          <w:spacing w:val="-3"/>
        </w:rPr>
        <w:t xml:space="preserve"> </w:t>
      </w:r>
      <w:r w:rsidRPr="00D22AB5">
        <w:t>or</w:t>
      </w:r>
      <w:r w:rsidRPr="00D22AB5">
        <w:rPr>
          <w:spacing w:val="-5"/>
        </w:rPr>
        <w:t xml:space="preserve"> </w:t>
      </w:r>
      <w:r w:rsidRPr="00D22AB5">
        <w:t>protests,</w:t>
      </w:r>
      <w:r w:rsidRPr="00D22AB5">
        <w:rPr>
          <w:spacing w:val="-5"/>
        </w:rPr>
        <w:t xml:space="preserve"> </w:t>
      </w:r>
      <w:r w:rsidRPr="00D22AB5">
        <w:t>the</w:t>
      </w:r>
      <w:r w:rsidRPr="00D22AB5">
        <w:rPr>
          <w:spacing w:val="-3"/>
        </w:rPr>
        <w:t xml:space="preserve"> </w:t>
      </w:r>
      <w:r w:rsidRPr="00D22AB5">
        <w:t>initial</w:t>
      </w:r>
      <w:r w:rsidRPr="00D22AB5">
        <w:rPr>
          <w:spacing w:val="-3"/>
        </w:rPr>
        <w:t xml:space="preserve"> </w:t>
      </w:r>
      <w:r w:rsidRPr="00D22AB5">
        <w:t>period</w:t>
      </w:r>
      <w:r w:rsidRPr="00D22AB5">
        <w:rPr>
          <w:spacing w:val="-3"/>
        </w:rPr>
        <w:t xml:space="preserve"> </w:t>
      </w:r>
      <w:r w:rsidRPr="00D22AB5">
        <w:t>of</w:t>
      </w:r>
      <w:r w:rsidRPr="00D22AB5">
        <w:rPr>
          <w:spacing w:val="-5"/>
        </w:rPr>
        <w:t xml:space="preserve"> </w:t>
      </w:r>
      <w:r w:rsidRPr="00D22AB5">
        <w:t>performance</w:t>
      </w:r>
      <w:r w:rsidRPr="00D22AB5">
        <w:rPr>
          <w:spacing w:val="-4"/>
        </w:rPr>
        <w:t xml:space="preserve"> </w:t>
      </w:r>
      <w:r w:rsidRPr="00D22AB5">
        <w:t>may</w:t>
      </w:r>
      <w:r w:rsidRPr="00D22AB5">
        <w:rPr>
          <w:spacing w:val="-6"/>
        </w:rPr>
        <w:t xml:space="preserve"> </w:t>
      </w:r>
      <w:r w:rsidRPr="00D22AB5">
        <w:t>cover</w:t>
      </w:r>
      <w:r w:rsidRPr="00D22AB5">
        <w:rPr>
          <w:spacing w:val="-3"/>
        </w:rPr>
        <w:t xml:space="preserve"> </w:t>
      </w:r>
      <w:r w:rsidRPr="00D22AB5">
        <w:t>more</w:t>
      </w:r>
      <w:r w:rsidRPr="00D22AB5">
        <w:rPr>
          <w:spacing w:val="-1"/>
        </w:rPr>
        <w:t xml:space="preserve"> </w:t>
      </w:r>
      <w:r w:rsidRPr="00D22AB5">
        <w:t>than</w:t>
      </w:r>
      <w:r w:rsidRPr="00D22AB5">
        <w:rPr>
          <w:spacing w:val="-3"/>
        </w:rPr>
        <w:t xml:space="preserve"> </w:t>
      </w:r>
      <w:r w:rsidRPr="00D22AB5">
        <w:t>twelve months of time since contract/order award.</w:t>
      </w:r>
      <w:r w:rsidRPr="00D22AB5">
        <w:rPr>
          <w:spacing w:val="80"/>
        </w:rPr>
        <w:t xml:space="preserve"> </w:t>
      </w:r>
      <w:r w:rsidRPr="00D22AB5">
        <w:t>Initial periods reporting on performance greater than 12 months (such as for phase-in periods)</w:t>
      </w:r>
      <w:r w:rsidRPr="00D22AB5">
        <w:rPr>
          <w:spacing w:val="-1"/>
        </w:rPr>
        <w:t xml:space="preserve"> </w:t>
      </w:r>
      <w:r w:rsidRPr="00D22AB5">
        <w:t>must be approved by</w:t>
      </w:r>
      <w:r w:rsidRPr="00D22AB5">
        <w:rPr>
          <w:spacing w:val="-5"/>
        </w:rPr>
        <w:t xml:space="preserve"> </w:t>
      </w:r>
      <w:r w:rsidRPr="00D22AB5">
        <w:t>the</w:t>
      </w:r>
      <w:r w:rsidRPr="00D22AB5">
        <w:rPr>
          <w:spacing w:val="-3"/>
        </w:rPr>
        <w:t xml:space="preserve"> </w:t>
      </w:r>
      <w:r w:rsidRPr="00D22AB5">
        <w:t>CPARS Focal Point and</w:t>
      </w:r>
      <w:r w:rsidRPr="00D22AB5">
        <w:rPr>
          <w:spacing w:val="-1"/>
        </w:rPr>
        <w:t xml:space="preserve"> </w:t>
      </w:r>
      <w:r w:rsidRPr="00D22AB5">
        <w:t>coordinated</w:t>
      </w:r>
      <w:r w:rsidRPr="00D22AB5">
        <w:rPr>
          <w:spacing w:val="-1"/>
        </w:rPr>
        <w:t xml:space="preserve"> </w:t>
      </w:r>
      <w:r w:rsidRPr="00D22AB5">
        <w:t>with the contractor.</w:t>
      </w:r>
      <w:r w:rsidRPr="00D22AB5">
        <w:rPr>
          <w:spacing w:val="40"/>
        </w:rPr>
        <w:t xml:space="preserve"> </w:t>
      </w:r>
      <w:r w:rsidRPr="00D22AB5">
        <w:t>The</w:t>
      </w:r>
      <w:r w:rsidRPr="00D22AB5">
        <w:rPr>
          <w:spacing w:val="-4"/>
        </w:rPr>
        <w:t xml:space="preserve"> </w:t>
      </w:r>
      <w:r w:rsidRPr="00D22AB5">
        <w:t>period</w:t>
      </w:r>
      <w:r w:rsidRPr="00D22AB5">
        <w:rPr>
          <w:spacing w:val="-5"/>
        </w:rPr>
        <w:t xml:space="preserve"> </w:t>
      </w:r>
      <w:r w:rsidRPr="00D22AB5">
        <w:t>of</w:t>
      </w:r>
      <w:r w:rsidRPr="00D22AB5">
        <w:rPr>
          <w:spacing w:val="-5"/>
        </w:rPr>
        <w:t xml:space="preserve"> </w:t>
      </w:r>
      <w:r w:rsidRPr="00D22AB5">
        <w:t>performance</w:t>
      </w:r>
      <w:r w:rsidRPr="00D22AB5">
        <w:rPr>
          <w:spacing w:val="-4"/>
        </w:rPr>
        <w:t xml:space="preserve"> </w:t>
      </w:r>
      <w:r w:rsidRPr="00D22AB5">
        <w:t>should</w:t>
      </w:r>
      <w:r w:rsidRPr="00D22AB5">
        <w:rPr>
          <w:spacing w:val="-3"/>
        </w:rPr>
        <w:t xml:space="preserve"> </w:t>
      </w:r>
      <w:r w:rsidRPr="00D22AB5">
        <w:t>not</w:t>
      </w:r>
      <w:r w:rsidRPr="00D22AB5">
        <w:rPr>
          <w:spacing w:val="-3"/>
        </w:rPr>
        <w:t xml:space="preserve"> </w:t>
      </w:r>
      <w:r w:rsidRPr="00D22AB5">
        <w:t>already</w:t>
      </w:r>
      <w:r w:rsidRPr="00D22AB5">
        <w:rPr>
          <w:spacing w:val="-9"/>
        </w:rPr>
        <w:t xml:space="preserve"> </w:t>
      </w:r>
      <w:r w:rsidRPr="00D22AB5">
        <w:t>include</w:t>
      </w:r>
      <w:r w:rsidRPr="00D22AB5">
        <w:rPr>
          <w:spacing w:val="-4"/>
        </w:rPr>
        <w:t xml:space="preserve"> </w:t>
      </w:r>
      <w:r w:rsidRPr="00D22AB5">
        <w:t>reported</w:t>
      </w:r>
      <w:r w:rsidRPr="00D22AB5">
        <w:rPr>
          <w:spacing w:val="-1"/>
        </w:rPr>
        <w:t xml:space="preserve"> </w:t>
      </w:r>
      <w:r w:rsidRPr="00D22AB5">
        <w:t>efforts</w:t>
      </w:r>
      <w:r w:rsidRPr="00D22AB5">
        <w:rPr>
          <w:spacing w:val="-3"/>
        </w:rPr>
        <w:t xml:space="preserve"> </w:t>
      </w:r>
      <w:r w:rsidRPr="00D22AB5">
        <w:t>except</w:t>
      </w:r>
      <w:r w:rsidRPr="00D22AB5">
        <w:rPr>
          <w:spacing w:val="-3"/>
        </w:rPr>
        <w:t xml:space="preserve"> </w:t>
      </w:r>
      <w:r w:rsidRPr="00D22AB5">
        <w:t>when an addendum CPARS has been processed.</w:t>
      </w:r>
    </w:p>
    <w:p w14:paraId="439F0187" w14:textId="77777777" w:rsidR="00FB764E" w:rsidRPr="00D22AB5" w:rsidRDefault="00FB764E" w:rsidP="003A5B49">
      <w:pPr>
        <w:pStyle w:val="BodyText"/>
        <w:spacing w:before="3"/>
      </w:pPr>
    </w:p>
    <w:p w14:paraId="460A80B8" w14:textId="27167955" w:rsidR="00FB764E" w:rsidRPr="00D22AB5" w:rsidRDefault="00FB764E" w:rsidP="003A5B49">
      <w:pPr>
        <w:pStyle w:val="BodyText"/>
        <w:ind w:left="239" w:right="254"/>
      </w:pPr>
      <w:r w:rsidRPr="00D22AB5">
        <w:t xml:space="preserve">A2.4.2 </w:t>
      </w:r>
      <w:r w:rsidRPr="00D22AB5">
        <w:rPr>
          <w:b/>
        </w:rPr>
        <w:t>Period of Performance for Interim/Final Reports.</w:t>
      </w:r>
      <w:r w:rsidRPr="00D22AB5">
        <w:rPr>
          <w:b/>
          <w:spacing w:val="40"/>
        </w:rPr>
        <w:t xml:space="preserve"> </w:t>
      </w:r>
      <w:r w:rsidRPr="00D22AB5">
        <w:t>Evaluations for interim and final reports should cover a 12-month period of performance.</w:t>
      </w:r>
      <w:r w:rsidRPr="00D22AB5">
        <w:rPr>
          <w:spacing w:val="40"/>
        </w:rPr>
        <w:t xml:space="preserve"> </w:t>
      </w:r>
      <w:r w:rsidRPr="00D22AB5">
        <w:t>The CPARS Focal Point must approve exceptions to this rule for special circumstances, such as a period of performance that ends one month before contract/order completion or in those instances (up to six months beyond the annual period) where the performance has been extended.</w:t>
      </w:r>
    </w:p>
    <w:p w14:paraId="1BF8E32B" w14:textId="77777777" w:rsidR="00FB764E" w:rsidRPr="00D22AB5" w:rsidRDefault="00FB764E" w:rsidP="003A5B49">
      <w:pPr>
        <w:pStyle w:val="BodyText"/>
        <w:spacing w:before="5"/>
      </w:pPr>
    </w:p>
    <w:p w14:paraId="362FB7AC" w14:textId="789F925A" w:rsidR="00FB764E" w:rsidRPr="00D22AB5" w:rsidRDefault="00FB764E" w:rsidP="003A5B49">
      <w:pPr>
        <w:pStyle w:val="BodyText"/>
        <w:ind w:left="239" w:right="228"/>
      </w:pPr>
      <w:r w:rsidRPr="00D22AB5">
        <w:t xml:space="preserve">A2.4.3 </w:t>
      </w:r>
      <w:r w:rsidRPr="00D22AB5">
        <w:rPr>
          <w:b/>
        </w:rPr>
        <w:t>Period of Performance for Addendum Reports</w:t>
      </w:r>
      <w:r w:rsidRPr="00D22AB5">
        <w:t>.</w:t>
      </w:r>
      <w:r w:rsidRPr="00D22AB5">
        <w:rPr>
          <w:spacing w:val="40"/>
        </w:rPr>
        <w:t xml:space="preserve"> </w:t>
      </w:r>
      <w:r w:rsidRPr="00D22AB5">
        <w:t>Select “Addendum” from the drop-down menu if the A</w:t>
      </w:r>
      <w:r w:rsidR="006A5582" w:rsidRPr="00D22AB5">
        <w:t xml:space="preserve">ssessing </w:t>
      </w:r>
      <w:r w:rsidRPr="00D22AB5">
        <w:t>O</w:t>
      </w:r>
      <w:r w:rsidR="006A5582" w:rsidRPr="00D22AB5">
        <w:t>fficial</w:t>
      </w:r>
      <w:r w:rsidRPr="00D22AB5">
        <w:t xml:space="preserve"> elects to prepare an addendum report that will be posted to CPARS for a time period which overlaps the regularly scheduled performance period if there has been a significant change in the performance which alters the assessment in one or more evaluation area(s) since the last performance period.</w:t>
      </w:r>
      <w:r w:rsidRPr="00D22AB5">
        <w:rPr>
          <w:spacing w:val="40"/>
        </w:rPr>
        <w:t xml:space="preserve"> </w:t>
      </w:r>
      <w:r w:rsidRPr="00D22AB5">
        <w:t>If the A</w:t>
      </w:r>
      <w:r w:rsidR="00EB56A3" w:rsidRPr="00D22AB5">
        <w:t xml:space="preserve">ssessing </w:t>
      </w:r>
      <w:r w:rsidRPr="00D22AB5">
        <w:t>O</w:t>
      </w:r>
      <w:r w:rsidR="00EB56A3" w:rsidRPr="00D22AB5">
        <w:t>fficial</w:t>
      </w:r>
      <w:r w:rsidRPr="00D22AB5">
        <w:t xml:space="preserve"> chooses to have the “Addendum”</w:t>
      </w:r>
      <w:r w:rsidRPr="00D22AB5">
        <w:rPr>
          <w:spacing w:val="-4"/>
        </w:rPr>
        <w:t xml:space="preserve"> </w:t>
      </w:r>
      <w:r w:rsidRPr="00D22AB5">
        <w:t>report</w:t>
      </w:r>
      <w:r w:rsidRPr="00D22AB5">
        <w:rPr>
          <w:spacing w:val="-4"/>
        </w:rPr>
        <w:t xml:space="preserve"> </w:t>
      </w:r>
      <w:r w:rsidRPr="00D22AB5">
        <w:t>posted</w:t>
      </w:r>
      <w:r w:rsidRPr="00D22AB5">
        <w:rPr>
          <w:spacing w:val="-4"/>
        </w:rPr>
        <w:t xml:space="preserve"> </w:t>
      </w:r>
      <w:r w:rsidRPr="00D22AB5">
        <w:t>in</w:t>
      </w:r>
      <w:r w:rsidRPr="00D22AB5">
        <w:rPr>
          <w:spacing w:val="-5"/>
        </w:rPr>
        <w:t xml:space="preserve"> </w:t>
      </w:r>
      <w:r w:rsidRPr="00D22AB5">
        <w:t>the</w:t>
      </w:r>
      <w:r w:rsidRPr="00D22AB5">
        <w:rPr>
          <w:spacing w:val="-4"/>
        </w:rPr>
        <w:t xml:space="preserve"> </w:t>
      </w:r>
      <w:r w:rsidRPr="00D22AB5">
        <w:t>CPARS,</w:t>
      </w:r>
      <w:r w:rsidRPr="00D22AB5">
        <w:rPr>
          <w:spacing w:val="-4"/>
        </w:rPr>
        <w:t xml:space="preserve"> </w:t>
      </w:r>
      <w:r w:rsidRPr="00D22AB5">
        <w:t>it</w:t>
      </w:r>
      <w:r w:rsidRPr="00D22AB5">
        <w:rPr>
          <w:spacing w:val="-3"/>
        </w:rPr>
        <w:t xml:space="preserve"> </w:t>
      </w:r>
      <w:r w:rsidRPr="00D22AB5">
        <w:t>will</w:t>
      </w:r>
      <w:r w:rsidRPr="00D22AB5">
        <w:rPr>
          <w:spacing w:val="-2"/>
        </w:rPr>
        <w:t xml:space="preserve"> </w:t>
      </w:r>
      <w:r w:rsidRPr="00D22AB5">
        <w:t>be</w:t>
      </w:r>
      <w:r w:rsidRPr="00D22AB5">
        <w:rPr>
          <w:spacing w:val="-5"/>
        </w:rPr>
        <w:t xml:space="preserve"> </w:t>
      </w:r>
      <w:r w:rsidRPr="00D22AB5">
        <w:t>processed</w:t>
      </w:r>
      <w:r w:rsidRPr="00D22AB5">
        <w:rPr>
          <w:spacing w:val="-4"/>
        </w:rPr>
        <w:t xml:space="preserve"> </w:t>
      </w:r>
      <w:r w:rsidRPr="00D22AB5">
        <w:t>through</w:t>
      </w:r>
      <w:r w:rsidRPr="00D22AB5">
        <w:rPr>
          <w:spacing w:val="-4"/>
        </w:rPr>
        <w:t xml:space="preserve"> </w:t>
      </w:r>
      <w:r w:rsidRPr="00D22AB5">
        <w:t>the</w:t>
      </w:r>
      <w:r w:rsidRPr="00D22AB5">
        <w:rPr>
          <w:spacing w:val="-1"/>
        </w:rPr>
        <w:t xml:space="preserve"> </w:t>
      </w:r>
      <w:r w:rsidRPr="00D22AB5">
        <w:t>regular</w:t>
      </w:r>
      <w:r w:rsidRPr="00D22AB5">
        <w:rPr>
          <w:spacing w:val="-2"/>
        </w:rPr>
        <w:t xml:space="preserve"> </w:t>
      </w:r>
      <w:r w:rsidR="006A5582" w:rsidRPr="00D22AB5">
        <w:t>workflow</w:t>
      </w:r>
      <w:r w:rsidRPr="00D22AB5">
        <w:rPr>
          <w:spacing w:val="-1"/>
        </w:rPr>
        <w:t xml:space="preserve"> </w:t>
      </w:r>
      <w:r w:rsidRPr="00D22AB5">
        <w:t>(Government and contractor review).</w:t>
      </w:r>
      <w:r w:rsidRPr="00D22AB5">
        <w:rPr>
          <w:spacing w:val="40"/>
        </w:rPr>
        <w:t xml:space="preserve"> </w:t>
      </w:r>
      <w:r w:rsidRPr="00D22AB5">
        <w:t>See</w:t>
      </w:r>
      <w:r w:rsidRPr="00D22AB5">
        <w:rPr>
          <w:spacing w:val="-2"/>
        </w:rPr>
        <w:t xml:space="preserve"> </w:t>
      </w:r>
      <w:r w:rsidRPr="00D22AB5">
        <w:t>Paragraph 4.4 for more information on Addendum reports.</w:t>
      </w:r>
    </w:p>
    <w:p w14:paraId="5FA60D29" w14:textId="77777777" w:rsidR="00FB764E" w:rsidRPr="00D22AB5" w:rsidRDefault="00FB764E" w:rsidP="003A5B49">
      <w:pPr>
        <w:pStyle w:val="BodyText"/>
        <w:spacing w:before="2"/>
      </w:pPr>
    </w:p>
    <w:p w14:paraId="0053C945" w14:textId="22A528CF" w:rsidR="00FB764E" w:rsidRPr="00D22AB5" w:rsidRDefault="00FB764E" w:rsidP="003A5B49">
      <w:pPr>
        <w:pStyle w:val="BodyText"/>
        <w:spacing w:before="1"/>
        <w:ind w:left="239" w:right="293"/>
      </w:pPr>
      <w:r w:rsidRPr="00D22AB5">
        <w:t xml:space="preserve">A.2.5 </w:t>
      </w:r>
      <w:r w:rsidRPr="00D22AB5">
        <w:rPr>
          <w:b/>
        </w:rPr>
        <w:t>Contract Number</w:t>
      </w:r>
      <w:r w:rsidRPr="00D22AB5">
        <w:t>.</w:t>
      </w:r>
      <w:r w:rsidRPr="00D22AB5">
        <w:rPr>
          <w:spacing w:val="40"/>
        </w:rPr>
        <w:t xml:space="preserve"> </w:t>
      </w:r>
      <w:r w:rsidRPr="00D22AB5">
        <w:t>Use the contract number as identified on the contract, except</w:t>
      </w:r>
      <w:r w:rsidRPr="00D22AB5">
        <w:rPr>
          <w:spacing w:val="-3"/>
        </w:rPr>
        <w:t xml:space="preserve"> </w:t>
      </w:r>
      <w:r w:rsidRPr="00D22AB5">
        <w:t>in</w:t>
      </w:r>
      <w:r w:rsidRPr="00D22AB5">
        <w:rPr>
          <w:spacing w:val="-2"/>
        </w:rPr>
        <w:t xml:space="preserve"> </w:t>
      </w:r>
      <w:r w:rsidRPr="00D22AB5">
        <w:t>the</w:t>
      </w:r>
      <w:r w:rsidRPr="00D22AB5">
        <w:rPr>
          <w:spacing w:val="-3"/>
        </w:rPr>
        <w:t xml:space="preserve"> </w:t>
      </w:r>
      <w:r w:rsidRPr="00D22AB5">
        <w:t>case</w:t>
      </w:r>
      <w:r w:rsidRPr="00D22AB5">
        <w:rPr>
          <w:spacing w:val="-3"/>
        </w:rPr>
        <w:t xml:space="preserve"> </w:t>
      </w:r>
      <w:r w:rsidRPr="00D22AB5">
        <w:t>of</w:t>
      </w:r>
      <w:r w:rsidRPr="00D22AB5">
        <w:rPr>
          <w:spacing w:val="-2"/>
        </w:rPr>
        <w:t xml:space="preserve"> </w:t>
      </w:r>
      <w:r w:rsidRPr="00D22AB5">
        <w:t>B</w:t>
      </w:r>
      <w:r w:rsidR="00EB56A3" w:rsidRPr="00D22AB5">
        <w:t xml:space="preserve">asic </w:t>
      </w:r>
      <w:r w:rsidRPr="00D22AB5">
        <w:t>O</w:t>
      </w:r>
      <w:r w:rsidR="00EB56A3" w:rsidRPr="00D22AB5">
        <w:t xml:space="preserve">perating </w:t>
      </w:r>
      <w:r w:rsidRPr="00D22AB5">
        <w:t>A</w:t>
      </w:r>
      <w:r w:rsidR="00EB56A3" w:rsidRPr="00D22AB5">
        <w:t>greement</w:t>
      </w:r>
      <w:r w:rsidRPr="00D22AB5">
        <w:t>s,</w:t>
      </w:r>
      <w:r w:rsidRPr="00D22AB5">
        <w:rPr>
          <w:spacing w:val="-3"/>
        </w:rPr>
        <w:t xml:space="preserve"> </w:t>
      </w:r>
      <w:r w:rsidRPr="00D22AB5">
        <w:t>B</w:t>
      </w:r>
      <w:r w:rsidR="00EB56A3" w:rsidRPr="00D22AB5">
        <w:t xml:space="preserve">lanket </w:t>
      </w:r>
      <w:r w:rsidRPr="00D22AB5">
        <w:t>P</w:t>
      </w:r>
      <w:r w:rsidR="00EB56A3" w:rsidRPr="00D22AB5">
        <w:t xml:space="preserve">urchase </w:t>
      </w:r>
      <w:r w:rsidRPr="00D22AB5">
        <w:t>A</w:t>
      </w:r>
      <w:r w:rsidR="00EB56A3" w:rsidRPr="00D22AB5">
        <w:t>greement</w:t>
      </w:r>
      <w:r w:rsidRPr="00D22AB5">
        <w:t>s,</w:t>
      </w:r>
      <w:r w:rsidRPr="00D22AB5">
        <w:rPr>
          <w:spacing w:val="-2"/>
        </w:rPr>
        <w:t xml:space="preserve"> </w:t>
      </w:r>
      <w:r w:rsidRPr="00D22AB5">
        <w:t>GSA</w:t>
      </w:r>
      <w:r w:rsidRPr="00D22AB5">
        <w:rPr>
          <w:spacing w:val="-2"/>
        </w:rPr>
        <w:t xml:space="preserve"> </w:t>
      </w:r>
      <w:r w:rsidRPr="00D22AB5">
        <w:t>schedule,</w:t>
      </w:r>
      <w:r w:rsidRPr="00D22AB5">
        <w:rPr>
          <w:spacing w:val="-1"/>
        </w:rPr>
        <w:t xml:space="preserve"> </w:t>
      </w:r>
      <w:r w:rsidRPr="00D22AB5">
        <w:t>and</w:t>
      </w:r>
      <w:r w:rsidRPr="00D22AB5">
        <w:rPr>
          <w:spacing w:val="-2"/>
        </w:rPr>
        <w:t xml:space="preserve"> </w:t>
      </w:r>
      <w:r w:rsidRPr="00D22AB5">
        <w:t>other</w:t>
      </w:r>
      <w:r w:rsidRPr="00D22AB5">
        <w:rPr>
          <w:spacing w:val="-4"/>
        </w:rPr>
        <w:t xml:space="preserve"> </w:t>
      </w:r>
      <w:r w:rsidRPr="00D22AB5">
        <w:t>agency</w:t>
      </w:r>
      <w:r w:rsidRPr="00D22AB5">
        <w:rPr>
          <w:spacing w:val="-7"/>
        </w:rPr>
        <w:t xml:space="preserve"> </w:t>
      </w:r>
      <w:r w:rsidRPr="00D22AB5">
        <w:t>orders.</w:t>
      </w:r>
      <w:r w:rsidRPr="00D22AB5">
        <w:rPr>
          <w:spacing w:val="40"/>
        </w:rPr>
        <w:t xml:space="preserve"> </w:t>
      </w:r>
      <w:r w:rsidRPr="00D22AB5">
        <w:t>If</w:t>
      </w:r>
      <w:r w:rsidRPr="00D22AB5">
        <w:rPr>
          <w:spacing w:val="-3"/>
        </w:rPr>
        <w:t xml:space="preserve"> </w:t>
      </w:r>
      <w:r w:rsidRPr="00D22AB5">
        <w:t>an</w:t>
      </w:r>
      <w:r w:rsidRPr="00D22AB5">
        <w:rPr>
          <w:spacing w:val="-2"/>
        </w:rPr>
        <w:t xml:space="preserve"> </w:t>
      </w:r>
      <w:r w:rsidRPr="00D22AB5">
        <w:t>order/call</w:t>
      </w:r>
      <w:r w:rsidRPr="00D22AB5">
        <w:rPr>
          <w:spacing w:val="-2"/>
        </w:rPr>
        <w:t xml:space="preserve"> </w:t>
      </w:r>
      <w:r w:rsidRPr="00D22AB5">
        <w:t xml:space="preserve">is issued under a </w:t>
      </w:r>
      <w:r w:rsidR="00EB56A3" w:rsidRPr="00D22AB5">
        <w:t>Basic Operating Agreements,</w:t>
      </w:r>
      <w:r w:rsidR="00EB56A3" w:rsidRPr="00D22AB5">
        <w:rPr>
          <w:spacing w:val="-3"/>
        </w:rPr>
        <w:t xml:space="preserve"> </w:t>
      </w:r>
      <w:r w:rsidR="00EB56A3" w:rsidRPr="00D22AB5">
        <w:t>Blanket Purchase Agreements</w:t>
      </w:r>
      <w:r w:rsidRPr="00D22AB5">
        <w:t>, GSA schedule, or other agency contract/agreement, the contract number in CPARS should match the master contract number.</w:t>
      </w:r>
      <w:r w:rsidRPr="00D22AB5">
        <w:rPr>
          <w:spacing w:val="40"/>
        </w:rPr>
        <w:t xml:space="preserve"> </w:t>
      </w:r>
      <w:r w:rsidRPr="00D22AB5">
        <w:t xml:space="preserve">The order/call number field should be used to reflect the contract/schedule/agreement number for the order/call. Information is auto generated based on inputs from FPDS-NG. If the information is not auto generated, select the applicable business sector and subsector. </w:t>
      </w:r>
    </w:p>
    <w:p w14:paraId="295D1AB5" w14:textId="77777777" w:rsidR="00FB764E" w:rsidRPr="00D22AB5" w:rsidRDefault="00FB764E" w:rsidP="003A5B49">
      <w:pPr>
        <w:pStyle w:val="BodyText"/>
        <w:spacing w:before="1"/>
        <w:ind w:right="293"/>
      </w:pPr>
    </w:p>
    <w:p w14:paraId="73D665E6" w14:textId="77BC59A5" w:rsidR="00FB764E" w:rsidRPr="00D22AB5" w:rsidRDefault="00FB764E" w:rsidP="003A5B49">
      <w:pPr>
        <w:pStyle w:val="BodyText"/>
        <w:spacing w:before="1"/>
        <w:ind w:left="239" w:right="293"/>
      </w:pPr>
      <w:r w:rsidRPr="00D22AB5">
        <w:t>A2.6</w:t>
      </w:r>
      <w:r w:rsidRPr="00D22AB5">
        <w:rPr>
          <w:spacing w:val="-6"/>
        </w:rPr>
        <w:t xml:space="preserve"> </w:t>
      </w:r>
      <w:r w:rsidRPr="00D22AB5">
        <w:rPr>
          <w:b/>
        </w:rPr>
        <w:t>Business</w:t>
      </w:r>
      <w:r w:rsidRPr="00D22AB5">
        <w:rPr>
          <w:b/>
          <w:spacing w:val="-7"/>
        </w:rPr>
        <w:t xml:space="preserve"> </w:t>
      </w:r>
      <w:r w:rsidRPr="00D22AB5">
        <w:rPr>
          <w:b/>
        </w:rPr>
        <w:t>Sector</w:t>
      </w:r>
      <w:r w:rsidRPr="00D22AB5">
        <w:rPr>
          <w:b/>
          <w:spacing w:val="-6"/>
        </w:rPr>
        <w:t xml:space="preserve"> </w:t>
      </w:r>
      <w:r w:rsidRPr="00D22AB5">
        <w:rPr>
          <w:b/>
        </w:rPr>
        <w:t>and</w:t>
      </w:r>
      <w:r w:rsidRPr="00D22AB5">
        <w:rPr>
          <w:b/>
          <w:spacing w:val="-3"/>
        </w:rPr>
        <w:t xml:space="preserve"> </w:t>
      </w:r>
      <w:r w:rsidRPr="00D22AB5">
        <w:rPr>
          <w:b/>
        </w:rPr>
        <w:t>Sub</w:t>
      </w:r>
      <w:r w:rsidRPr="00D22AB5">
        <w:rPr>
          <w:b/>
          <w:spacing w:val="-4"/>
        </w:rPr>
        <w:t xml:space="preserve"> </w:t>
      </w:r>
      <w:r w:rsidRPr="00D22AB5">
        <w:rPr>
          <w:b/>
        </w:rPr>
        <w:t>Sector</w:t>
      </w:r>
      <w:r w:rsidRPr="00D22AB5">
        <w:t>.</w:t>
      </w:r>
      <w:r w:rsidRPr="00D22AB5">
        <w:rPr>
          <w:spacing w:val="50"/>
        </w:rPr>
        <w:t xml:space="preserve"> </w:t>
      </w:r>
      <w:r w:rsidRPr="00D22AB5">
        <w:t xml:space="preserve">Information is auto generated based on inputs from FPDS-NG. If the information is not auto generated, select the applicable business sector and subsector. </w:t>
      </w:r>
    </w:p>
    <w:p w14:paraId="0310101C" w14:textId="77777777" w:rsidR="00FB764E" w:rsidRPr="00D22AB5" w:rsidRDefault="00FB764E" w:rsidP="003A5B49">
      <w:pPr>
        <w:pStyle w:val="BodyText"/>
        <w:spacing w:before="5"/>
      </w:pPr>
    </w:p>
    <w:p w14:paraId="1A46B6D9" w14:textId="7CC99898" w:rsidR="00FB764E" w:rsidRPr="00D22AB5" w:rsidRDefault="00FB764E" w:rsidP="003A5B49">
      <w:pPr>
        <w:pStyle w:val="BodyText"/>
        <w:spacing w:before="1"/>
        <w:ind w:left="239" w:right="293"/>
      </w:pPr>
      <w:r w:rsidRPr="00D22AB5">
        <w:t>A2.7</w:t>
      </w:r>
      <w:r w:rsidRPr="00D22AB5">
        <w:rPr>
          <w:spacing w:val="-4"/>
        </w:rPr>
        <w:t xml:space="preserve"> </w:t>
      </w:r>
      <w:r w:rsidRPr="00D22AB5">
        <w:rPr>
          <w:b/>
        </w:rPr>
        <w:t>Contracting</w:t>
      </w:r>
      <w:r w:rsidRPr="00D22AB5">
        <w:rPr>
          <w:b/>
          <w:spacing w:val="-3"/>
        </w:rPr>
        <w:t xml:space="preserve"> </w:t>
      </w:r>
      <w:r w:rsidRPr="00D22AB5">
        <w:rPr>
          <w:b/>
        </w:rPr>
        <w:t>Office</w:t>
      </w:r>
      <w:r w:rsidRPr="00D22AB5">
        <w:rPr>
          <w:b/>
          <w:spacing w:val="-4"/>
        </w:rPr>
        <w:t xml:space="preserve"> </w:t>
      </w:r>
      <w:r w:rsidRPr="00D22AB5">
        <w:rPr>
          <w:b/>
        </w:rPr>
        <w:t>(Organization</w:t>
      </w:r>
      <w:r w:rsidRPr="00D22AB5">
        <w:rPr>
          <w:b/>
          <w:spacing w:val="-2"/>
        </w:rPr>
        <w:t xml:space="preserve"> </w:t>
      </w:r>
      <w:r w:rsidRPr="00D22AB5">
        <w:rPr>
          <w:b/>
        </w:rPr>
        <w:t>and</w:t>
      </w:r>
      <w:r w:rsidRPr="00D22AB5">
        <w:rPr>
          <w:b/>
          <w:spacing w:val="-3"/>
        </w:rPr>
        <w:t xml:space="preserve"> </w:t>
      </w:r>
      <w:r w:rsidRPr="00D22AB5">
        <w:rPr>
          <w:b/>
        </w:rPr>
        <w:t>Code).</w:t>
      </w:r>
      <w:r w:rsidRPr="00D22AB5">
        <w:rPr>
          <w:b/>
          <w:spacing w:val="40"/>
        </w:rPr>
        <w:t xml:space="preserve"> </w:t>
      </w:r>
      <w:r w:rsidRPr="00D22AB5">
        <w:t>Information is auto generated based on inputs from FPDS-NG. If the information is not auto generated, select the applicable contracting</w:t>
      </w:r>
      <w:r w:rsidRPr="00D22AB5">
        <w:rPr>
          <w:spacing w:val="-6"/>
        </w:rPr>
        <w:t xml:space="preserve"> </w:t>
      </w:r>
      <w:r w:rsidRPr="00D22AB5">
        <w:t xml:space="preserve">office </w:t>
      </w:r>
      <w:r w:rsidRPr="00D22AB5">
        <w:rPr>
          <w:spacing w:val="-2"/>
        </w:rPr>
        <w:t>symbol.</w:t>
      </w:r>
    </w:p>
    <w:p w14:paraId="25E170E9" w14:textId="77777777" w:rsidR="00FB764E" w:rsidRPr="00D22AB5" w:rsidRDefault="00FB764E" w:rsidP="003A5B49">
      <w:pPr>
        <w:pStyle w:val="BodyText"/>
        <w:spacing w:before="4"/>
      </w:pPr>
    </w:p>
    <w:p w14:paraId="54B56F76" w14:textId="21333472" w:rsidR="00FB764E" w:rsidRPr="00D22AB5" w:rsidRDefault="00FB764E" w:rsidP="003A5B49">
      <w:pPr>
        <w:ind w:left="239"/>
        <w:rPr>
          <w:sz w:val="24"/>
          <w:szCs w:val="24"/>
        </w:rPr>
      </w:pPr>
      <w:r w:rsidRPr="00D22AB5">
        <w:rPr>
          <w:sz w:val="24"/>
          <w:szCs w:val="24"/>
        </w:rPr>
        <w:t>A2.8</w:t>
      </w:r>
      <w:r w:rsidRPr="00D22AB5">
        <w:rPr>
          <w:spacing w:val="-5"/>
          <w:sz w:val="24"/>
          <w:szCs w:val="24"/>
        </w:rPr>
        <w:t xml:space="preserve"> </w:t>
      </w:r>
      <w:r w:rsidRPr="00D22AB5">
        <w:rPr>
          <w:b/>
          <w:sz w:val="24"/>
          <w:szCs w:val="24"/>
        </w:rPr>
        <w:t>Location</w:t>
      </w:r>
      <w:r w:rsidRPr="00D22AB5">
        <w:rPr>
          <w:b/>
          <w:spacing w:val="-3"/>
          <w:sz w:val="24"/>
          <w:szCs w:val="24"/>
        </w:rPr>
        <w:t xml:space="preserve"> </w:t>
      </w:r>
      <w:r w:rsidRPr="00D22AB5">
        <w:rPr>
          <w:b/>
          <w:sz w:val="24"/>
          <w:szCs w:val="24"/>
        </w:rPr>
        <w:t>of</w:t>
      </w:r>
      <w:r w:rsidRPr="00D22AB5">
        <w:rPr>
          <w:b/>
          <w:spacing w:val="-3"/>
          <w:sz w:val="24"/>
          <w:szCs w:val="24"/>
        </w:rPr>
        <w:t xml:space="preserve"> Work (</w:t>
      </w:r>
      <w:r w:rsidRPr="00D22AB5">
        <w:rPr>
          <w:b/>
          <w:sz w:val="24"/>
          <w:szCs w:val="24"/>
        </w:rPr>
        <w:t>Contract</w:t>
      </w:r>
      <w:r w:rsidRPr="00D22AB5">
        <w:rPr>
          <w:b/>
          <w:spacing w:val="-4"/>
          <w:sz w:val="24"/>
          <w:szCs w:val="24"/>
        </w:rPr>
        <w:t xml:space="preserve"> </w:t>
      </w:r>
      <w:r w:rsidRPr="00D22AB5">
        <w:rPr>
          <w:b/>
          <w:sz w:val="24"/>
          <w:szCs w:val="24"/>
        </w:rPr>
        <w:t>Performance)</w:t>
      </w:r>
      <w:r w:rsidRPr="00D22AB5">
        <w:rPr>
          <w:sz w:val="24"/>
          <w:szCs w:val="24"/>
        </w:rPr>
        <w:t>.</w:t>
      </w:r>
      <w:r w:rsidRPr="00D22AB5">
        <w:rPr>
          <w:spacing w:val="40"/>
          <w:sz w:val="24"/>
          <w:szCs w:val="24"/>
        </w:rPr>
        <w:t xml:space="preserve"> </w:t>
      </w:r>
      <w:r w:rsidRPr="00D22AB5">
        <w:rPr>
          <w:sz w:val="24"/>
          <w:szCs w:val="24"/>
        </w:rPr>
        <w:t>Provide a geographical reference for the principal place of performance if performance is not at the contractor’s location or at a government owned, contractor operated facility, including city, state, and zip code.</w:t>
      </w:r>
    </w:p>
    <w:p w14:paraId="4F81F362" w14:textId="77777777" w:rsidR="00FB764E" w:rsidRPr="00D22AB5" w:rsidRDefault="00FB764E" w:rsidP="003A5B49">
      <w:pPr>
        <w:ind w:left="239"/>
        <w:rPr>
          <w:sz w:val="24"/>
          <w:szCs w:val="24"/>
        </w:rPr>
      </w:pPr>
    </w:p>
    <w:p w14:paraId="4762D78F" w14:textId="6A2ACF97" w:rsidR="00FB764E" w:rsidRPr="00D22AB5" w:rsidRDefault="00FB764E" w:rsidP="003A5B49">
      <w:pPr>
        <w:ind w:left="239"/>
        <w:rPr>
          <w:sz w:val="24"/>
          <w:szCs w:val="24"/>
        </w:rPr>
      </w:pPr>
      <w:r w:rsidRPr="00D22AB5">
        <w:rPr>
          <w:sz w:val="24"/>
          <w:szCs w:val="24"/>
        </w:rPr>
        <w:t>A2.9</w:t>
      </w:r>
      <w:r w:rsidRPr="00D22AB5">
        <w:rPr>
          <w:spacing w:val="-8"/>
          <w:sz w:val="24"/>
          <w:szCs w:val="24"/>
        </w:rPr>
        <w:t xml:space="preserve"> </w:t>
      </w:r>
      <w:r w:rsidRPr="00D22AB5">
        <w:rPr>
          <w:b/>
          <w:sz w:val="24"/>
          <w:szCs w:val="24"/>
        </w:rPr>
        <w:t>Contracting</w:t>
      </w:r>
      <w:r w:rsidRPr="00D22AB5">
        <w:rPr>
          <w:b/>
          <w:spacing w:val="-6"/>
          <w:sz w:val="24"/>
          <w:szCs w:val="24"/>
        </w:rPr>
        <w:t xml:space="preserve"> </w:t>
      </w:r>
      <w:r w:rsidRPr="00D22AB5">
        <w:rPr>
          <w:b/>
          <w:sz w:val="24"/>
          <w:szCs w:val="24"/>
        </w:rPr>
        <w:t>Officer</w:t>
      </w:r>
      <w:r w:rsidRPr="00D22AB5">
        <w:rPr>
          <w:sz w:val="24"/>
          <w:szCs w:val="24"/>
        </w:rPr>
        <w:t>.</w:t>
      </w:r>
      <w:r w:rsidRPr="00D22AB5">
        <w:rPr>
          <w:spacing w:val="47"/>
          <w:sz w:val="24"/>
          <w:szCs w:val="24"/>
        </w:rPr>
        <w:t xml:space="preserve"> </w:t>
      </w:r>
      <w:r w:rsidRPr="00D22AB5">
        <w:rPr>
          <w:sz w:val="24"/>
          <w:szCs w:val="24"/>
        </w:rPr>
        <w:t>Self-</w:t>
      </w:r>
      <w:r w:rsidRPr="00D22AB5">
        <w:rPr>
          <w:spacing w:val="-2"/>
          <w:sz w:val="24"/>
          <w:szCs w:val="24"/>
        </w:rPr>
        <w:t>explanatory.</w:t>
      </w:r>
    </w:p>
    <w:p w14:paraId="35F46470" w14:textId="77777777" w:rsidR="00FB764E" w:rsidRPr="00D22AB5" w:rsidRDefault="00FB764E" w:rsidP="003A5B49">
      <w:pPr>
        <w:pStyle w:val="BodyText"/>
        <w:spacing w:before="5"/>
      </w:pPr>
    </w:p>
    <w:p w14:paraId="7BBDEE35" w14:textId="30AE046E" w:rsidR="00FB764E" w:rsidRPr="00D22AB5" w:rsidRDefault="00FB764E" w:rsidP="003A5B49">
      <w:pPr>
        <w:ind w:left="239"/>
        <w:rPr>
          <w:sz w:val="24"/>
          <w:szCs w:val="24"/>
        </w:rPr>
      </w:pPr>
      <w:r w:rsidRPr="00D22AB5">
        <w:rPr>
          <w:sz w:val="24"/>
          <w:szCs w:val="24"/>
        </w:rPr>
        <w:t>A2.9.1</w:t>
      </w:r>
      <w:r w:rsidRPr="00D22AB5">
        <w:rPr>
          <w:spacing w:val="-6"/>
          <w:sz w:val="24"/>
          <w:szCs w:val="24"/>
        </w:rPr>
        <w:t xml:space="preserve"> </w:t>
      </w:r>
      <w:r w:rsidRPr="00D22AB5">
        <w:rPr>
          <w:b/>
          <w:sz w:val="24"/>
          <w:szCs w:val="24"/>
        </w:rPr>
        <w:t>Phone</w:t>
      </w:r>
      <w:r w:rsidRPr="00D22AB5">
        <w:rPr>
          <w:b/>
          <w:spacing w:val="-5"/>
          <w:sz w:val="24"/>
          <w:szCs w:val="24"/>
        </w:rPr>
        <w:t xml:space="preserve"> </w:t>
      </w:r>
      <w:r w:rsidRPr="00D22AB5">
        <w:rPr>
          <w:b/>
          <w:sz w:val="24"/>
          <w:szCs w:val="24"/>
        </w:rPr>
        <w:t>Number</w:t>
      </w:r>
      <w:r w:rsidRPr="00D22AB5">
        <w:rPr>
          <w:sz w:val="24"/>
          <w:szCs w:val="24"/>
        </w:rPr>
        <w:t>.</w:t>
      </w:r>
      <w:r w:rsidRPr="00D22AB5">
        <w:rPr>
          <w:spacing w:val="54"/>
          <w:sz w:val="24"/>
          <w:szCs w:val="24"/>
        </w:rPr>
        <w:t xml:space="preserve"> </w:t>
      </w:r>
      <w:r w:rsidRPr="00D22AB5">
        <w:rPr>
          <w:sz w:val="24"/>
          <w:szCs w:val="24"/>
        </w:rPr>
        <w:t>Include</w:t>
      </w:r>
      <w:r w:rsidRPr="00D22AB5">
        <w:rPr>
          <w:spacing w:val="-1"/>
          <w:sz w:val="24"/>
          <w:szCs w:val="24"/>
        </w:rPr>
        <w:t xml:space="preserve"> </w:t>
      </w:r>
      <w:r w:rsidRPr="00D22AB5">
        <w:rPr>
          <w:sz w:val="24"/>
          <w:szCs w:val="24"/>
        </w:rPr>
        <w:t>commercial</w:t>
      </w:r>
      <w:r w:rsidRPr="00D22AB5">
        <w:rPr>
          <w:spacing w:val="-4"/>
          <w:sz w:val="24"/>
          <w:szCs w:val="24"/>
        </w:rPr>
        <w:t xml:space="preserve"> </w:t>
      </w:r>
      <w:r w:rsidRPr="00D22AB5">
        <w:rPr>
          <w:sz w:val="24"/>
          <w:szCs w:val="24"/>
        </w:rPr>
        <w:t>phone</w:t>
      </w:r>
      <w:r w:rsidRPr="00D22AB5">
        <w:rPr>
          <w:spacing w:val="-5"/>
          <w:sz w:val="24"/>
          <w:szCs w:val="24"/>
        </w:rPr>
        <w:t xml:space="preserve"> </w:t>
      </w:r>
      <w:r w:rsidRPr="00D22AB5">
        <w:rPr>
          <w:sz w:val="24"/>
          <w:szCs w:val="24"/>
        </w:rPr>
        <w:t>number</w:t>
      </w:r>
      <w:r w:rsidRPr="00D22AB5">
        <w:rPr>
          <w:spacing w:val="-4"/>
          <w:sz w:val="24"/>
          <w:szCs w:val="24"/>
        </w:rPr>
        <w:t xml:space="preserve"> </w:t>
      </w:r>
      <w:r w:rsidRPr="00D22AB5">
        <w:rPr>
          <w:sz w:val="24"/>
          <w:szCs w:val="24"/>
        </w:rPr>
        <w:t>in</w:t>
      </w:r>
      <w:r w:rsidRPr="00D22AB5">
        <w:rPr>
          <w:spacing w:val="-4"/>
          <w:sz w:val="24"/>
          <w:szCs w:val="24"/>
        </w:rPr>
        <w:t xml:space="preserve"> </w:t>
      </w:r>
      <w:r w:rsidRPr="00D22AB5">
        <w:rPr>
          <w:sz w:val="24"/>
          <w:szCs w:val="24"/>
        </w:rPr>
        <w:t>the</w:t>
      </w:r>
      <w:r w:rsidRPr="00D22AB5">
        <w:rPr>
          <w:spacing w:val="-4"/>
          <w:sz w:val="24"/>
          <w:szCs w:val="24"/>
        </w:rPr>
        <w:t xml:space="preserve"> </w:t>
      </w:r>
      <w:r w:rsidRPr="00D22AB5">
        <w:rPr>
          <w:sz w:val="24"/>
          <w:szCs w:val="24"/>
        </w:rPr>
        <w:t>following</w:t>
      </w:r>
      <w:r w:rsidRPr="00D22AB5">
        <w:rPr>
          <w:spacing w:val="-4"/>
          <w:sz w:val="24"/>
          <w:szCs w:val="24"/>
        </w:rPr>
        <w:t xml:space="preserve"> </w:t>
      </w:r>
      <w:r w:rsidRPr="00D22AB5">
        <w:rPr>
          <w:spacing w:val="-2"/>
          <w:sz w:val="24"/>
          <w:szCs w:val="24"/>
        </w:rPr>
        <w:t>format:</w:t>
      </w:r>
    </w:p>
    <w:p w14:paraId="40685912" w14:textId="77777777" w:rsidR="00FB764E" w:rsidRPr="00D22AB5" w:rsidRDefault="00FB764E" w:rsidP="003A5B49">
      <w:pPr>
        <w:ind w:left="239"/>
        <w:rPr>
          <w:sz w:val="24"/>
          <w:szCs w:val="24"/>
        </w:rPr>
      </w:pPr>
      <w:r w:rsidRPr="00D22AB5">
        <w:rPr>
          <w:spacing w:val="-2"/>
          <w:sz w:val="24"/>
          <w:szCs w:val="24"/>
        </w:rPr>
        <w:t>(XXX)</w:t>
      </w:r>
      <w:r w:rsidRPr="00D22AB5">
        <w:rPr>
          <w:sz w:val="24"/>
          <w:szCs w:val="24"/>
        </w:rPr>
        <w:t xml:space="preserve"> </w:t>
      </w:r>
      <w:r w:rsidRPr="00D22AB5">
        <w:rPr>
          <w:spacing w:val="-2"/>
          <w:sz w:val="24"/>
          <w:szCs w:val="24"/>
        </w:rPr>
        <w:t>XXX-</w:t>
      </w:r>
      <w:r w:rsidRPr="00D22AB5">
        <w:rPr>
          <w:spacing w:val="-4"/>
          <w:sz w:val="24"/>
          <w:szCs w:val="24"/>
        </w:rPr>
        <w:t>XXXX</w:t>
      </w:r>
    </w:p>
    <w:p w14:paraId="7E2DDE14" w14:textId="77777777" w:rsidR="00FB764E" w:rsidRPr="00D22AB5" w:rsidRDefault="00FB764E" w:rsidP="003A5B49">
      <w:pPr>
        <w:pStyle w:val="BodyText"/>
        <w:spacing w:before="6"/>
      </w:pPr>
    </w:p>
    <w:p w14:paraId="40AD9D9A" w14:textId="40B1719A" w:rsidR="00FB764E" w:rsidRPr="00D22AB5" w:rsidRDefault="00FB764E" w:rsidP="003A5B49">
      <w:pPr>
        <w:ind w:left="239" w:right="293"/>
        <w:rPr>
          <w:sz w:val="24"/>
          <w:szCs w:val="24"/>
        </w:rPr>
      </w:pPr>
      <w:r w:rsidRPr="00D22AB5">
        <w:rPr>
          <w:sz w:val="24"/>
          <w:szCs w:val="24"/>
        </w:rPr>
        <w:t>A2.10</w:t>
      </w:r>
      <w:r w:rsidRPr="00D22AB5">
        <w:rPr>
          <w:spacing w:val="-4"/>
          <w:sz w:val="24"/>
          <w:szCs w:val="24"/>
        </w:rPr>
        <w:t xml:space="preserve"> </w:t>
      </w:r>
      <w:r w:rsidRPr="00D22AB5">
        <w:rPr>
          <w:b/>
          <w:sz w:val="24"/>
          <w:szCs w:val="24"/>
        </w:rPr>
        <w:t>Date Signed</w:t>
      </w:r>
      <w:r w:rsidRPr="00D22AB5">
        <w:rPr>
          <w:b/>
          <w:spacing w:val="-3"/>
          <w:sz w:val="24"/>
          <w:szCs w:val="24"/>
        </w:rPr>
        <w:t xml:space="preserve"> (</w:t>
      </w:r>
      <w:r w:rsidRPr="00D22AB5">
        <w:rPr>
          <w:b/>
          <w:sz w:val="24"/>
          <w:szCs w:val="24"/>
        </w:rPr>
        <w:t>Contract</w:t>
      </w:r>
      <w:r w:rsidRPr="00D22AB5">
        <w:rPr>
          <w:b/>
          <w:spacing w:val="-3"/>
          <w:sz w:val="24"/>
          <w:szCs w:val="24"/>
        </w:rPr>
        <w:t xml:space="preserve"> </w:t>
      </w:r>
      <w:r w:rsidRPr="00D22AB5">
        <w:rPr>
          <w:b/>
          <w:sz w:val="24"/>
          <w:szCs w:val="24"/>
        </w:rPr>
        <w:t>Award</w:t>
      </w:r>
      <w:r w:rsidRPr="00D22AB5">
        <w:rPr>
          <w:b/>
          <w:spacing w:val="-2"/>
          <w:sz w:val="24"/>
          <w:szCs w:val="24"/>
        </w:rPr>
        <w:t xml:space="preserve"> </w:t>
      </w:r>
      <w:r w:rsidRPr="00D22AB5">
        <w:rPr>
          <w:b/>
          <w:sz w:val="24"/>
          <w:szCs w:val="24"/>
        </w:rPr>
        <w:t>Date)</w:t>
      </w:r>
      <w:r w:rsidRPr="00D22AB5">
        <w:rPr>
          <w:sz w:val="24"/>
          <w:szCs w:val="24"/>
        </w:rPr>
        <w:t>.</w:t>
      </w:r>
      <w:r w:rsidRPr="00D22AB5">
        <w:rPr>
          <w:spacing w:val="40"/>
          <w:sz w:val="24"/>
          <w:szCs w:val="24"/>
        </w:rPr>
        <w:t xml:space="preserve"> </w:t>
      </w:r>
      <w:r w:rsidRPr="00D22AB5">
        <w:rPr>
          <w:sz w:val="24"/>
          <w:szCs w:val="24"/>
        </w:rPr>
        <w:t>Information is auto generated based on inputs from FPDS-NG. If the information is not auto generated, identify the date of contract award or select the date on the on-screen, drop-down calendar.</w:t>
      </w:r>
    </w:p>
    <w:p w14:paraId="5F83EBFE" w14:textId="77777777" w:rsidR="00FB764E" w:rsidRPr="00D22AB5" w:rsidRDefault="00FB764E" w:rsidP="003A5B49">
      <w:pPr>
        <w:pStyle w:val="BodyText"/>
        <w:spacing w:before="3"/>
      </w:pPr>
    </w:p>
    <w:p w14:paraId="63016150" w14:textId="33FE9515" w:rsidR="00FB764E" w:rsidRPr="00D22AB5" w:rsidRDefault="00FB764E" w:rsidP="003A5B49">
      <w:pPr>
        <w:pStyle w:val="BodyText"/>
        <w:spacing w:before="1"/>
        <w:ind w:left="239" w:right="537"/>
      </w:pPr>
      <w:r w:rsidRPr="00D22AB5">
        <w:t>A2.10.1</w:t>
      </w:r>
      <w:r w:rsidRPr="00D22AB5">
        <w:rPr>
          <w:spacing w:val="-4"/>
        </w:rPr>
        <w:t xml:space="preserve"> </w:t>
      </w:r>
      <w:r w:rsidRPr="00D22AB5">
        <w:rPr>
          <w:b/>
        </w:rPr>
        <w:t xml:space="preserve">Performance State </w:t>
      </w:r>
      <w:r w:rsidR="009A2017" w:rsidRPr="00D22AB5">
        <w:rPr>
          <w:b/>
        </w:rPr>
        <w:t>Date.</w:t>
      </w:r>
      <w:r w:rsidRPr="00D22AB5">
        <w:rPr>
          <w:spacing w:val="40"/>
        </w:rPr>
        <w:t xml:space="preserve"> </w:t>
      </w:r>
      <w:r w:rsidRPr="00D22AB5">
        <w:t>Information is auto generated based on inputs from FPDS-NG. If the information is not auto generated, identify</w:t>
      </w:r>
      <w:r w:rsidRPr="00D22AB5">
        <w:rPr>
          <w:spacing w:val="-9"/>
        </w:rPr>
        <w:t xml:space="preserve"> </w:t>
      </w:r>
      <w:r w:rsidRPr="00D22AB5">
        <w:t>the</w:t>
      </w:r>
      <w:r w:rsidRPr="00D22AB5">
        <w:rPr>
          <w:spacing w:val="-3"/>
        </w:rPr>
        <w:t xml:space="preserve"> </w:t>
      </w:r>
      <w:r w:rsidRPr="00D22AB5">
        <w:t>date</w:t>
      </w:r>
      <w:r w:rsidRPr="00D22AB5">
        <w:rPr>
          <w:spacing w:val="-4"/>
        </w:rPr>
        <w:t xml:space="preserve"> </w:t>
      </w:r>
      <w:r w:rsidRPr="00D22AB5">
        <w:t>(MM/DD/YYYY)</w:t>
      </w:r>
      <w:r w:rsidRPr="00D22AB5">
        <w:rPr>
          <w:spacing w:val="-4"/>
        </w:rPr>
        <w:t xml:space="preserve"> </w:t>
      </w:r>
      <w:r w:rsidRPr="00D22AB5">
        <w:t>that</w:t>
      </w:r>
      <w:r w:rsidRPr="00D22AB5">
        <w:rPr>
          <w:spacing w:val="-3"/>
        </w:rPr>
        <w:t xml:space="preserve"> </w:t>
      </w:r>
      <w:r w:rsidRPr="00D22AB5">
        <w:t>actual contract performance</w:t>
      </w:r>
      <w:r w:rsidRPr="00D22AB5">
        <w:rPr>
          <w:spacing w:val="-1"/>
        </w:rPr>
        <w:t xml:space="preserve"> </w:t>
      </w:r>
      <w:r w:rsidRPr="00D22AB5">
        <w:t>is set to begin or select</w:t>
      </w:r>
      <w:r w:rsidRPr="00D22AB5">
        <w:rPr>
          <w:spacing w:val="-1"/>
        </w:rPr>
        <w:t xml:space="preserve"> </w:t>
      </w:r>
      <w:r w:rsidRPr="00D22AB5">
        <w:t>the</w:t>
      </w:r>
      <w:r w:rsidRPr="00D22AB5">
        <w:rPr>
          <w:spacing w:val="-1"/>
        </w:rPr>
        <w:t xml:space="preserve"> </w:t>
      </w:r>
      <w:r w:rsidRPr="00D22AB5">
        <w:t>on-screen calendar only</w:t>
      </w:r>
      <w:r w:rsidRPr="00D22AB5">
        <w:rPr>
          <w:spacing w:val="-5"/>
        </w:rPr>
        <w:t xml:space="preserve"> </w:t>
      </w:r>
      <w:r w:rsidRPr="00D22AB5">
        <w:t>if that date is later than the Date Signed (Contract Award Date).</w:t>
      </w:r>
    </w:p>
    <w:p w14:paraId="46FF256F" w14:textId="77777777" w:rsidR="00FB764E" w:rsidRPr="00D22AB5" w:rsidRDefault="00FB764E" w:rsidP="003A5B49">
      <w:pPr>
        <w:pStyle w:val="BodyText"/>
        <w:spacing w:before="1"/>
        <w:ind w:left="239" w:right="537"/>
      </w:pPr>
    </w:p>
    <w:p w14:paraId="454BF854" w14:textId="66EB918D" w:rsidR="00FB764E" w:rsidRPr="00D22AB5" w:rsidRDefault="00FB764E" w:rsidP="003A5B49">
      <w:pPr>
        <w:pStyle w:val="BodyText"/>
        <w:spacing w:before="1"/>
        <w:ind w:left="239" w:right="537"/>
      </w:pPr>
      <w:r w:rsidRPr="00D22AB5">
        <w:t xml:space="preserve">A2.10.2 </w:t>
      </w:r>
      <w:r w:rsidRPr="00D22AB5">
        <w:rPr>
          <w:b/>
          <w:bCs/>
        </w:rPr>
        <w:t>Est. Ultimate</w:t>
      </w:r>
      <w:r w:rsidRPr="00D22AB5">
        <w:rPr>
          <w:b/>
        </w:rPr>
        <w:t xml:space="preserve"> Completion Date</w:t>
      </w:r>
      <w:r w:rsidRPr="00D22AB5">
        <w:rPr>
          <w:b/>
          <w:bCs/>
        </w:rPr>
        <w:t>/Last Date to Order</w:t>
      </w:r>
      <w:r w:rsidRPr="00D22AB5">
        <w:t>. Information is auto generated based on inputs from FPDS-NG. If the information is not auto generated, identify the last possible date (MM/DD/YYYY) of contract/order performance (e.g., the last calendar day of the last option period) or select the date on the on-screen, pop-up calendar.</w:t>
      </w:r>
    </w:p>
    <w:p w14:paraId="0E8282AA" w14:textId="77777777" w:rsidR="00FB764E" w:rsidRPr="00D22AB5" w:rsidRDefault="00FB764E" w:rsidP="003A5B49">
      <w:pPr>
        <w:pStyle w:val="BodyText"/>
        <w:spacing w:before="2"/>
      </w:pPr>
    </w:p>
    <w:p w14:paraId="3FDB668F" w14:textId="77777777" w:rsidR="00FB764E" w:rsidRPr="00D22AB5" w:rsidRDefault="00FB764E" w:rsidP="003A5B49">
      <w:pPr>
        <w:pStyle w:val="BodyText"/>
        <w:ind w:left="239"/>
      </w:pPr>
      <w:r w:rsidRPr="00D22AB5">
        <w:t xml:space="preserve">A2.10.3 </w:t>
      </w:r>
      <w:r w:rsidRPr="00D22AB5">
        <w:rPr>
          <w:b/>
        </w:rPr>
        <w:t>Estimated/Actual Completion</w:t>
      </w:r>
      <w:r w:rsidRPr="00D22AB5">
        <w:t>.</w:t>
      </w:r>
      <w:r w:rsidRPr="00D22AB5">
        <w:rPr>
          <w:spacing w:val="40"/>
        </w:rPr>
        <w:t xml:space="preserve"> </w:t>
      </w:r>
      <w:r w:rsidRPr="00D22AB5">
        <w:t>Identify the last possible date (MM/DD/YYYY) of contract/order performance</w:t>
      </w:r>
      <w:r w:rsidRPr="00D22AB5">
        <w:rPr>
          <w:spacing w:val="-1"/>
        </w:rPr>
        <w:t xml:space="preserve"> </w:t>
      </w:r>
      <w:r w:rsidRPr="00D22AB5">
        <w:t>(e.g.,</w:t>
      </w:r>
      <w:r w:rsidRPr="00D22AB5">
        <w:rPr>
          <w:spacing w:val="-2"/>
        </w:rPr>
        <w:t xml:space="preserve"> </w:t>
      </w:r>
      <w:r w:rsidRPr="00D22AB5">
        <w:t>the</w:t>
      </w:r>
      <w:r w:rsidRPr="00D22AB5">
        <w:rPr>
          <w:spacing w:val="-2"/>
        </w:rPr>
        <w:t xml:space="preserve"> </w:t>
      </w:r>
      <w:r w:rsidRPr="00D22AB5">
        <w:t>last</w:t>
      </w:r>
      <w:r w:rsidRPr="00D22AB5">
        <w:rPr>
          <w:spacing w:val="-2"/>
        </w:rPr>
        <w:t xml:space="preserve"> </w:t>
      </w:r>
      <w:r w:rsidRPr="00D22AB5">
        <w:t>calendar</w:t>
      </w:r>
      <w:r w:rsidRPr="00D22AB5">
        <w:rPr>
          <w:spacing w:val="-2"/>
        </w:rPr>
        <w:t xml:space="preserve"> </w:t>
      </w:r>
      <w:r w:rsidRPr="00D22AB5">
        <w:t>day</w:t>
      </w:r>
      <w:r w:rsidRPr="00D22AB5">
        <w:rPr>
          <w:spacing w:val="-7"/>
        </w:rPr>
        <w:t xml:space="preserve"> </w:t>
      </w:r>
      <w:r w:rsidRPr="00D22AB5">
        <w:t>of</w:t>
      </w:r>
      <w:r w:rsidRPr="00D22AB5">
        <w:rPr>
          <w:spacing w:val="-2"/>
        </w:rPr>
        <w:t xml:space="preserve"> </w:t>
      </w:r>
      <w:r w:rsidRPr="00D22AB5">
        <w:t>the</w:t>
      </w:r>
      <w:r w:rsidRPr="00D22AB5">
        <w:rPr>
          <w:spacing w:val="-4"/>
        </w:rPr>
        <w:t xml:space="preserve"> </w:t>
      </w:r>
      <w:r w:rsidRPr="00D22AB5">
        <w:t>last option</w:t>
      </w:r>
      <w:r w:rsidRPr="00D22AB5">
        <w:rPr>
          <w:spacing w:val="-2"/>
        </w:rPr>
        <w:t xml:space="preserve"> </w:t>
      </w:r>
      <w:r w:rsidRPr="00D22AB5">
        <w:t>period)</w:t>
      </w:r>
      <w:r w:rsidRPr="00D22AB5">
        <w:rPr>
          <w:spacing w:val="-3"/>
        </w:rPr>
        <w:t xml:space="preserve"> </w:t>
      </w:r>
      <w:r w:rsidRPr="00D22AB5">
        <w:t>or</w:t>
      </w:r>
      <w:r w:rsidRPr="00D22AB5">
        <w:rPr>
          <w:spacing w:val="-2"/>
        </w:rPr>
        <w:t xml:space="preserve"> </w:t>
      </w:r>
      <w:r w:rsidRPr="00D22AB5">
        <w:t>select</w:t>
      </w:r>
      <w:r w:rsidRPr="00D22AB5">
        <w:rPr>
          <w:spacing w:val="-3"/>
        </w:rPr>
        <w:t xml:space="preserve"> </w:t>
      </w:r>
      <w:r w:rsidRPr="00D22AB5">
        <w:t>the</w:t>
      </w:r>
      <w:r w:rsidRPr="00D22AB5">
        <w:rPr>
          <w:spacing w:val="-3"/>
        </w:rPr>
        <w:t xml:space="preserve"> </w:t>
      </w:r>
      <w:r w:rsidRPr="00D22AB5">
        <w:t>date</w:t>
      </w:r>
      <w:r w:rsidRPr="00D22AB5">
        <w:rPr>
          <w:spacing w:val="-2"/>
        </w:rPr>
        <w:t xml:space="preserve"> </w:t>
      </w:r>
      <w:r w:rsidRPr="00D22AB5">
        <w:t>on</w:t>
      </w:r>
      <w:r w:rsidRPr="00D22AB5">
        <w:rPr>
          <w:spacing w:val="-2"/>
        </w:rPr>
        <w:t xml:space="preserve"> </w:t>
      </w:r>
      <w:r w:rsidRPr="00D22AB5">
        <w:t>the</w:t>
      </w:r>
      <w:r w:rsidRPr="00D22AB5">
        <w:rPr>
          <w:spacing w:val="-3"/>
        </w:rPr>
        <w:t xml:space="preserve"> </w:t>
      </w:r>
      <w:r w:rsidRPr="00D22AB5">
        <w:t>on- screen, drop-down calendar.</w:t>
      </w:r>
    </w:p>
    <w:p w14:paraId="5EFA5BA2" w14:textId="77777777" w:rsidR="00FB764E" w:rsidRPr="00D22AB5" w:rsidRDefault="00FB764E" w:rsidP="003A5B49">
      <w:pPr>
        <w:pStyle w:val="BodyText"/>
        <w:spacing w:before="5"/>
      </w:pPr>
    </w:p>
    <w:p w14:paraId="459A2DF8" w14:textId="77777777" w:rsidR="00FB764E" w:rsidRPr="00D22AB5" w:rsidRDefault="00FB764E" w:rsidP="003A5B49">
      <w:pPr>
        <w:pStyle w:val="BodyText"/>
        <w:ind w:left="239" w:right="293"/>
      </w:pPr>
      <w:r w:rsidRPr="00D22AB5">
        <w:t xml:space="preserve">A2.11 </w:t>
      </w:r>
      <w:r w:rsidRPr="00D22AB5">
        <w:rPr>
          <w:b/>
        </w:rPr>
        <w:t>Contract Percent Complete</w:t>
      </w:r>
      <w:r w:rsidRPr="00D22AB5">
        <w:t>.</w:t>
      </w:r>
      <w:r w:rsidRPr="00D22AB5">
        <w:rPr>
          <w:spacing w:val="40"/>
        </w:rPr>
        <w:t xml:space="preserve"> </w:t>
      </w:r>
      <w:r w:rsidRPr="00D22AB5">
        <w:t>Enter the percent of the contract/order that has been completed at the time the evaluation is being done. Use data from any Earned Value Management Systems, progress reports, schedule, and payment information as applicable to determine the percent complete.</w:t>
      </w:r>
      <w:r w:rsidRPr="00D22AB5" w:rsidDel="00484BDA">
        <w:t xml:space="preserve"> </w:t>
      </w:r>
    </w:p>
    <w:p w14:paraId="46E24DF2" w14:textId="77777777" w:rsidR="00FB764E" w:rsidRPr="00D22AB5" w:rsidRDefault="00FB764E" w:rsidP="003A5B49">
      <w:pPr>
        <w:pStyle w:val="BodyText"/>
        <w:spacing w:before="11"/>
      </w:pPr>
    </w:p>
    <w:p w14:paraId="72D5285C" w14:textId="17D072A5" w:rsidR="00FB764E" w:rsidRPr="00D22AB5" w:rsidRDefault="00FB764E" w:rsidP="003A5B49">
      <w:pPr>
        <w:pStyle w:val="BodyText"/>
        <w:ind w:left="239" w:right="293"/>
      </w:pPr>
      <w:r w:rsidRPr="00D22AB5">
        <w:t xml:space="preserve">A2.12 </w:t>
      </w:r>
      <w:r w:rsidRPr="00D22AB5">
        <w:rPr>
          <w:b/>
        </w:rPr>
        <w:t>Current Contract Dollar Values</w:t>
      </w:r>
      <w:r w:rsidRPr="00D22AB5">
        <w:t>.</w:t>
      </w:r>
      <w:r w:rsidRPr="00D22AB5">
        <w:rPr>
          <w:spacing w:val="40"/>
        </w:rPr>
        <w:t xml:space="preserve"> </w:t>
      </w:r>
      <w:r w:rsidRPr="00D22AB5">
        <w:t xml:space="preserve">State the current obligated amount including modifications and options that have been exercised. For incentive contracts/orders, state the target price or total estimated amount. For delivery/task/job order contracts (IDIQs) where orders will be assessed under a single evaluation, state the total amount obligated on all delivery orders, including modifications. For delivery/task/job order contracts (IDIQs) where orders will be assessed on an individual basis, state the current obligated amount of the individual order, including modifications. For </w:t>
      </w:r>
      <w:r w:rsidR="004C7119" w:rsidRPr="00D22AB5">
        <w:t>Basic Operating Agreements and</w:t>
      </w:r>
      <w:r w:rsidR="004C7119" w:rsidRPr="00D22AB5">
        <w:rPr>
          <w:spacing w:val="-3"/>
        </w:rPr>
        <w:t xml:space="preserve"> </w:t>
      </w:r>
      <w:r w:rsidR="004C7119" w:rsidRPr="00D22AB5">
        <w:t>Blanket Purchase Agreements</w:t>
      </w:r>
      <w:r w:rsidRPr="00D22AB5">
        <w:t xml:space="preserve">, state the current obligated amount of the individual order, including modifications. </w:t>
      </w:r>
    </w:p>
    <w:p w14:paraId="767A3D64" w14:textId="77777777" w:rsidR="00FB764E" w:rsidRPr="00D22AB5" w:rsidRDefault="00FB764E" w:rsidP="003A5B49">
      <w:pPr>
        <w:pStyle w:val="BodyText"/>
        <w:ind w:left="239" w:right="293"/>
      </w:pPr>
    </w:p>
    <w:p w14:paraId="6240F4F7" w14:textId="5671BC56" w:rsidR="00FB764E" w:rsidRPr="00D22AB5" w:rsidRDefault="00FB764E" w:rsidP="003A5B49">
      <w:pPr>
        <w:pStyle w:val="BodyText"/>
        <w:ind w:left="245" w:right="288"/>
      </w:pPr>
      <w:r w:rsidRPr="00D22AB5">
        <w:t xml:space="preserve">A2.13 </w:t>
      </w:r>
      <w:r w:rsidRPr="00D22AB5">
        <w:rPr>
          <w:b/>
        </w:rPr>
        <w:t>Complexity</w:t>
      </w:r>
      <w:r w:rsidRPr="00D22AB5">
        <w:t xml:space="preserve">. Describe contract/order technical complexity in accordance with the following definitions: </w:t>
      </w:r>
    </w:p>
    <w:p w14:paraId="710286BD" w14:textId="77777777" w:rsidR="00FB764E" w:rsidRPr="00D22AB5" w:rsidRDefault="00FB764E" w:rsidP="003A5B49">
      <w:pPr>
        <w:pStyle w:val="BodyText"/>
        <w:spacing w:before="78"/>
        <w:ind w:left="239" w:right="293"/>
      </w:pPr>
      <w:r w:rsidRPr="00D22AB5">
        <w:rPr>
          <w:u w:val="single"/>
        </w:rPr>
        <w:t>Low</w:t>
      </w:r>
      <w:r w:rsidRPr="00D22AB5">
        <w:t xml:space="preserve"> - The contract requires mature, proven technology or services of a non-complex nature, such as the production of simple items or performance of simple operations. Contract requirements are simple and efforts are routine; highly skilled labor is not required in order to meet contract requirements. The contract may be for a follow-on, repetitive type, or commercial acquisition. Contract requirements can be accomplished with a low degree of management effort and routine services may be performed with minimal supervision. Examples include commercial-off-the-shelf supplies or parts such as transistors and commercial services such as grounds keeping.</w:t>
      </w:r>
    </w:p>
    <w:p w14:paraId="08F7E6CB" w14:textId="77777777" w:rsidR="00FB764E" w:rsidRPr="00D22AB5" w:rsidRDefault="00FB764E" w:rsidP="003A5B49">
      <w:pPr>
        <w:pStyle w:val="BodyText"/>
        <w:spacing w:before="78"/>
        <w:ind w:left="239" w:right="293"/>
      </w:pPr>
      <w:r w:rsidRPr="00D22AB5">
        <w:rPr>
          <w:u w:val="single"/>
        </w:rPr>
        <w:t>Medium</w:t>
      </w:r>
      <w:r w:rsidRPr="00D22AB5">
        <w:t xml:space="preserve"> - The contract requires mature, proven technology or services of a moderately complex nature. While the technology may be moderately complex and the services require skilled labor, no new technology is being developed and the technology is being used for proven applications only; no new applications of the technology are being performed. Contract specifications have moderate tolerances and may have a routine delivery schedule. A moderate degree of management oversight is required to ensure accomplishment of contract requirements. Examples include night vision goggles, design and construction services for routine repairs and alterations to real property, and financial support services.</w:t>
      </w:r>
    </w:p>
    <w:p w14:paraId="295D9D0A" w14:textId="77777777" w:rsidR="00FB764E" w:rsidRPr="00D22AB5" w:rsidRDefault="00FB764E" w:rsidP="003A5B49">
      <w:pPr>
        <w:pStyle w:val="BodyText"/>
        <w:spacing w:before="78"/>
        <w:ind w:left="239" w:right="293"/>
      </w:pPr>
      <w:r w:rsidRPr="00D22AB5">
        <w:rPr>
          <w:u w:val="single"/>
        </w:rPr>
        <w:t>High</w:t>
      </w:r>
      <w:r w:rsidRPr="00D22AB5">
        <w:t xml:space="preserve"> - The contract requires new technology or services, or a new application of existing technology or services, with a high degree of technical uncertainty. Performance requires state of the art machinery or highly skilled personnel. Contract specifications include stringent tolerance limits and services must be performed to exacting standards. The contract may have an accelerated delivery schedule. A high degree of management effort is required to ensure accomplishment of contract requirements. Examples include development of new aircraft or weapons systems.</w:t>
      </w:r>
    </w:p>
    <w:p w14:paraId="075E5151" w14:textId="77777777" w:rsidR="00FB764E" w:rsidRPr="00D22AB5" w:rsidRDefault="00FB764E" w:rsidP="003A5B49">
      <w:pPr>
        <w:pStyle w:val="BodyText"/>
        <w:spacing w:before="1"/>
        <w:ind w:right="254"/>
      </w:pPr>
    </w:p>
    <w:p w14:paraId="48624B3F" w14:textId="77777777" w:rsidR="00FB764E" w:rsidRPr="00D22AB5" w:rsidRDefault="00FB764E" w:rsidP="003A5B49">
      <w:pPr>
        <w:pStyle w:val="BodyText"/>
        <w:spacing w:before="1"/>
        <w:ind w:left="239" w:right="254"/>
      </w:pPr>
      <w:r w:rsidRPr="00D22AB5">
        <w:t xml:space="preserve">A2.14 </w:t>
      </w:r>
      <w:r w:rsidRPr="00D22AB5">
        <w:rPr>
          <w:b/>
          <w:bCs/>
        </w:rPr>
        <w:t>Termination Type</w:t>
      </w:r>
      <w:r w:rsidRPr="00D22AB5">
        <w:t xml:space="preserve">. Indicate one of the following to describe if the contract/order has been terminated: None, Default, Convenience, or Cause. </w:t>
      </w:r>
    </w:p>
    <w:p w14:paraId="7DED79EA" w14:textId="77777777" w:rsidR="00FB764E" w:rsidRPr="00D22AB5" w:rsidRDefault="00FB764E" w:rsidP="003A5B49">
      <w:pPr>
        <w:pStyle w:val="BodyText"/>
        <w:spacing w:before="1"/>
        <w:ind w:left="239" w:right="254"/>
      </w:pPr>
    </w:p>
    <w:p w14:paraId="1A6AF188" w14:textId="14CBD4D2" w:rsidR="00FB764E" w:rsidRPr="00D22AB5" w:rsidRDefault="00FB764E" w:rsidP="003A5B49">
      <w:pPr>
        <w:pStyle w:val="BodyText"/>
        <w:spacing w:before="1"/>
        <w:ind w:left="239" w:right="254"/>
      </w:pPr>
      <w:r w:rsidRPr="00D22AB5">
        <w:t xml:space="preserve">A2.15 </w:t>
      </w:r>
      <w:r w:rsidRPr="00D22AB5">
        <w:rPr>
          <w:b/>
          <w:bCs/>
        </w:rPr>
        <w:t xml:space="preserve">Extend Competed. </w:t>
      </w:r>
      <w:r w:rsidRPr="00D22AB5">
        <w:t xml:space="preserve">Information is auto generated based on inputs from FPDS-NG. If the information is not auto generated, identify the extent to which the award was competed by selecting from the following options. If the evaluation is for a single order/call, select the basis of award for that order/call. </w:t>
      </w:r>
    </w:p>
    <w:p w14:paraId="13C0BB10" w14:textId="77777777" w:rsidR="00FB764E" w:rsidRPr="00D22AB5" w:rsidRDefault="00FB764E" w:rsidP="003A5B49">
      <w:pPr>
        <w:pStyle w:val="BodyText"/>
        <w:spacing w:before="2"/>
      </w:pPr>
    </w:p>
    <w:p w14:paraId="63D50151" w14:textId="6FDB05EA" w:rsidR="00FB764E" w:rsidRPr="00D22AB5" w:rsidRDefault="00FB764E" w:rsidP="003A5B49">
      <w:pPr>
        <w:pStyle w:val="BodyText"/>
        <w:spacing w:before="5"/>
        <w:ind w:left="239"/>
      </w:pPr>
      <w:r w:rsidRPr="00D22AB5">
        <w:t>A2.16</w:t>
      </w:r>
      <w:r w:rsidRPr="00D22AB5">
        <w:rPr>
          <w:spacing w:val="-4"/>
        </w:rPr>
        <w:t xml:space="preserve"> </w:t>
      </w:r>
      <w:r w:rsidRPr="00D22AB5">
        <w:rPr>
          <w:b/>
        </w:rPr>
        <w:t>Type of Contract</w:t>
      </w:r>
      <w:r w:rsidRPr="00D22AB5">
        <w:t>.</w:t>
      </w:r>
      <w:r w:rsidRPr="00D22AB5">
        <w:rPr>
          <w:spacing w:val="40"/>
        </w:rPr>
        <w:t xml:space="preserve"> </w:t>
      </w:r>
      <w:r w:rsidRPr="00D22AB5">
        <w:t>Information is auto generated based on inputs from FPDS-NG. If the information is not auto generated, identify</w:t>
      </w:r>
      <w:r w:rsidRPr="00D22AB5">
        <w:rPr>
          <w:spacing w:val="-7"/>
        </w:rPr>
        <w:t xml:space="preserve"> </w:t>
      </w:r>
      <w:r w:rsidRPr="00D22AB5">
        <w:t>the</w:t>
      </w:r>
      <w:r w:rsidRPr="00D22AB5">
        <w:rPr>
          <w:spacing w:val="-3"/>
        </w:rPr>
        <w:t xml:space="preserve"> </w:t>
      </w:r>
      <w:r w:rsidRPr="00D22AB5">
        <w:t>contract</w:t>
      </w:r>
      <w:r w:rsidRPr="00D22AB5">
        <w:rPr>
          <w:spacing w:val="-3"/>
        </w:rPr>
        <w:t xml:space="preserve"> </w:t>
      </w:r>
      <w:r w:rsidRPr="00D22AB5">
        <w:t>type.</w:t>
      </w:r>
      <w:r w:rsidRPr="00D22AB5">
        <w:rPr>
          <w:spacing w:val="40"/>
        </w:rPr>
        <w:t xml:space="preserve"> </w:t>
      </w:r>
      <w:r w:rsidRPr="00D22AB5">
        <w:t>For</w:t>
      </w:r>
      <w:r w:rsidRPr="00D22AB5">
        <w:rPr>
          <w:spacing w:val="-3"/>
        </w:rPr>
        <w:t xml:space="preserve"> </w:t>
      </w:r>
      <w:r w:rsidRPr="00D22AB5">
        <w:t>mixed</w:t>
      </w:r>
      <w:r w:rsidRPr="00D22AB5">
        <w:rPr>
          <w:spacing w:val="-3"/>
        </w:rPr>
        <w:t xml:space="preserve"> </w:t>
      </w:r>
      <w:r w:rsidRPr="00D22AB5">
        <w:t>contract</w:t>
      </w:r>
      <w:r w:rsidRPr="00D22AB5">
        <w:rPr>
          <w:spacing w:val="-4"/>
        </w:rPr>
        <w:t xml:space="preserve"> </w:t>
      </w:r>
      <w:r w:rsidRPr="00D22AB5">
        <w:t>types,</w:t>
      </w:r>
      <w:r w:rsidRPr="00D22AB5">
        <w:rPr>
          <w:spacing w:val="-3"/>
        </w:rPr>
        <w:t xml:space="preserve"> </w:t>
      </w:r>
      <w:r w:rsidRPr="00D22AB5">
        <w:t>select the predominant contract type and identify the other contract type Based on the aggregate of all Contract Line Item Numbers.</w:t>
      </w:r>
    </w:p>
    <w:p w14:paraId="7DA07C94" w14:textId="77777777" w:rsidR="00FB764E" w:rsidRPr="00D22AB5" w:rsidRDefault="00FB764E" w:rsidP="003A5B49">
      <w:pPr>
        <w:pStyle w:val="BodyText"/>
        <w:ind w:left="239" w:right="293"/>
      </w:pPr>
    </w:p>
    <w:p w14:paraId="10D83926" w14:textId="1092A978" w:rsidR="00FB764E" w:rsidRPr="00D22AB5" w:rsidRDefault="00FB764E" w:rsidP="003A5B49">
      <w:pPr>
        <w:pStyle w:val="BodyText"/>
        <w:spacing w:before="5"/>
        <w:ind w:left="239"/>
      </w:pPr>
      <w:r w:rsidRPr="00D22AB5">
        <w:t>A2.17</w:t>
      </w:r>
      <w:r w:rsidRPr="00D22AB5">
        <w:rPr>
          <w:spacing w:val="-4"/>
        </w:rPr>
        <w:t xml:space="preserve"> </w:t>
      </w:r>
      <w:r w:rsidRPr="00D22AB5">
        <w:rPr>
          <w:b/>
        </w:rPr>
        <w:t>Organization</w:t>
      </w:r>
      <w:r w:rsidRPr="00D22AB5">
        <w:t>.</w:t>
      </w:r>
      <w:r w:rsidRPr="00D22AB5">
        <w:rPr>
          <w:spacing w:val="40"/>
        </w:rPr>
        <w:t xml:space="preserve"> </w:t>
      </w:r>
      <w:r w:rsidRPr="00D22AB5">
        <w:t xml:space="preserve">From the drop-down menu, select the applicable </w:t>
      </w:r>
      <w:r w:rsidR="000653C9" w:rsidRPr="00D22AB5">
        <w:t>Organization</w:t>
      </w:r>
      <w:r w:rsidRPr="00D22AB5">
        <w:t>.</w:t>
      </w:r>
    </w:p>
    <w:p w14:paraId="52151230" w14:textId="77777777" w:rsidR="00FB764E" w:rsidRPr="00D22AB5" w:rsidRDefault="00FB764E" w:rsidP="003A5B49">
      <w:pPr>
        <w:pStyle w:val="BodyText"/>
        <w:spacing w:before="1"/>
        <w:ind w:left="239" w:right="293"/>
        <w:rPr>
          <w:b/>
          <w:u w:val="single"/>
        </w:rPr>
      </w:pPr>
    </w:p>
    <w:p w14:paraId="0D679BCC" w14:textId="77777777" w:rsidR="00FB764E" w:rsidRPr="00D22AB5" w:rsidRDefault="00FB764E" w:rsidP="003A5B49">
      <w:pPr>
        <w:pStyle w:val="BodyText"/>
        <w:spacing w:before="1"/>
        <w:ind w:left="239" w:right="293"/>
        <w:rPr>
          <w:bCs/>
          <w:i/>
          <w:iCs/>
        </w:rPr>
      </w:pPr>
      <w:r w:rsidRPr="00D22AB5">
        <w:rPr>
          <w:bCs/>
          <w:i/>
          <w:iCs/>
        </w:rPr>
        <w:t xml:space="preserve">Miscellaneous Information </w:t>
      </w:r>
    </w:p>
    <w:p w14:paraId="1245291C" w14:textId="77777777" w:rsidR="00FB764E" w:rsidRPr="00D22AB5" w:rsidRDefault="00FB764E" w:rsidP="003A5B49">
      <w:pPr>
        <w:widowControl/>
        <w:adjustRightInd w:val="0"/>
        <w:ind w:left="239"/>
        <w:rPr>
          <w:rFonts w:eastAsiaTheme="minorHAnsi"/>
          <w:color w:val="000000"/>
          <w:sz w:val="24"/>
          <w:szCs w:val="24"/>
        </w:rPr>
      </w:pPr>
      <w:r w:rsidRPr="00D22AB5">
        <w:rPr>
          <w:rFonts w:eastAsiaTheme="minorHAnsi"/>
          <w:color w:val="000000"/>
          <w:sz w:val="24"/>
          <w:szCs w:val="24"/>
        </w:rPr>
        <w:t xml:space="preserve">A3.18 </w:t>
      </w:r>
      <w:r w:rsidRPr="00D22AB5">
        <w:rPr>
          <w:rFonts w:eastAsiaTheme="minorHAnsi"/>
          <w:b/>
          <w:bCs/>
          <w:color w:val="000000"/>
          <w:sz w:val="24"/>
          <w:szCs w:val="24"/>
        </w:rPr>
        <w:t>Project Number</w:t>
      </w:r>
      <w:r w:rsidRPr="00D22AB5">
        <w:rPr>
          <w:rFonts w:eastAsiaTheme="minorHAnsi"/>
          <w:color w:val="000000"/>
          <w:sz w:val="24"/>
          <w:szCs w:val="24"/>
        </w:rPr>
        <w:t xml:space="preserve">. Enter the agency assigned Project Number, if applicable. </w:t>
      </w:r>
    </w:p>
    <w:p w14:paraId="0916749A" w14:textId="77777777" w:rsidR="00A82372" w:rsidRPr="00D22AB5" w:rsidRDefault="00A82372" w:rsidP="003A5B49">
      <w:pPr>
        <w:widowControl/>
        <w:adjustRightInd w:val="0"/>
        <w:ind w:left="239"/>
        <w:rPr>
          <w:rFonts w:eastAsiaTheme="minorHAnsi"/>
          <w:color w:val="C00000"/>
          <w:sz w:val="24"/>
          <w:szCs w:val="24"/>
        </w:rPr>
      </w:pPr>
    </w:p>
    <w:p w14:paraId="0246DFA2" w14:textId="77777777" w:rsidR="00FB764E" w:rsidRPr="00D22AB5" w:rsidRDefault="00FB764E" w:rsidP="003A5B49">
      <w:pPr>
        <w:widowControl/>
        <w:adjustRightInd w:val="0"/>
        <w:ind w:left="239"/>
        <w:rPr>
          <w:rFonts w:eastAsiaTheme="minorHAnsi"/>
          <w:color w:val="C00000"/>
          <w:sz w:val="24"/>
          <w:szCs w:val="24"/>
        </w:rPr>
      </w:pPr>
      <w:r w:rsidRPr="00D22AB5">
        <w:rPr>
          <w:rFonts w:eastAsiaTheme="minorHAnsi"/>
          <w:color w:val="000000"/>
          <w:sz w:val="24"/>
          <w:szCs w:val="24"/>
        </w:rPr>
        <w:t xml:space="preserve">A3.19 </w:t>
      </w:r>
      <w:r w:rsidRPr="00D22AB5">
        <w:rPr>
          <w:rFonts w:eastAsiaTheme="minorHAnsi"/>
          <w:b/>
          <w:bCs/>
          <w:color w:val="000000"/>
          <w:sz w:val="24"/>
          <w:szCs w:val="24"/>
        </w:rPr>
        <w:t>Project Title</w:t>
      </w:r>
      <w:r w:rsidRPr="00D22AB5">
        <w:rPr>
          <w:rFonts w:eastAsiaTheme="minorHAnsi"/>
          <w:color w:val="000000"/>
          <w:sz w:val="24"/>
          <w:szCs w:val="24"/>
        </w:rPr>
        <w:t xml:space="preserve">. Provide a short but detailed descriptive narrative (in plain English) of the program or project that informs the reader of the program’s or project’s purpose and intent. A good source for this description can be found in the statement of work or statement of objectives, requirements document, the acquisition plan, etc. Spell out all abbreviations and acronyms. </w:t>
      </w:r>
    </w:p>
    <w:p w14:paraId="73FDEFC3" w14:textId="77777777" w:rsidR="00FB764E" w:rsidRPr="00D22AB5" w:rsidRDefault="00FB764E" w:rsidP="003A5B49">
      <w:pPr>
        <w:widowControl/>
        <w:adjustRightInd w:val="0"/>
        <w:ind w:left="239"/>
        <w:rPr>
          <w:rFonts w:eastAsiaTheme="minorHAnsi"/>
          <w:color w:val="C00000"/>
          <w:sz w:val="24"/>
          <w:szCs w:val="24"/>
        </w:rPr>
      </w:pPr>
    </w:p>
    <w:p w14:paraId="6FE40898" w14:textId="4BD81816" w:rsidR="00FB764E" w:rsidRPr="00D22AB5" w:rsidRDefault="00FB764E" w:rsidP="003A5B49">
      <w:pPr>
        <w:widowControl/>
        <w:adjustRightInd w:val="0"/>
        <w:ind w:left="239"/>
        <w:rPr>
          <w:rFonts w:eastAsiaTheme="minorHAnsi"/>
          <w:color w:val="C00000"/>
          <w:sz w:val="24"/>
          <w:szCs w:val="24"/>
        </w:rPr>
      </w:pPr>
      <w:r w:rsidRPr="00D22AB5">
        <w:rPr>
          <w:rFonts w:eastAsiaTheme="minorHAnsi"/>
          <w:color w:val="000000"/>
          <w:sz w:val="24"/>
          <w:szCs w:val="24"/>
        </w:rPr>
        <w:t xml:space="preserve">A3.20 </w:t>
      </w:r>
      <w:r w:rsidRPr="00D22AB5">
        <w:rPr>
          <w:rFonts w:eastAsiaTheme="minorHAnsi"/>
          <w:b/>
          <w:bCs/>
          <w:color w:val="000000"/>
          <w:sz w:val="24"/>
          <w:szCs w:val="24"/>
        </w:rPr>
        <w:t>Contract Effort Description</w:t>
      </w:r>
      <w:r w:rsidRPr="00D22AB5">
        <w:rPr>
          <w:rFonts w:eastAsiaTheme="minorHAnsi"/>
          <w:color w:val="000000"/>
          <w:sz w:val="24"/>
          <w:szCs w:val="24"/>
        </w:rPr>
        <w:t xml:space="preserve">. Provide a detailed description of the contract/order effort that identifies the key requirements and/or type of effort. This section is of critical importance to future source selection officials. The description should be detailed enough so that it can be used in determining the relevance of this program or project to future source selections. It is important to address the complexity of the contract/order effort and the overall technical risk associated with accomplishing the effort. Ensure acronyms are identified. Provide a complete description of the contract/order effort that identifies key technologies, components, subsystems, and requirements. For task/delivery order contracts, state the number of orders issued during the period, the number of orders completed during the period, and the number of orders that remain active. A good source for this description can be found in the statement of work or statement of objectives, requirements document, the acquisition plan, etc. </w:t>
      </w:r>
    </w:p>
    <w:p w14:paraId="1A2AB09F" w14:textId="77777777" w:rsidR="00FB764E" w:rsidRPr="00D22AB5" w:rsidRDefault="00FB764E" w:rsidP="003A5B49">
      <w:pPr>
        <w:widowControl/>
        <w:adjustRightInd w:val="0"/>
        <w:ind w:left="239"/>
        <w:rPr>
          <w:rFonts w:eastAsiaTheme="minorHAnsi"/>
          <w:color w:val="C00000"/>
          <w:sz w:val="24"/>
          <w:szCs w:val="24"/>
        </w:rPr>
      </w:pPr>
    </w:p>
    <w:p w14:paraId="72C691E9" w14:textId="77777777" w:rsidR="00FB764E" w:rsidRPr="00D22AB5" w:rsidRDefault="00FB764E" w:rsidP="003A5B49">
      <w:pPr>
        <w:widowControl/>
        <w:adjustRightInd w:val="0"/>
        <w:ind w:left="239"/>
        <w:rPr>
          <w:rFonts w:eastAsiaTheme="minorHAnsi"/>
          <w:color w:val="000000"/>
          <w:sz w:val="24"/>
          <w:szCs w:val="24"/>
        </w:rPr>
      </w:pPr>
      <w:r w:rsidRPr="00D22AB5">
        <w:rPr>
          <w:rFonts w:eastAsiaTheme="minorHAnsi"/>
          <w:color w:val="000000"/>
          <w:sz w:val="24"/>
          <w:szCs w:val="24"/>
        </w:rPr>
        <w:t xml:space="preserve">For contracts/orders that include multiple functional disciplines or activities, separate them into categories to: </w:t>
      </w:r>
    </w:p>
    <w:p w14:paraId="46D882CB" w14:textId="77777777" w:rsidR="00FB764E" w:rsidRPr="00D22AB5" w:rsidRDefault="00FB764E" w:rsidP="003A5B49">
      <w:pPr>
        <w:widowControl/>
        <w:adjustRightInd w:val="0"/>
        <w:ind w:left="239"/>
        <w:rPr>
          <w:rFonts w:eastAsiaTheme="minorHAnsi"/>
          <w:color w:val="000000"/>
          <w:sz w:val="24"/>
          <w:szCs w:val="24"/>
        </w:rPr>
      </w:pPr>
    </w:p>
    <w:p w14:paraId="7B1E75FE" w14:textId="6445D034" w:rsidR="00FB764E" w:rsidRPr="00D22AB5" w:rsidRDefault="00F11EE7" w:rsidP="003A5B49">
      <w:pPr>
        <w:pStyle w:val="ListParagraph"/>
        <w:widowControl/>
        <w:numPr>
          <w:ilvl w:val="5"/>
          <w:numId w:val="29"/>
        </w:numPr>
        <w:adjustRightInd w:val="0"/>
        <w:ind w:left="1440"/>
        <w:rPr>
          <w:rFonts w:eastAsiaTheme="minorHAnsi"/>
          <w:color w:val="000000"/>
          <w:sz w:val="24"/>
          <w:szCs w:val="24"/>
        </w:rPr>
      </w:pPr>
      <w:r w:rsidRPr="00D22AB5">
        <w:rPr>
          <w:rFonts w:eastAsiaTheme="minorHAnsi"/>
          <w:color w:val="000000"/>
          <w:sz w:val="24"/>
          <w:szCs w:val="24"/>
        </w:rPr>
        <w:t>R</w:t>
      </w:r>
      <w:r w:rsidR="00FB764E" w:rsidRPr="00D22AB5">
        <w:rPr>
          <w:rFonts w:eastAsiaTheme="minorHAnsi"/>
          <w:color w:val="000000"/>
          <w:sz w:val="24"/>
          <w:szCs w:val="24"/>
        </w:rPr>
        <w:t xml:space="preserve">eflect the full scope of the contract/order, and </w:t>
      </w:r>
    </w:p>
    <w:p w14:paraId="5AA17FB7" w14:textId="5D8ECE67" w:rsidR="00FB764E" w:rsidRPr="00D22AB5" w:rsidRDefault="00FB764E" w:rsidP="003A5B49">
      <w:pPr>
        <w:pStyle w:val="ListParagraph"/>
        <w:widowControl/>
        <w:numPr>
          <w:ilvl w:val="5"/>
          <w:numId w:val="29"/>
        </w:numPr>
        <w:adjustRightInd w:val="0"/>
        <w:ind w:left="1440"/>
        <w:rPr>
          <w:rFonts w:eastAsiaTheme="minorHAnsi"/>
          <w:color w:val="000000"/>
          <w:sz w:val="24"/>
          <w:szCs w:val="24"/>
        </w:rPr>
      </w:pPr>
      <w:r w:rsidRPr="00D22AB5">
        <w:rPr>
          <w:rFonts w:eastAsiaTheme="minorHAnsi"/>
          <w:color w:val="000000"/>
          <w:sz w:val="24"/>
          <w:szCs w:val="24"/>
        </w:rPr>
        <w:t xml:space="preserve">Allow grouping of similar work efforts within the categories to avoid unnecessary segregation of essentially similar specialties or activities. Each category or area should be separately numbered, titled and described within the Contract Effort Description to facilitate cross-referencing with the evaluation of the contractor's performance within each evaluation area. </w:t>
      </w:r>
    </w:p>
    <w:p w14:paraId="00AD85CC" w14:textId="77777777" w:rsidR="00FB764E" w:rsidRPr="00D22AB5" w:rsidRDefault="00FB764E" w:rsidP="003A5B49">
      <w:pPr>
        <w:widowControl/>
        <w:adjustRightInd w:val="0"/>
        <w:ind w:left="239"/>
        <w:rPr>
          <w:rFonts w:eastAsiaTheme="minorHAnsi"/>
          <w:b/>
          <w:bCs/>
          <w:color w:val="000000"/>
          <w:sz w:val="24"/>
          <w:szCs w:val="24"/>
        </w:rPr>
      </w:pPr>
    </w:p>
    <w:p w14:paraId="1BF28F52" w14:textId="77777777" w:rsidR="00FB764E" w:rsidRPr="00D22AB5" w:rsidRDefault="00FB764E" w:rsidP="003A5B49">
      <w:pPr>
        <w:widowControl/>
        <w:adjustRightInd w:val="0"/>
        <w:ind w:left="239"/>
        <w:rPr>
          <w:rFonts w:eastAsiaTheme="minorHAnsi"/>
          <w:b/>
          <w:color w:val="000000"/>
          <w:sz w:val="24"/>
          <w:szCs w:val="24"/>
        </w:rPr>
      </w:pPr>
      <w:r w:rsidRPr="00D22AB5">
        <w:rPr>
          <w:rFonts w:eastAsiaTheme="minorHAnsi"/>
          <w:bCs/>
          <w:color w:val="000000"/>
          <w:sz w:val="24"/>
          <w:szCs w:val="24"/>
        </w:rPr>
        <w:t>A2.21</w:t>
      </w:r>
      <w:r w:rsidRPr="00D22AB5">
        <w:rPr>
          <w:rFonts w:eastAsiaTheme="minorHAnsi"/>
          <w:b/>
          <w:color w:val="000000"/>
          <w:sz w:val="24"/>
          <w:szCs w:val="24"/>
        </w:rPr>
        <w:t xml:space="preserve"> Key Subcontractors and Description of Effort Performed. </w:t>
      </w:r>
      <w:r w:rsidRPr="00D22AB5">
        <w:rPr>
          <w:rFonts w:eastAsiaTheme="minorHAnsi"/>
          <w:color w:val="000000"/>
          <w:sz w:val="24"/>
          <w:szCs w:val="24"/>
        </w:rPr>
        <w:t>Identify subcontractors, including CAGE code and UEI, performing either a critical aspect of the contracted effort or more than 25 percent of the dollar value of the effort.</w:t>
      </w:r>
    </w:p>
    <w:p w14:paraId="4370F6B6" w14:textId="77777777" w:rsidR="00FB764E" w:rsidRPr="00D22AB5" w:rsidRDefault="00FB764E" w:rsidP="003A5B49">
      <w:pPr>
        <w:ind w:left="239" w:right="896"/>
        <w:rPr>
          <w:sz w:val="24"/>
          <w:szCs w:val="24"/>
        </w:rPr>
      </w:pPr>
    </w:p>
    <w:p w14:paraId="5FB572C1" w14:textId="5D6F7815" w:rsidR="000C15B3" w:rsidRPr="00D22AB5" w:rsidRDefault="00FB764E" w:rsidP="003A5B49">
      <w:pPr>
        <w:pStyle w:val="Default"/>
        <w:ind w:left="239"/>
      </w:pPr>
      <w:r w:rsidRPr="00D22AB5">
        <w:t xml:space="preserve">A2.22 </w:t>
      </w:r>
      <w:r w:rsidRPr="00D22AB5">
        <w:rPr>
          <w:b/>
          <w:bCs/>
        </w:rPr>
        <w:t xml:space="preserve">Attachment (Optional). </w:t>
      </w:r>
      <w:r w:rsidRPr="00D22AB5">
        <w:t>An attachment may be included to provide additional documentation to support the evaluation. Examples of an attachment may include, but are not limited to, status reports, cost performance reports, spreadsheets, drawings, and technical documentation. The attachment must be marked “FOR OFFICIAL USE ONLY/SOURCE SELECTION INFORMATION – SEE FAR 2.101, 3.104, AND 42.1503.” Each evaluation is limited to one PDF attachment of 5MB or less.</w:t>
      </w:r>
    </w:p>
    <w:p w14:paraId="665BDD77" w14:textId="77777777" w:rsidR="009C0422" w:rsidRPr="00D22AB5" w:rsidRDefault="009C0422" w:rsidP="003A5B49">
      <w:pPr>
        <w:widowControl/>
        <w:autoSpaceDE/>
        <w:autoSpaceDN/>
        <w:spacing w:after="160" w:line="259" w:lineRule="auto"/>
        <w:rPr>
          <w:sz w:val="24"/>
          <w:szCs w:val="24"/>
        </w:rPr>
      </w:pPr>
    </w:p>
    <w:p w14:paraId="55FD0CA6" w14:textId="501F418F" w:rsidR="00FB764E" w:rsidRPr="00D22AB5" w:rsidRDefault="00FB764E" w:rsidP="003A5B49">
      <w:pPr>
        <w:widowControl/>
        <w:autoSpaceDE/>
        <w:autoSpaceDN/>
        <w:spacing w:line="259" w:lineRule="auto"/>
        <w:rPr>
          <w:bCs/>
          <w:i/>
          <w:iCs/>
          <w:sz w:val="24"/>
          <w:szCs w:val="24"/>
        </w:rPr>
      </w:pPr>
      <w:r w:rsidRPr="00D22AB5">
        <w:rPr>
          <w:bCs/>
          <w:i/>
          <w:iCs/>
          <w:sz w:val="24"/>
          <w:szCs w:val="24"/>
        </w:rPr>
        <w:t>Small Business Contracting</w:t>
      </w:r>
    </w:p>
    <w:p w14:paraId="59B9C8F3" w14:textId="77777777" w:rsidR="00FB764E" w:rsidRPr="00D22AB5" w:rsidRDefault="00FB764E" w:rsidP="003A5B49">
      <w:pPr>
        <w:spacing w:before="1"/>
        <w:ind w:left="239"/>
        <w:rPr>
          <w:spacing w:val="-9"/>
          <w:sz w:val="24"/>
          <w:szCs w:val="24"/>
        </w:rPr>
      </w:pPr>
      <w:r w:rsidRPr="00D22AB5">
        <w:rPr>
          <w:sz w:val="24"/>
          <w:szCs w:val="24"/>
        </w:rPr>
        <w:t>A2.23</w:t>
      </w:r>
      <w:r w:rsidRPr="00D22AB5">
        <w:rPr>
          <w:spacing w:val="-9"/>
          <w:sz w:val="24"/>
          <w:szCs w:val="24"/>
        </w:rPr>
        <w:t xml:space="preserve"> </w:t>
      </w:r>
      <w:r w:rsidRPr="00D22AB5">
        <w:rPr>
          <w:b/>
          <w:spacing w:val="-9"/>
          <w:sz w:val="24"/>
          <w:szCs w:val="24"/>
        </w:rPr>
        <w:t>Small Business Subcontracting</w:t>
      </w:r>
      <w:r w:rsidRPr="00D22AB5">
        <w:rPr>
          <w:spacing w:val="-9"/>
          <w:sz w:val="24"/>
          <w:szCs w:val="24"/>
        </w:rPr>
        <w:t>. Answer the following questions:</w:t>
      </w:r>
    </w:p>
    <w:p w14:paraId="475EFEA0" w14:textId="77777777" w:rsidR="00FB764E" w:rsidRPr="00D22AB5" w:rsidRDefault="00FB764E" w:rsidP="003A5B49">
      <w:pPr>
        <w:pStyle w:val="ListParagraph"/>
        <w:numPr>
          <w:ilvl w:val="0"/>
          <w:numId w:val="21"/>
        </w:numPr>
        <w:ind w:left="1440"/>
        <w:rPr>
          <w:sz w:val="24"/>
          <w:szCs w:val="24"/>
        </w:rPr>
      </w:pPr>
      <w:r w:rsidRPr="00D22AB5">
        <w:rPr>
          <w:sz w:val="24"/>
          <w:szCs w:val="24"/>
        </w:rPr>
        <w:t>Does this contract include a subcontracting plan?</w:t>
      </w:r>
    </w:p>
    <w:p w14:paraId="225B0CA1" w14:textId="7B6E99D1" w:rsidR="00FB764E" w:rsidRPr="00D22AB5" w:rsidRDefault="00FB764E" w:rsidP="003A5B49">
      <w:pPr>
        <w:pStyle w:val="ListParagraph"/>
        <w:numPr>
          <w:ilvl w:val="0"/>
          <w:numId w:val="21"/>
        </w:numPr>
        <w:ind w:left="1440"/>
        <w:rPr>
          <w:sz w:val="24"/>
          <w:szCs w:val="24"/>
        </w:rPr>
      </w:pPr>
      <w:r w:rsidRPr="00D22AB5">
        <w:rPr>
          <w:sz w:val="24"/>
          <w:szCs w:val="24"/>
        </w:rPr>
        <w:t>Date of last Individual Subcontracting Report (ISR) / Summary Subcontracting Report (SSR)</w:t>
      </w:r>
    </w:p>
    <w:p w14:paraId="1A00416D" w14:textId="77777777" w:rsidR="00FB764E" w:rsidRPr="00D22AB5" w:rsidRDefault="00FB764E" w:rsidP="003A5B49">
      <w:pPr>
        <w:rPr>
          <w:sz w:val="24"/>
          <w:szCs w:val="24"/>
        </w:rPr>
      </w:pPr>
    </w:p>
    <w:p w14:paraId="16DAAA46" w14:textId="085AD712" w:rsidR="00FB764E" w:rsidRPr="00D22AB5" w:rsidRDefault="00FB764E" w:rsidP="003A5B49">
      <w:pPr>
        <w:tabs>
          <w:tab w:val="left" w:pos="960"/>
        </w:tabs>
        <w:ind w:right="285"/>
        <w:rPr>
          <w:bCs/>
          <w:i/>
          <w:iCs/>
          <w:sz w:val="24"/>
          <w:szCs w:val="24"/>
        </w:rPr>
      </w:pPr>
      <w:r w:rsidRPr="00D22AB5">
        <w:rPr>
          <w:bCs/>
          <w:i/>
          <w:iCs/>
          <w:sz w:val="24"/>
          <w:szCs w:val="24"/>
        </w:rPr>
        <w:t>Ratings</w:t>
      </w:r>
    </w:p>
    <w:p w14:paraId="1AB122AC" w14:textId="4B228D50" w:rsidR="00FB764E" w:rsidRPr="00D22AB5" w:rsidRDefault="00FB764E" w:rsidP="003A5B49">
      <w:pPr>
        <w:ind w:left="240"/>
        <w:rPr>
          <w:sz w:val="24"/>
          <w:szCs w:val="24"/>
        </w:rPr>
      </w:pPr>
      <w:r w:rsidRPr="00D22AB5">
        <w:rPr>
          <w:sz w:val="24"/>
          <w:szCs w:val="24"/>
        </w:rPr>
        <w:t>A2.24</w:t>
      </w:r>
      <w:r w:rsidRPr="00D22AB5">
        <w:rPr>
          <w:spacing w:val="-6"/>
          <w:sz w:val="24"/>
          <w:szCs w:val="24"/>
        </w:rPr>
        <w:t xml:space="preserve"> </w:t>
      </w:r>
      <w:r w:rsidRPr="00D22AB5">
        <w:rPr>
          <w:b/>
          <w:sz w:val="24"/>
          <w:szCs w:val="24"/>
        </w:rPr>
        <w:t>Evaluation</w:t>
      </w:r>
      <w:r w:rsidRPr="00D22AB5">
        <w:rPr>
          <w:b/>
          <w:spacing w:val="-3"/>
          <w:sz w:val="24"/>
          <w:szCs w:val="24"/>
        </w:rPr>
        <w:t xml:space="preserve"> </w:t>
      </w:r>
      <w:r w:rsidRPr="00D22AB5">
        <w:rPr>
          <w:b/>
          <w:sz w:val="24"/>
          <w:szCs w:val="24"/>
        </w:rPr>
        <w:t>Areas</w:t>
      </w:r>
      <w:r w:rsidRPr="00D22AB5">
        <w:rPr>
          <w:sz w:val="24"/>
          <w:szCs w:val="24"/>
        </w:rPr>
        <w:t>.</w:t>
      </w:r>
      <w:r w:rsidRPr="00D22AB5">
        <w:rPr>
          <w:spacing w:val="53"/>
          <w:sz w:val="24"/>
          <w:szCs w:val="24"/>
        </w:rPr>
        <w:t xml:space="preserve"> </w:t>
      </w:r>
      <w:r w:rsidRPr="00D22AB5">
        <w:rPr>
          <w:sz w:val="24"/>
          <w:szCs w:val="24"/>
        </w:rPr>
        <w:t>Evaluate</w:t>
      </w:r>
      <w:r w:rsidRPr="00D22AB5">
        <w:rPr>
          <w:spacing w:val="-3"/>
          <w:sz w:val="24"/>
          <w:szCs w:val="24"/>
        </w:rPr>
        <w:t xml:space="preserve"> </w:t>
      </w:r>
      <w:r w:rsidRPr="00D22AB5">
        <w:rPr>
          <w:sz w:val="24"/>
          <w:szCs w:val="24"/>
        </w:rPr>
        <w:t>each</w:t>
      </w:r>
      <w:r w:rsidRPr="00D22AB5">
        <w:rPr>
          <w:spacing w:val="-4"/>
          <w:sz w:val="24"/>
          <w:szCs w:val="24"/>
        </w:rPr>
        <w:t xml:space="preserve"> </w:t>
      </w:r>
      <w:r w:rsidRPr="00D22AB5">
        <w:rPr>
          <w:sz w:val="24"/>
          <w:szCs w:val="24"/>
        </w:rPr>
        <w:t>area</w:t>
      </w:r>
      <w:r w:rsidRPr="00D22AB5">
        <w:rPr>
          <w:spacing w:val="-4"/>
          <w:sz w:val="24"/>
          <w:szCs w:val="24"/>
        </w:rPr>
        <w:t xml:space="preserve"> </w:t>
      </w:r>
      <w:r w:rsidRPr="00D22AB5">
        <w:rPr>
          <w:sz w:val="24"/>
          <w:szCs w:val="24"/>
        </w:rPr>
        <w:t>based</w:t>
      </w:r>
      <w:r w:rsidRPr="00D22AB5">
        <w:rPr>
          <w:spacing w:val="-4"/>
          <w:sz w:val="24"/>
          <w:szCs w:val="24"/>
        </w:rPr>
        <w:t xml:space="preserve"> </w:t>
      </w:r>
      <w:r w:rsidRPr="00D22AB5">
        <w:rPr>
          <w:sz w:val="24"/>
          <w:szCs w:val="24"/>
        </w:rPr>
        <w:t>on</w:t>
      </w:r>
      <w:r w:rsidRPr="00D22AB5">
        <w:rPr>
          <w:spacing w:val="-4"/>
          <w:sz w:val="24"/>
          <w:szCs w:val="24"/>
        </w:rPr>
        <w:t xml:space="preserve"> </w:t>
      </w:r>
      <w:r w:rsidRPr="00D22AB5">
        <w:rPr>
          <w:sz w:val="24"/>
          <w:szCs w:val="24"/>
        </w:rPr>
        <w:t>the</w:t>
      </w:r>
      <w:r w:rsidRPr="00D22AB5">
        <w:rPr>
          <w:spacing w:val="-1"/>
          <w:sz w:val="24"/>
          <w:szCs w:val="24"/>
        </w:rPr>
        <w:t xml:space="preserve"> </w:t>
      </w:r>
      <w:r w:rsidRPr="00D22AB5">
        <w:rPr>
          <w:sz w:val="24"/>
          <w:szCs w:val="24"/>
        </w:rPr>
        <w:t>following</w:t>
      </w:r>
      <w:r w:rsidRPr="00D22AB5">
        <w:rPr>
          <w:spacing w:val="-6"/>
          <w:sz w:val="24"/>
          <w:szCs w:val="24"/>
        </w:rPr>
        <w:t xml:space="preserve"> </w:t>
      </w:r>
      <w:r w:rsidRPr="00D22AB5">
        <w:rPr>
          <w:spacing w:val="-2"/>
          <w:sz w:val="24"/>
          <w:szCs w:val="24"/>
        </w:rPr>
        <w:t>criteria:</w:t>
      </w:r>
    </w:p>
    <w:p w14:paraId="188BDD54" w14:textId="77777777" w:rsidR="00FB764E" w:rsidRPr="00D22AB5" w:rsidRDefault="00FB764E" w:rsidP="003A5B49">
      <w:pPr>
        <w:pStyle w:val="BodyText"/>
      </w:pPr>
    </w:p>
    <w:p w14:paraId="48B6A5E0" w14:textId="23D60978" w:rsidR="00FB764E" w:rsidRPr="00D22AB5" w:rsidRDefault="00FB764E" w:rsidP="003A5B49">
      <w:pPr>
        <w:pStyle w:val="BodyText"/>
        <w:ind w:left="240"/>
      </w:pPr>
      <w:r w:rsidRPr="00D22AB5">
        <w:t>A2.24.1</w:t>
      </w:r>
      <w:r w:rsidRPr="00D22AB5">
        <w:rPr>
          <w:spacing w:val="52"/>
        </w:rPr>
        <w:t xml:space="preserve"> </w:t>
      </w:r>
      <w:r w:rsidRPr="00D22AB5">
        <w:t>Each</w:t>
      </w:r>
      <w:r w:rsidRPr="00D22AB5">
        <w:rPr>
          <w:spacing w:val="-1"/>
        </w:rPr>
        <w:t xml:space="preserve"> </w:t>
      </w:r>
      <w:r w:rsidRPr="00D22AB5">
        <w:t>area</w:t>
      </w:r>
      <w:r w:rsidRPr="00D22AB5">
        <w:rPr>
          <w:spacing w:val="-5"/>
        </w:rPr>
        <w:t xml:space="preserve"> </w:t>
      </w:r>
      <w:r w:rsidRPr="00D22AB5">
        <w:t>assessment</w:t>
      </w:r>
      <w:r w:rsidRPr="00D22AB5">
        <w:rPr>
          <w:spacing w:val="-2"/>
        </w:rPr>
        <w:t xml:space="preserve"> </w:t>
      </w:r>
      <w:r w:rsidRPr="00D22AB5">
        <w:t>must</w:t>
      </w:r>
      <w:r w:rsidRPr="00D22AB5">
        <w:rPr>
          <w:spacing w:val="-3"/>
        </w:rPr>
        <w:t xml:space="preserve"> </w:t>
      </w:r>
      <w:r w:rsidRPr="00D22AB5">
        <w:t>be</w:t>
      </w:r>
      <w:r w:rsidRPr="00D22AB5">
        <w:rPr>
          <w:spacing w:val="-3"/>
        </w:rPr>
        <w:t xml:space="preserve"> </w:t>
      </w:r>
      <w:r w:rsidRPr="00D22AB5">
        <w:t>based</w:t>
      </w:r>
      <w:r w:rsidRPr="00D22AB5">
        <w:rPr>
          <w:spacing w:val="-3"/>
        </w:rPr>
        <w:t xml:space="preserve"> </w:t>
      </w:r>
      <w:r w:rsidRPr="00D22AB5">
        <w:t>on</w:t>
      </w:r>
      <w:r w:rsidRPr="00D22AB5">
        <w:rPr>
          <w:spacing w:val="-5"/>
        </w:rPr>
        <w:t xml:space="preserve"> </w:t>
      </w:r>
      <w:r w:rsidRPr="00D22AB5">
        <w:t>objective (or subjective observations)</w:t>
      </w:r>
      <w:r w:rsidRPr="00D22AB5">
        <w:rPr>
          <w:spacing w:val="-4"/>
        </w:rPr>
        <w:t xml:space="preserve"> </w:t>
      </w:r>
      <w:r w:rsidRPr="00D22AB5">
        <w:t>data</w:t>
      </w:r>
      <w:r w:rsidRPr="00D22AB5">
        <w:rPr>
          <w:spacing w:val="-2"/>
        </w:rPr>
        <w:t xml:space="preserve"> </w:t>
      </w:r>
      <w:r w:rsidRPr="00D22AB5">
        <w:t>that</w:t>
      </w:r>
      <w:r w:rsidRPr="00D22AB5">
        <w:rPr>
          <w:spacing w:val="-3"/>
        </w:rPr>
        <w:t xml:space="preserve"> </w:t>
      </w:r>
      <w:r w:rsidRPr="00D22AB5">
        <w:t>will be provided in the Assessing Official Comments.</w:t>
      </w:r>
      <w:r w:rsidRPr="00D22AB5">
        <w:rPr>
          <w:spacing w:val="40"/>
        </w:rPr>
        <w:t xml:space="preserve"> </w:t>
      </w:r>
      <w:r w:rsidRPr="00D22AB5">
        <w:t>Facts</w:t>
      </w:r>
      <w:r w:rsidRPr="00D22AB5">
        <w:rPr>
          <w:spacing w:val="-3"/>
        </w:rPr>
        <w:t xml:space="preserve"> </w:t>
      </w:r>
      <w:r w:rsidRPr="00D22AB5">
        <w:t>to</w:t>
      </w:r>
      <w:r w:rsidRPr="00D22AB5">
        <w:rPr>
          <w:spacing w:val="-5"/>
        </w:rPr>
        <w:t xml:space="preserve"> </w:t>
      </w:r>
      <w:r w:rsidRPr="00D22AB5">
        <w:t>support</w:t>
      </w:r>
      <w:r w:rsidRPr="00D22AB5">
        <w:rPr>
          <w:spacing w:val="-3"/>
        </w:rPr>
        <w:t xml:space="preserve"> </w:t>
      </w:r>
      <w:r w:rsidRPr="00D22AB5">
        <w:t>specific</w:t>
      </w:r>
      <w:r w:rsidRPr="00D22AB5">
        <w:rPr>
          <w:spacing w:val="-3"/>
        </w:rPr>
        <w:t xml:space="preserve"> </w:t>
      </w:r>
      <w:r w:rsidRPr="00D22AB5">
        <w:t>areas</w:t>
      </w:r>
      <w:r w:rsidRPr="00D22AB5">
        <w:rPr>
          <w:spacing w:val="-3"/>
        </w:rPr>
        <w:t xml:space="preserve"> </w:t>
      </w:r>
      <w:r w:rsidRPr="00D22AB5">
        <w:t>of</w:t>
      </w:r>
      <w:r w:rsidRPr="00D22AB5">
        <w:rPr>
          <w:spacing w:val="-4"/>
        </w:rPr>
        <w:t xml:space="preserve"> </w:t>
      </w:r>
      <w:r w:rsidRPr="00D22AB5">
        <w:t>evaluation</w:t>
      </w:r>
      <w:r w:rsidRPr="00D22AB5">
        <w:rPr>
          <w:spacing w:val="-4"/>
        </w:rPr>
        <w:t xml:space="preserve"> </w:t>
      </w:r>
      <w:r w:rsidRPr="00D22AB5">
        <w:t>must</w:t>
      </w:r>
      <w:r w:rsidRPr="00D22AB5">
        <w:rPr>
          <w:spacing w:val="-3"/>
        </w:rPr>
        <w:t xml:space="preserve"> </w:t>
      </w:r>
      <w:r w:rsidRPr="00D22AB5">
        <w:t>be</w:t>
      </w:r>
      <w:r w:rsidRPr="00D22AB5">
        <w:rPr>
          <w:spacing w:val="-2"/>
        </w:rPr>
        <w:t xml:space="preserve"> </w:t>
      </w:r>
      <w:r w:rsidRPr="00D22AB5">
        <w:t>requested</w:t>
      </w:r>
      <w:r w:rsidRPr="00D22AB5">
        <w:rPr>
          <w:spacing w:val="-1"/>
        </w:rPr>
        <w:t xml:space="preserve"> </w:t>
      </w:r>
      <w:r w:rsidRPr="00D22AB5">
        <w:t>from</w:t>
      </w:r>
      <w:r w:rsidRPr="00D22AB5">
        <w:rPr>
          <w:spacing w:val="-4"/>
        </w:rPr>
        <w:t xml:space="preserve"> </w:t>
      </w:r>
      <w:r w:rsidRPr="00D22AB5">
        <w:t>the</w:t>
      </w:r>
      <w:r w:rsidRPr="00D22AB5">
        <w:rPr>
          <w:spacing w:val="-3"/>
        </w:rPr>
        <w:t xml:space="preserve"> </w:t>
      </w:r>
      <w:r w:rsidRPr="00D22AB5">
        <w:t>AOs</w:t>
      </w:r>
      <w:r w:rsidRPr="00D22AB5">
        <w:rPr>
          <w:spacing w:val="-3"/>
        </w:rPr>
        <w:t xml:space="preserve"> </w:t>
      </w:r>
      <w:r w:rsidRPr="00D22AB5">
        <w:t>and</w:t>
      </w:r>
      <w:r w:rsidRPr="00D22AB5">
        <w:rPr>
          <w:spacing w:val="-3"/>
        </w:rPr>
        <w:t xml:space="preserve"> </w:t>
      </w:r>
      <w:r w:rsidRPr="00D22AB5">
        <w:t>other Government specialists familiar with the contractor's performance on the contract under review.</w:t>
      </w:r>
      <w:r w:rsidRPr="00D22AB5">
        <w:rPr>
          <w:spacing w:val="40"/>
        </w:rPr>
        <w:t xml:space="preserve"> </w:t>
      </w:r>
      <w:r w:rsidRPr="00D22AB5">
        <w:t>Such specialists may, for example, be from engineering, manufacturing, quality, logistics (including provisioning), contracting, maintenance, security, etc.</w:t>
      </w:r>
    </w:p>
    <w:p w14:paraId="22064B5B" w14:textId="77777777" w:rsidR="00FB764E" w:rsidRPr="00D22AB5" w:rsidRDefault="00FB764E" w:rsidP="003A5B49">
      <w:pPr>
        <w:pStyle w:val="BodyText"/>
        <w:spacing w:before="5"/>
      </w:pPr>
    </w:p>
    <w:p w14:paraId="6685B8C0" w14:textId="6578FED3" w:rsidR="00FB764E" w:rsidRPr="00D22AB5" w:rsidRDefault="00FB764E" w:rsidP="003A5B49">
      <w:pPr>
        <w:pStyle w:val="BodyText"/>
        <w:ind w:left="239" w:right="293"/>
      </w:pPr>
      <w:r w:rsidRPr="00D22AB5">
        <w:t>A2.24.2</w:t>
      </w:r>
      <w:r w:rsidRPr="00D22AB5">
        <w:rPr>
          <w:spacing w:val="40"/>
        </w:rPr>
        <w:t xml:space="preserve"> </w:t>
      </w:r>
      <w:r w:rsidRPr="00D22AB5">
        <w:t>The</w:t>
      </w:r>
      <w:r w:rsidRPr="00D22AB5">
        <w:rPr>
          <w:spacing w:val="-1"/>
        </w:rPr>
        <w:t xml:space="preserve"> </w:t>
      </w:r>
      <w:r w:rsidRPr="00D22AB5">
        <w:t>amount of risk</w:t>
      </w:r>
      <w:r w:rsidRPr="00D22AB5">
        <w:rPr>
          <w:spacing w:val="-1"/>
        </w:rPr>
        <w:t xml:space="preserve"> </w:t>
      </w:r>
      <w:r w:rsidRPr="00D22AB5">
        <w:t>inherent</w:t>
      </w:r>
      <w:r w:rsidRPr="00D22AB5">
        <w:rPr>
          <w:spacing w:val="-1"/>
        </w:rPr>
        <w:t xml:space="preserve"> </w:t>
      </w:r>
      <w:r w:rsidRPr="00D22AB5">
        <w:t>in the effort should be recognized as a significant factor and taken into account when assessing the contractor's performance.</w:t>
      </w:r>
      <w:r w:rsidRPr="00D22AB5">
        <w:rPr>
          <w:spacing w:val="40"/>
        </w:rPr>
        <w:t xml:space="preserve"> </w:t>
      </w:r>
      <w:r w:rsidRPr="00D22AB5">
        <w:t>For example, if a contractor</w:t>
      </w:r>
      <w:r w:rsidRPr="00D22AB5">
        <w:rPr>
          <w:spacing w:val="-4"/>
        </w:rPr>
        <w:t xml:space="preserve"> </w:t>
      </w:r>
      <w:r w:rsidRPr="00D22AB5">
        <w:t>meets</w:t>
      </w:r>
      <w:r w:rsidRPr="00D22AB5">
        <w:rPr>
          <w:spacing w:val="-3"/>
        </w:rPr>
        <w:t xml:space="preserve"> </w:t>
      </w:r>
      <w:r w:rsidRPr="00D22AB5">
        <w:t>an</w:t>
      </w:r>
      <w:r w:rsidRPr="00D22AB5">
        <w:rPr>
          <w:spacing w:val="-3"/>
        </w:rPr>
        <w:t xml:space="preserve"> </w:t>
      </w:r>
      <w:r w:rsidRPr="00D22AB5">
        <w:t>extremely</w:t>
      </w:r>
      <w:r w:rsidRPr="00D22AB5">
        <w:rPr>
          <w:spacing w:val="-8"/>
        </w:rPr>
        <w:t xml:space="preserve"> </w:t>
      </w:r>
      <w:r w:rsidRPr="00D22AB5">
        <w:t>tight schedule,</w:t>
      </w:r>
      <w:r w:rsidRPr="00D22AB5">
        <w:rPr>
          <w:spacing w:val="-3"/>
        </w:rPr>
        <w:t xml:space="preserve"> </w:t>
      </w:r>
      <w:r w:rsidRPr="00D22AB5">
        <w:t>a</w:t>
      </w:r>
      <w:r w:rsidRPr="00D22AB5">
        <w:rPr>
          <w:spacing w:val="-4"/>
        </w:rPr>
        <w:t xml:space="preserve"> </w:t>
      </w:r>
      <w:r w:rsidRPr="00D22AB5">
        <w:t>dark</w:t>
      </w:r>
      <w:r w:rsidRPr="00D22AB5">
        <w:rPr>
          <w:spacing w:val="-3"/>
        </w:rPr>
        <w:t xml:space="preserve"> </w:t>
      </w:r>
      <w:r w:rsidRPr="00D22AB5">
        <w:t>blue</w:t>
      </w:r>
      <w:r w:rsidRPr="00D22AB5">
        <w:rPr>
          <w:spacing w:val="-5"/>
        </w:rPr>
        <w:t xml:space="preserve"> </w:t>
      </w:r>
      <w:r w:rsidRPr="00D22AB5">
        <w:t>(exceptional)</w:t>
      </w:r>
      <w:r w:rsidRPr="00D22AB5">
        <w:rPr>
          <w:spacing w:val="-3"/>
        </w:rPr>
        <w:t xml:space="preserve"> </w:t>
      </w:r>
      <w:r w:rsidRPr="00D22AB5">
        <w:t>may</w:t>
      </w:r>
      <w:r w:rsidRPr="00D22AB5">
        <w:rPr>
          <w:spacing w:val="-8"/>
        </w:rPr>
        <w:t xml:space="preserve"> </w:t>
      </w:r>
      <w:r w:rsidRPr="00D22AB5">
        <w:t>be</w:t>
      </w:r>
      <w:r w:rsidRPr="00D22AB5">
        <w:rPr>
          <w:spacing w:val="-2"/>
        </w:rPr>
        <w:t xml:space="preserve"> </w:t>
      </w:r>
      <w:r w:rsidRPr="00D22AB5">
        <w:t>appropriate,</w:t>
      </w:r>
      <w:r w:rsidRPr="00D22AB5">
        <w:rPr>
          <w:spacing w:val="-3"/>
        </w:rPr>
        <w:t xml:space="preserve"> </w:t>
      </w:r>
      <w:r w:rsidRPr="00D22AB5">
        <w:t>or meeting a tight schedule with few delinquencies, a green (satisfactory) with a plus sign assessment may be given in recognition of the inherent schedule risk.</w:t>
      </w:r>
      <w:r w:rsidRPr="00D22AB5">
        <w:rPr>
          <w:spacing w:val="40"/>
        </w:rPr>
        <w:t xml:space="preserve"> </w:t>
      </w:r>
      <w:r w:rsidRPr="00D22AB5">
        <w:t>When a contractor identifies significant technical risk and takes action to abate those risks, the effectiveness of these actions should be included in the narrative supporting the ratings.</w:t>
      </w:r>
    </w:p>
    <w:p w14:paraId="330D7DA9" w14:textId="77777777" w:rsidR="00FB764E" w:rsidRPr="00D22AB5" w:rsidRDefault="00FB764E" w:rsidP="003A5B49">
      <w:pPr>
        <w:pStyle w:val="BodyText"/>
        <w:spacing w:before="1"/>
      </w:pPr>
    </w:p>
    <w:p w14:paraId="279A830E" w14:textId="7AE10578" w:rsidR="00FB764E" w:rsidRPr="00D22AB5" w:rsidRDefault="00FB764E" w:rsidP="003A5B49">
      <w:pPr>
        <w:pStyle w:val="BodyText"/>
        <w:spacing w:before="1"/>
        <w:ind w:left="239" w:right="254"/>
      </w:pPr>
      <w:r w:rsidRPr="00D22AB5">
        <w:t>A2.24.3</w:t>
      </w:r>
      <w:r w:rsidRPr="00D22AB5">
        <w:rPr>
          <w:spacing w:val="40"/>
        </w:rPr>
        <w:t xml:space="preserve"> </w:t>
      </w:r>
      <w:r w:rsidRPr="00D22AB5">
        <w:t>The</w:t>
      </w:r>
      <w:r w:rsidRPr="00D22AB5">
        <w:rPr>
          <w:spacing w:val="-5"/>
        </w:rPr>
        <w:t xml:space="preserve"> </w:t>
      </w:r>
      <w:r w:rsidRPr="00D22AB5">
        <w:t>evaluation</w:t>
      </w:r>
      <w:r w:rsidRPr="00D22AB5">
        <w:rPr>
          <w:spacing w:val="-4"/>
        </w:rPr>
        <w:t xml:space="preserve"> </w:t>
      </w:r>
      <w:r w:rsidRPr="00D22AB5">
        <w:t>is</w:t>
      </w:r>
      <w:r w:rsidRPr="00D22AB5">
        <w:rPr>
          <w:spacing w:val="-3"/>
        </w:rPr>
        <w:t xml:space="preserve"> </w:t>
      </w:r>
      <w:r w:rsidRPr="00D22AB5">
        <w:t>designed</w:t>
      </w:r>
      <w:r w:rsidRPr="00D22AB5">
        <w:rPr>
          <w:spacing w:val="-3"/>
        </w:rPr>
        <w:t xml:space="preserve"> </w:t>
      </w:r>
      <w:r w:rsidRPr="00D22AB5">
        <w:t>to</w:t>
      </w:r>
      <w:r w:rsidRPr="00D22AB5">
        <w:rPr>
          <w:spacing w:val="-1"/>
        </w:rPr>
        <w:t xml:space="preserve"> </w:t>
      </w:r>
      <w:r w:rsidRPr="00D22AB5">
        <w:t>assess</w:t>
      </w:r>
      <w:r w:rsidRPr="00D22AB5">
        <w:rPr>
          <w:spacing w:val="-3"/>
        </w:rPr>
        <w:t xml:space="preserve"> </w:t>
      </w:r>
      <w:r w:rsidRPr="00D22AB5">
        <w:t>prime</w:t>
      </w:r>
      <w:r w:rsidRPr="00D22AB5">
        <w:rPr>
          <w:spacing w:val="-3"/>
        </w:rPr>
        <w:t xml:space="preserve"> </w:t>
      </w:r>
      <w:r w:rsidRPr="00D22AB5">
        <w:t>contractor</w:t>
      </w:r>
      <w:r w:rsidRPr="00D22AB5">
        <w:rPr>
          <w:spacing w:val="-3"/>
        </w:rPr>
        <w:t xml:space="preserve"> </w:t>
      </w:r>
      <w:r w:rsidRPr="00D22AB5">
        <w:t>performance.</w:t>
      </w:r>
      <w:r w:rsidRPr="00D22AB5">
        <w:rPr>
          <w:spacing w:val="40"/>
        </w:rPr>
        <w:t xml:space="preserve"> </w:t>
      </w:r>
      <w:r w:rsidRPr="00D22AB5">
        <w:t>In</w:t>
      </w:r>
      <w:r w:rsidRPr="00D22AB5">
        <w:rPr>
          <w:spacing w:val="-3"/>
        </w:rPr>
        <w:t xml:space="preserve"> </w:t>
      </w:r>
      <w:r w:rsidRPr="00D22AB5">
        <w:t>those</w:t>
      </w:r>
      <w:r w:rsidRPr="00D22AB5">
        <w:rPr>
          <w:spacing w:val="-4"/>
        </w:rPr>
        <w:t xml:space="preserve"> </w:t>
      </w:r>
      <w:r w:rsidRPr="00D22AB5">
        <w:t>evaluation areas where subcontractor actions have significantly influenced the prime contractor's performance in a negative or positive way, record the subcontractor actions in the Assessing Official Comments.</w:t>
      </w:r>
    </w:p>
    <w:p w14:paraId="6DA26E93" w14:textId="77777777" w:rsidR="00FB764E" w:rsidRPr="00D22AB5" w:rsidRDefault="00FB764E" w:rsidP="003A5B49">
      <w:pPr>
        <w:pStyle w:val="BodyText"/>
        <w:spacing w:before="6"/>
      </w:pPr>
    </w:p>
    <w:p w14:paraId="0B78E9FA" w14:textId="0C4CA805" w:rsidR="00FB764E" w:rsidRPr="00D22AB5" w:rsidRDefault="00FB764E" w:rsidP="003A5B49">
      <w:pPr>
        <w:pStyle w:val="BodyText"/>
        <w:ind w:left="239" w:right="231"/>
      </w:pPr>
      <w:r w:rsidRPr="00D22AB5">
        <w:t>A2.24.4</w:t>
      </w:r>
      <w:r w:rsidRPr="00D22AB5">
        <w:rPr>
          <w:spacing w:val="80"/>
        </w:rPr>
        <w:t xml:space="preserve"> </w:t>
      </w:r>
      <w:r w:rsidRPr="00D22AB5">
        <w:t>Many of the evaluation areas represent broad categories. The</w:t>
      </w:r>
      <w:r w:rsidRPr="00D22AB5">
        <w:rPr>
          <w:spacing w:val="-3"/>
        </w:rPr>
        <w:t xml:space="preserve"> </w:t>
      </w:r>
      <w:r w:rsidRPr="00D22AB5">
        <w:t>AO</w:t>
      </w:r>
      <w:r w:rsidRPr="00D22AB5">
        <w:rPr>
          <w:spacing w:val="-5"/>
        </w:rPr>
        <w:t xml:space="preserve"> </w:t>
      </w:r>
      <w:r w:rsidRPr="00D22AB5">
        <w:t>should</w:t>
      </w:r>
      <w:r w:rsidRPr="00D22AB5">
        <w:rPr>
          <w:spacing w:val="-3"/>
        </w:rPr>
        <w:t xml:space="preserve"> </w:t>
      </w:r>
      <w:r w:rsidRPr="00D22AB5">
        <w:t>consider</w:t>
      </w:r>
      <w:r w:rsidRPr="00D22AB5">
        <w:rPr>
          <w:spacing w:val="-3"/>
        </w:rPr>
        <w:t xml:space="preserve"> </w:t>
      </w:r>
      <w:r w:rsidRPr="00D22AB5">
        <w:t>each</w:t>
      </w:r>
      <w:r w:rsidRPr="00D22AB5">
        <w:rPr>
          <w:spacing w:val="-1"/>
        </w:rPr>
        <w:t xml:space="preserve"> </w:t>
      </w:r>
      <w:r w:rsidRPr="00D22AB5">
        <w:t>element</w:t>
      </w:r>
      <w:r w:rsidRPr="00D22AB5">
        <w:rPr>
          <w:spacing w:val="-3"/>
        </w:rPr>
        <w:t xml:space="preserve"> </w:t>
      </w:r>
      <w:r w:rsidRPr="00D22AB5">
        <w:t>and</w:t>
      </w:r>
      <w:r w:rsidRPr="00D22AB5">
        <w:rPr>
          <w:spacing w:val="-3"/>
        </w:rPr>
        <w:t xml:space="preserve"> </w:t>
      </w:r>
      <w:r w:rsidRPr="00D22AB5">
        <w:t>use</w:t>
      </w:r>
      <w:r w:rsidRPr="00D22AB5">
        <w:rPr>
          <w:spacing w:val="-4"/>
        </w:rPr>
        <w:t xml:space="preserve"> </w:t>
      </w:r>
      <w:r w:rsidRPr="00D22AB5">
        <w:t>the</w:t>
      </w:r>
      <w:r w:rsidRPr="00D22AB5">
        <w:rPr>
          <w:spacing w:val="-1"/>
        </w:rPr>
        <w:t xml:space="preserve"> </w:t>
      </w:r>
      <w:r w:rsidRPr="00D22AB5">
        <w:t>area</w:t>
      </w:r>
      <w:r w:rsidRPr="00D22AB5">
        <w:rPr>
          <w:spacing w:val="-2"/>
        </w:rPr>
        <w:t xml:space="preserve"> </w:t>
      </w:r>
      <w:r w:rsidRPr="00D22AB5">
        <w:t>rating</w:t>
      </w:r>
      <w:r w:rsidRPr="00D22AB5">
        <w:rPr>
          <w:spacing w:val="-7"/>
        </w:rPr>
        <w:t xml:space="preserve"> </w:t>
      </w:r>
      <w:r w:rsidRPr="00D22AB5">
        <w:t>to</w:t>
      </w:r>
      <w:r w:rsidRPr="00D22AB5">
        <w:rPr>
          <w:spacing w:val="-3"/>
        </w:rPr>
        <w:t xml:space="preserve"> </w:t>
      </w:r>
      <w:r w:rsidRPr="00D22AB5">
        <w:t>highlight</w:t>
      </w:r>
      <w:r w:rsidRPr="00D22AB5">
        <w:rPr>
          <w:spacing w:val="-4"/>
        </w:rPr>
        <w:t xml:space="preserve"> </w:t>
      </w:r>
      <w:r w:rsidRPr="00D22AB5">
        <w:t>significant</w:t>
      </w:r>
      <w:r w:rsidRPr="00D22AB5">
        <w:rPr>
          <w:spacing w:val="-4"/>
        </w:rPr>
        <w:t xml:space="preserve"> </w:t>
      </w:r>
      <w:r w:rsidRPr="00D22AB5">
        <w:t>issues.</w:t>
      </w:r>
      <w:r w:rsidRPr="00D22AB5">
        <w:rPr>
          <w:spacing w:val="40"/>
        </w:rPr>
        <w:t xml:space="preserve"> </w:t>
      </w:r>
      <w:r w:rsidRPr="00D22AB5">
        <w:t>In addition, the AO should clearly focus on the contractor’s “results” as they may be appropriate for the period being assessed in determining the overall area rating.</w:t>
      </w:r>
    </w:p>
    <w:p w14:paraId="38B4D6F1" w14:textId="77777777" w:rsidR="00FB764E" w:rsidRPr="00D22AB5" w:rsidRDefault="00FB764E" w:rsidP="003A5B49">
      <w:pPr>
        <w:pStyle w:val="BodyText"/>
        <w:spacing w:before="10"/>
      </w:pPr>
    </w:p>
    <w:p w14:paraId="0CA69B18" w14:textId="73D686D4" w:rsidR="00FB764E" w:rsidRPr="00D22AB5" w:rsidRDefault="00FB764E" w:rsidP="003A5B49">
      <w:pPr>
        <w:pStyle w:val="BodyText"/>
        <w:ind w:left="239"/>
      </w:pPr>
      <w:r w:rsidRPr="00D22AB5">
        <w:t>A2.24.5</w:t>
      </w:r>
      <w:r w:rsidRPr="00D22AB5">
        <w:rPr>
          <w:spacing w:val="40"/>
        </w:rPr>
        <w:t xml:space="preserve"> </w:t>
      </w:r>
      <w:r w:rsidRPr="00D22AB5">
        <w:t>Evaluate</w:t>
      </w:r>
      <w:r w:rsidRPr="00D22AB5">
        <w:rPr>
          <w:spacing w:val="-4"/>
        </w:rPr>
        <w:t xml:space="preserve"> </w:t>
      </w:r>
      <w:r w:rsidRPr="00D22AB5">
        <w:t>all</w:t>
      </w:r>
      <w:r w:rsidRPr="00D22AB5">
        <w:rPr>
          <w:spacing w:val="-3"/>
        </w:rPr>
        <w:t xml:space="preserve"> </w:t>
      </w:r>
      <w:r w:rsidRPr="00D22AB5">
        <w:t>areas</w:t>
      </w:r>
      <w:r w:rsidRPr="00D22AB5">
        <w:rPr>
          <w:spacing w:val="-2"/>
        </w:rPr>
        <w:t xml:space="preserve"> </w:t>
      </w:r>
      <w:r w:rsidRPr="00D22AB5">
        <w:t>which</w:t>
      </w:r>
      <w:r w:rsidRPr="00D22AB5">
        <w:rPr>
          <w:spacing w:val="-2"/>
        </w:rPr>
        <w:t xml:space="preserve"> </w:t>
      </w:r>
      <w:r w:rsidRPr="00D22AB5">
        <w:t>pertain</w:t>
      </w:r>
      <w:r w:rsidRPr="00D22AB5">
        <w:rPr>
          <w:spacing w:val="-3"/>
        </w:rPr>
        <w:t xml:space="preserve"> </w:t>
      </w:r>
      <w:r w:rsidRPr="00D22AB5">
        <w:t>to</w:t>
      </w:r>
      <w:r w:rsidRPr="00D22AB5">
        <w:rPr>
          <w:spacing w:val="-2"/>
        </w:rPr>
        <w:t xml:space="preserve"> </w:t>
      </w:r>
      <w:r w:rsidRPr="00D22AB5">
        <w:t>the</w:t>
      </w:r>
      <w:r w:rsidRPr="00D22AB5">
        <w:rPr>
          <w:spacing w:val="-2"/>
        </w:rPr>
        <w:t xml:space="preserve"> </w:t>
      </w:r>
      <w:r w:rsidRPr="00D22AB5">
        <w:t>contract</w:t>
      </w:r>
      <w:r w:rsidRPr="00D22AB5">
        <w:rPr>
          <w:spacing w:val="-2"/>
        </w:rPr>
        <w:t xml:space="preserve"> </w:t>
      </w:r>
      <w:r w:rsidRPr="00D22AB5">
        <w:t>under</w:t>
      </w:r>
      <w:r w:rsidRPr="00D22AB5">
        <w:rPr>
          <w:spacing w:val="-1"/>
        </w:rPr>
        <w:t xml:space="preserve"> </w:t>
      </w:r>
      <w:r w:rsidRPr="00D22AB5">
        <w:t>evaluation</w:t>
      </w:r>
      <w:r w:rsidRPr="00D22AB5">
        <w:rPr>
          <w:spacing w:val="-1"/>
        </w:rPr>
        <w:t xml:space="preserve"> </w:t>
      </w:r>
      <w:r w:rsidRPr="00D22AB5">
        <w:t>unless</w:t>
      </w:r>
      <w:r w:rsidRPr="00D22AB5">
        <w:rPr>
          <w:spacing w:val="-2"/>
        </w:rPr>
        <w:t xml:space="preserve"> </w:t>
      </w:r>
      <w:r w:rsidRPr="00D22AB5">
        <w:t>they</w:t>
      </w:r>
      <w:r w:rsidRPr="00D22AB5">
        <w:rPr>
          <w:spacing w:val="-7"/>
        </w:rPr>
        <w:t xml:space="preserve"> </w:t>
      </w:r>
      <w:r w:rsidRPr="00D22AB5">
        <w:t>are</w:t>
      </w:r>
      <w:r w:rsidRPr="00D22AB5">
        <w:rPr>
          <w:spacing w:val="-5"/>
        </w:rPr>
        <w:t xml:space="preserve"> </w:t>
      </w:r>
      <w:r w:rsidRPr="00D22AB5">
        <w:t>not applicable</w:t>
      </w:r>
      <w:r w:rsidRPr="00D22AB5">
        <w:rPr>
          <w:spacing w:val="40"/>
        </w:rPr>
        <w:t xml:space="preserve"> </w:t>
      </w:r>
      <w:r w:rsidRPr="00D22AB5">
        <w:t>(N/A).</w:t>
      </w:r>
    </w:p>
    <w:p w14:paraId="6E989C64" w14:textId="77777777" w:rsidR="00FB764E" w:rsidRPr="00D22AB5" w:rsidRDefault="00FB764E" w:rsidP="003A5B49">
      <w:pPr>
        <w:pStyle w:val="BodyText"/>
        <w:spacing w:before="3"/>
      </w:pPr>
    </w:p>
    <w:p w14:paraId="6FB49CC4" w14:textId="6C926CEC" w:rsidR="00FB764E" w:rsidRPr="00D22AB5" w:rsidRDefault="00FB764E" w:rsidP="003A5B49">
      <w:pPr>
        <w:pStyle w:val="BodyText"/>
        <w:ind w:left="239" w:right="293"/>
      </w:pPr>
      <w:r w:rsidRPr="00D22AB5">
        <w:t>A2.24.6</w:t>
      </w:r>
      <w:r w:rsidRPr="00D22AB5">
        <w:rPr>
          <w:spacing w:val="40"/>
        </w:rPr>
        <w:t xml:space="preserve"> </w:t>
      </w:r>
      <w:r w:rsidRPr="00D22AB5">
        <w:t>When</w:t>
      </w:r>
      <w:r w:rsidRPr="00D22AB5">
        <w:rPr>
          <w:spacing w:val="-3"/>
        </w:rPr>
        <w:t xml:space="preserve"> </w:t>
      </w:r>
      <w:r w:rsidRPr="00D22AB5">
        <w:t>performance</w:t>
      </w:r>
      <w:r w:rsidRPr="00D22AB5">
        <w:rPr>
          <w:spacing w:val="-4"/>
        </w:rPr>
        <w:t xml:space="preserve"> </w:t>
      </w:r>
      <w:r w:rsidRPr="00D22AB5">
        <w:t>has</w:t>
      </w:r>
      <w:r w:rsidRPr="00D22AB5">
        <w:rPr>
          <w:spacing w:val="-2"/>
        </w:rPr>
        <w:t xml:space="preserve"> </w:t>
      </w:r>
      <w:r w:rsidRPr="00D22AB5">
        <w:t>changed from</w:t>
      </w:r>
      <w:r w:rsidRPr="00D22AB5">
        <w:rPr>
          <w:spacing w:val="-4"/>
        </w:rPr>
        <w:t xml:space="preserve"> </w:t>
      </w:r>
      <w:r w:rsidRPr="00D22AB5">
        <w:t>one</w:t>
      </w:r>
      <w:r w:rsidRPr="00D22AB5">
        <w:rPr>
          <w:spacing w:val="-3"/>
        </w:rPr>
        <w:t xml:space="preserve"> </w:t>
      </w:r>
      <w:r w:rsidRPr="00D22AB5">
        <w:t>period</w:t>
      </w:r>
      <w:r w:rsidRPr="00D22AB5">
        <w:rPr>
          <w:spacing w:val="-4"/>
        </w:rPr>
        <w:t xml:space="preserve"> </w:t>
      </w:r>
      <w:r w:rsidRPr="00D22AB5">
        <w:t>to</w:t>
      </w:r>
      <w:r w:rsidRPr="00D22AB5">
        <w:rPr>
          <w:spacing w:val="-3"/>
        </w:rPr>
        <w:t xml:space="preserve"> </w:t>
      </w:r>
      <w:r w:rsidRPr="00D22AB5">
        <w:t>another</w:t>
      </w:r>
      <w:r w:rsidRPr="00D22AB5">
        <w:rPr>
          <w:spacing w:val="-3"/>
        </w:rPr>
        <w:t xml:space="preserve"> </w:t>
      </w:r>
      <w:r w:rsidRPr="00D22AB5">
        <w:t>such</w:t>
      </w:r>
      <w:r w:rsidRPr="00D22AB5">
        <w:rPr>
          <w:spacing w:val="-4"/>
        </w:rPr>
        <w:t xml:space="preserve"> </w:t>
      </w:r>
      <w:r w:rsidRPr="00D22AB5">
        <w:t>that</w:t>
      </w:r>
      <w:r w:rsidRPr="00D22AB5">
        <w:rPr>
          <w:spacing w:val="-3"/>
        </w:rPr>
        <w:t xml:space="preserve"> </w:t>
      </w:r>
      <w:r w:rsidRPr="00D22AB5">
        <w:t>a</w:t>
      </w:r>
      <w:r w:rsidRPr="00D22AB5">
        <w:rPr>
          <w:spacing w:val="-2"/>
        </w:rPr>
        <w:t xml:space="preserve"> </w:t>
      </w:r>
      <w:r w:rsidRPr="00D22AB5">
        <w:t>change</w:t>
      </w:r>
      <w:r w:rsidRPr="00D22AB5">
        <w:rPr>
          <w:spacing w:val="-3"/>
        </w:rPr>
        <w:t xml:space="preserve"> </w:t>
      </w:r>
      <w:r w:rsidRPr="00D22AB5">
        <w:t>in ratings results, the narrative in the Assessing Official Comments must address each change.</w:t>
      </w:r>
    </w:p>
    <w:p w14:paraId="7EEEEF87" w14:textId="77777777" w:rsidR="00FB764E" w:rsidRPr="00D22AB5" w:rsidRDefault="00FB764E" w:rsidP="003A5B49">
      <w:pPr>
        <w:pStyle w:val="BodyText"/>
        <w:spacing w:before="5"/>
      </w:pPr>
    </w:p>
    <w:p w14:paraId="2F6816A3" w14:textId="48697B4A" w:rsidR="00FB764E" w:rsidRPr="00D22AB5" w:rsidRDefault="00FB764E" w:rsidP="003A5B49">
      <w:pPr>
        <w:pStyle w:val="BodyText"/>
        <w:ind w:left="239" w:right="293"/>
      </w:pPr>
      <w:r w:rsidRPr="00D22AB5">
        <w:t>A2.24.7</w:t>
      </w:r>
      <w:r w:rsidRPr="00D22AB5">
        <w:rPr>
          <w:spacing w:val="40"/>
        </w:rPr>
        <w:t xml:space="preserve"> </w:t>
      </w:r>
      <w:r w:rsidRPr="00D22AB5">
        <w:t>The</w:t>
      </w:r>
      <w:r w:rsidRPr="00D22AB5">
        <w:rPr>
          <w:spacing w:val="-3"/>
        </w:rPr>
        <w:t xml:space="preserve"> </w:t>
      </w:r>
      <w:r w:rsidRPr="00D22AB5">
        <w:t>AO</w:t>
      </w:r>
      <w:r w:rsidRPr="00D22AB5">
        <w:rPr>
          <w:spacing w:val="-4"/>
        </w:rPr>
        <w:t xml:space="preserve"> </w:t>
      </w:r>
      <w:r w:rsidRPr="00D22AB5">
        <w:t>should use</w:t>
      </w:r>
      <w:r w:rsidRPr="00D22AB5">
        <w:rPr>
          <w:spacing w:val="-2"/>
        </w:rPr>
        <w:t xml:space="preserve"> </w:t>
      </w:r>
      <w:r w:rsidRPr="00D22AB5">
        <w:t>customary</w:t>
      </w:r>
      <w:r w:rsidRPr="00D22AB5">
        <w:rPr>
          <w:spacing w:val="-7"/>
        </w:rPr>
        <w:t xml:space="preserve"> </w:t>
      </w:r>
      <w:r w:rsidRPr="00D22AB5">
        <w:t>industry</w:t>
      </w:r>
      <w:r w:rsidRPr="00D22AB5">
        <w:rPr>
          <w:spacing w:val="-8"/>
        </w:rPr>
        <w:t xml:space="preserve"> </w:t>
      </w:r>
      <w:r w:rsidRPr="00D22AB5">
        <w:t>quantitative</w:t>
      </w:r>
      <w:r w:rsidRPr="00D22AB5">
        <w:rPr>
          <w:spacing w:val="-2"/>
        </w:rPr>
        <w:t xml:space="preserve"> </w:t>
      </w:r>
      <w:r w:rsidRPr="00D22AB5">
        <w:t>measures</w:t>
      </w:r>
      <w:r w:rsidRPr="00D22AB5">
        <w:rPr>
          <w:spacing w:val="-2"/>
        </w:rPr>
        <w:t xml:space="preserve"> </w:t>
      </w:r>
      <w:r w:rsidRPr="00D22AB5">
        <w:t>where</w:t>
      </w:r>
      <w:r w:rsidRPr="00D22AB5">
        <w:rPr>
          <w:spacing w:val="-5"/>
        </w:rPr>
        <w:t xml:space="preserve"> </w:t>
      </w:r>
      <w:r w:rsidRPr="00D22AB5">
        <w:t>they</w:t>
      </w:r>
      <w:r w:rsidRPr="00D22AB5">
        <w:rPr>
          <w:spacing w:val="-8"/>
        </w:rPr>
        <w:t xml:space="preserve"> </w:t>
      </w:r>
      <w:r w:rsidRPr="00D22AB5">
        <w:t>are applicable if the contract is for commercial products.</w:t>
      </w:r>
    </w:p>
    <w:p w14:paraId="47394A26" w14:textId="77777777" w:rsidR="00FB764E" w:rsidRPr="00D22AB5" w:rsidRDefault="00FB764E" w:rsidP="003A5B49">
      <w:pPr>
        <w:pStyle w:val="BodyText"/>
        <w:spacing w:before="5"/>
      </w:pPr>
    </w:p>
    <w:p w14:paraId="7BDE72F6" w14:textId="02FB2CC7" w:rsidR="00FB764E" w:rsidRPr="00D22AB5" w:rsidRDefault="00FB764E" w:rsidP="003A5B49">
      <w:pPr>
        <w:pStyle w:val="BodyText"/>
        <w:ind w:left="239" w:right="293"/>
      </w:pPr>
      <w:r w:rsidRPr="00D22AB5">
        <w:t>A2.24.8</w:t>
      </w:r>
      <w:r w:rsidRPr="00D22AB5">
        <w:rPr>
          <w:spacing w:val="40"/>
        </w:rPr>
        <w:t xml:space="preserve"> </w:t>
      </w:r>
      <w:r w:rsidRPr="00D22AB5">
        <w:t>Ratings</w:t>
      </w:r>
      <w:r w:rsidRPr="00D22AB5">
        <w:rPr>
          <w:spacing w:val="-4"/>
        </w:rPr>
        <w:t xml:space="preserve"> </w:t>
      </w:r>
      <w:r w:rsidRPr="00D22AB5">
        <w:t>will</w:t>
      </w:r>
      <w:r w:rsidRPr="00D22AB5">
        <w:rPr>
          <w:spacing w:val="-3"/>
        </w:rPr>
        <w:t xml:space="preserve"> </w:t>
      </w:r>
      <w:r w:rsidRPr="00D22AB5">
        <w:t>be</w:t>
      </w:r>
      <w:r w:rsidRPr="00D22AB5">
        <w:rPr>
          <w:spacing w:val="-4"/>
        </w:rPr>
        <w:t xml:space="preserve"> </w:t>
      </w:r>
      <w:r w:rsidRPr="00D22AB5">
        <w:t>in</w:t>
      </w:r>
      <w:r w:rsidRPr="00D22AB5">
        <w:rPr>
          <w:spacing w:val="-4"/>
        </w:rPr>
        <w:t xml:space="preserve"> </w:t>
      </w:r>
      <w:r w:rsidRPr="00D22AB5">
        <w:t>accordance</w:t>
      </w:r>
      <w:r w:rsidRPr="00D22AB5">
        <w:rPr>
          <w:spacing w:val="-3"/>
        </w:rPr>
        <w:t xml:space="preserve"> </w:t>
      </w:r>
      <w:r w:rsidRPr="00D22AB5">
        <w:t>with</w:t>
      </w:r>
      <w:r w:rsidRPr="00D22AB5">
        <w:rPr>
          <w:spacing w:val="-4"/>
        </w:rPr>
        <w:t xml:space="preserve"> </w:t>
      </w:r>
      <w:r w:rsidRPr="00D22AB5">
        <w:t>the</w:t>
      </w:r>
      <w:r w:rsidRPr="00D22AB5">
        <w:rPr>
          <w:spacing w:val="-5"/>
        </w:rPr>
        <w:t xml:space="preserve"> </w:t>
      </w:r>
      <w:r w:rsidRPr="00D22AB5">
        <w:t>definitions</w:t>
      </w:r>
      <w:r w:rsidRPr="00D22AB5">
        <w:rPr>
          <w:spacing w:val="-4"/>
        </w:rPr>
        <w:t xml:space="preserve"> </w:t>
      </w:r>
      <w:r w:rsidRPr="00D22AB5">
        <w:t>described</w:t>
      </w:r>
      <w:r w:rsidRPr="00D22AB5">
        <w:rPr>
          <w:spacing w:val="-6"/>
        </w:rPr>
        <w:t xml:space="preserve"> </w:t>
      </w:r>
      <w:r w:rsidRPr="00D22AB5">
        <w:t>in</w:t>
      </w:r>
      <w:r w:rsidRPr="00D22AB5">
        <w:rPr>
          <w:spacing w:val="-4"/>
        </w:rPr>
        <w:t xml:space="preserve"> </w:t>
      </w:r>
      <w:r w:rsidRPr="00D22AB5">
        <w:t>Attachment</w:t>
      </w:r>
      <w:r w:rsidRPr="00D22AB5">
        <w:rPr>
          <w:spacing w:val="-4"/>
        </w:rPr>
        <w:t xml:space="preserve"> </w:t>
      </w:r>
      <w:r w:rsidRPr="00D22AB5">
        <w:t>1, "Evaluation Ratings Definitions."</w:t>
      </w:r>
    </w:p>
    <w:p w14:paraId="1FED3B6F" w14:textId="77777777" w:rsidR="00FB764E" w:rsidRPr="00D22AB5" w:rsidRDefault="00FB764E" w:rsidP="003A5B49">
      <w:pPr>
        <w:pStyle w:val="BodyText"/>
        <w:ind w:left="239" w:right="293"/>
      </w:pPr>
    </w:p>
    <w:p w14:paraId="6B0DD2BC" w14:textId="77777777" w:rsidR="00FB764E" w:rsidRPr="00D22AB5" w:rsidRDefault="00FB764E" w:rsidP="003A5B49">
      <w:pPr>
        <w:pStyle w:val="BodyText"/>
        <w:spacing w:before="4"/>
        <w:ind w:left="239"/>
        <w:rPr>
          <w:b/>
          <w:bCs/>
        </w:rPr>
      </w:pPr>
      <w:r w:rsidRPr="00D22AB5">
        <w:t xml:space="preserve">A2.25 </w:t>
      </w:r>
      <w:r w:rsidRPr="00D22AB5">
        <w:rPr>
          <w:b/>
          <w:bCs/>
        </w:rPr>
        <w:t xml:space="preserve">Variance (Contract-to-Date). </w:t>
      </w:r>
      <w:r w:rsidRPr="00D22AB5">
        <w:rPr>
          <w:bCs/>
        </w:rPr>
        <w:t>For ratings with variances use the following information:</w:t>
      </w:r>
      <w:r w:rsidRPr="00D22AB5">
        <w:rPr>
          <w:b/>
          <w:bCs/>
        </w:rPr>
        <w:t xml:space="preserve"> </w:t>
      </w:r>
      <w:r w:rsidRPr="00D22AB5">
        <w:t xml:space="preserve">If Cost Performance Report (CPR) or Cost/Schedule Status Review (C/SSR) data are available, identify the current percent cost variance to date, the Government's estimated variance at completion (percent), and the cumulative schedule variance (percent). Indicate the cutoff date for the CPR or C/SSR used. </w:t>
      </w:r>
    </w:p>
    <w:p w14:paraId="0C5A6618" w14:textId="77777777" w:rsidR="00FB764E" w:rsidRPr="00D22AB5" w:rsidRDefault="00FB764E" w:rsidP="003A5B49">
      <w:pPr>
        <w:pStyle w:val="BodyText"/>
        <w:spacing w:before="4"/>
        <w:ind w:left="239"/>
      </w:pPr>
    </w:p>
    <w:p w14:paraId="030B5A80" w14:textId="77777777" w:rsidR="00FB764E" w:rsidRPr="00D22AB5" w:rsidRDefault="00FB764E" w:rsidP="003A5B49">
      <w:pPr>
        <w:pStyle w:val="BodyText"/>
        <w:spacing w:before="4"/>
        <w:ind w:left="239"/>
      </w:pPr>
      <w:r w:rsidRPr="00D22AB5">
        <w:t xml:space="preserve">A2.25.1 Compute current cost variance percentage by dividing cumulative cost variance to date (column 11 of the CPR, column 6 of the C/SSR) by the Earned Value and multiply by 100. </w:t>
      </w:r>
    </w:p>
    <w:p w14:paraId="659B8151" w14:textId="77777777" w:rsidR="00FB764E" w:rsidRPr="00D22AB5" w:rsidRDefault="00FB764E" w:rsidP="003A5B49">
      <w:pPr>
        <w:pStyle w:val="BodyText"/>
        <w:spacing w:before="4"/>
        <w:ind w:left="239"/>
      </w:pPr>
    </w:p>
    <w:p w14:paraId="19BCEFB3" w14:textId="77777777" w:rsidR="00FB764E" w:rsidRPr="00D22AB5" w:rsidRDefault="00FB764E" w:rsidP="003A5B49">
      <w:pPr>
        <w:pStyle w:val="BodyText"/>
        <w:spacing w:before="4"/>
        <w:ind w:left="239"/>
      </w:pPr>
      <w:r w:rsidRPr="00D22AB5">
        <w:t xml:space="preserve">A2.25.2 Compute Variance at Completion (VAC) cost percentage by subtracting the Estimate at Completion (EAC) from the Budget at Completion (BAC), dividing the result by the Budget at Completion (BAC) and multiplying by 100. The calculation is VAC= (BAC - EAC)/BAC X 100. The BAC must be the current budget base against which the contractor is performing (including formally established Over Target Baselines (OTB)). If an OTB has been established since the last evaluation, a brief description in the Assessing Official Narrative of the nature and magnitude of the baseline adjustment must be provided. Subsequent evaluations must evaluate cost performance in terms of the revised baseline and reference the evaluation that described the baseline adjustment. </w:t>
      </w:r>
    </w:p>
    <w:p w14:paraId="00446665" w14:textId="77777777" w:rsidR="00FB764E" w:rsidRPr="00D22AB5" w:rsidRDefault="00FB764E" w:rsidP="003A5B49">
      <w:pPr>
        <w:pStyle w:val="BodyText"/>
        <w:spacing w:before="4"/>
        <w:ind w:left="239"/>
      </w:pPr>
    </w:p>
    <w:p w14:paraId="5B18E54A" w14:textId="77777777" w:rsidR="00FB764E" w:rsidRPr="00D22AB5" w:rsidRDefault="00FB764E" w:rsidP="003A5B49">
      <w:pPr>
        <w:pStyle w:val="BodyText"/>
        <w:spacing w:before="4"/>
        <w:ind w:left="239"/>
      </w:pPr>
      <w:r w:rsidRPr="00D22AB5">
        <w:t xml:space="preserve">A2.25.3 Compute cumulative schedule variance percentage by dividing the Earned Value minus Planned Value by Planned Value and multiply by 100. The calculation is [(Earned Value – Planned Value)/Planned Value] X 100. If the schedule variance exceeds 15 percent (positive or negative), briefly discuss in the Assessing Official comments the significance of this variance for the contract/order effort. </w:t>
      </w:r>
    </w:p>
    <w:p w14:paraId="6521355A" w14:textId="77777777" w:rsidR="00FB764E" w:rsidRPr="00D22AB5" w:rsidRDefault="00FB764E" w:rsidP="003A5B49">
      <w:pPr>
        <w:pStyle w:val="BodyText"/>
        <w:spacing w:before="4"/>
        <w:ind w:left="239"/>
      </w:pPr>
    </w:p>
    <w:p w14:paraId="4608B462" w14:textId="6EDD5809" w:rsidR="00FB764E" w:rsidRPr="00D22AB5" w:rsidRDefault="00FB764E" w:rsidP="003A5B49">
      <w:pPr>
        <w:pStyle w:val="BodyText"/>
        <w:spacing w:before="4"/>
        <w:ind w:left="239"/>
      </w:pPr>
      <w:r w:rsidRPr="00D22AB5">
        <w:t>A2.25.4 For additional information on Variance, see the American National Standards Institute (ANSI) Electronic Industries Alliance (EIA) Standard 748 for Earned Value Management Systems and the Department of Defense Earned Value Management Implementation Guide.</w:t>
      </w:r>
    </w:p>
    <w:p w14:paraId="56FCE2A6" w14:textId="77777777" w:rsidR="00FB764E" w:rsidRPr="00D22AB5" w:rsidRDefault="00FB764E" w:rsidP="003A5B49">
      <w:pPr>
        <w:pStyle w:val="BodyText"/>
        <w:spacing w:before="2"/>
      </w:pPr>
    </w:p>
    <w:p w14:paraId="3E8FEC59" w14:textId="77777777" w:rsidR="00FB764E" w:rsidRPr="00D22AB5" w:rsidRDefault="00FB764E" w:rsidP="003A5B49">
      <w:pPr>
        <w:pStyle w:val="BodyText"/>
        <w:spacing w:before="78"/>
        <w:ind w:left="239"/>
        <w:rPr>
          <w:b/>
          <w:spacing w:val="40"/>
        </w:rPr>
      </w:pPr>
      <w:r w:rsidRPr="00D22AB5">
        <w:t>A2.26</w:t>
      </w:r>
      <w:r w:rsidRPr="00D22AB5">
        <w:rPr>
          <w:b/>
        </w:rPr>
        <w:t xml:space="preserve"> Quality</w:t>
      </w:r>
      <w:r w:rsidRPr="00D22AB5">
        <w:t>.</w:t>
      </w:r>
      <w:r w:rsidRPr="00D22AB5">
        <w:rPr>
          <w:b/>
          <w:spacing w:val="40"/>
        </w:rPr>
        <w:t xml:space="preserve"> </w:t>
      </w:r>
    </w:p>
    <w:p w14:paraId="326AD758" w14:textId="77777777" w:rsidR="00FB764E" w:rsidRPr="00D22AB5" w:rsidRDefault="00FB764E" w:rsidP="003A5B49">
      <w:pPr>
        <w:pStyle w:val="BodyText"/>
        <w:spacing w:before="78"/>
        <w:ind w:left="239"/>
        <w:rPr>
          <w:b/>
          <w:spacing w:val="40"/>
        </w:rPr>
      </w:pPr>
    </w:p>
    <w:p w14:paraId="47D4099C" w14:textId="77777777" w:rsidR="00FB764E" w:rsidRPr="00D22AB5" w:rsidRDefault="00FB764E" w:rsidP="003A5B49">
      <w:pPr>
        <w:pStyle w:val="BodyText"/>
        <w:ind w:left="239" w:right="293"/>
      </w:pPr>
      <w:r w:rsidRPr="00D22AB5">
        <w:t>A2.26.1</w:t>
      </w:r>
      <w:r w:rsidRPr="00D22AB5">
        <w:rPr>
          <w:spacing w:val="-6"/>
        </w:rPr>
        <w:t xml:space="preserve"> </w:t>
      </w:r>
      <w:r w:rsidRPr="00D22AB5">
        <w:rPr>
          <w:bCs/>
        </w:rPr>
        <w:t>For Systems</w:t>
      </w:r>
      <w:r w:rsidRPr="00D22AB5">
        <w:t xml:space="preserve"> contracts/orders, consider the following aspects of contractor performance: </w:t>
      </w:r>
    </w:p>
    <w:p w14:paraId="2C8179D1" w14:textId="77777777" w:rsidR="00FB764E" w:rsidRPr="00D22AB5" w:rsidRDefault="00FB764E" w:rsidP="003A5B49">
      <w:pPr>
        <w:pStyle w:val="BodyText"/>
        <w:spacing w:before="4"/>
      </w:pPr>
    </w:p>
    <w:p w14:paraId="7E2B2016" w14:textId="77777777" w:rsidR="00FB764E" w:rsidRPr="00D22AB5" w:rsidRDefault="00FB764E" w:rsidP="003A5B49">
      <w:pPr>
        <w:ind w:left="239" w:right="293"/>
        <w:rPr>
          <w:sz w:val="24"/>
          <w:szCs w:val="24"/>
        </w:rPr>
      </w:pPr>
      <w:r w:rsidRPr="00D22AB5">
        <w:rPr>
          <w:sz w:val="24"/>
          <w:szCs w:val="24"/>
        </w:rPr>
        <w:t>A2.26.1.1</w:t>
      </w:r>
      <w:r w:rsidRPr="00D22AB5">
        <w:rPr>
          <w:spacing w:val="-6"/>
          <w:sz w:val="24"/>
          <w:szCs w:val="24"/>
        </w:rPr>
        <w:t xml:space="preserve"> </w:t>
      </w:r>
      <w:r w:rsidRPr="00D22AB5">
        <w:rPr>
          <w:b/>
          <w:sz w:val="24"/>
          <w:szCs w:val="24"/>
        </w:rPr>
        <w:t>Product</w:t>
      </w:r>
      <w:r w:rsidRPr="00D22AB5">
        <w:rPr>
          <w:b/>
          <w:spacing w:val="-4"/>
          <w:sz w:val="24"/>
          <w:szCs w:val="24"/>
        </w:rPr>
        <w:t xml:space="preserve"> </w:t>
      </w:r>
      <w:r w:rsidRPr="00D22AB5">
        <w:rPr>
          <w:b/>
          <w:sz w:val="24"/>
          <w:szCs w:val="24"/>
        </w:rPr>
        <w:t>Performance</w:t>
      </w:r>
      <w:r w:rsidRPr="00D22AB5">
        <w:rPr>
          <w:sz w:val="24"/>
          <w:szCs w:val="24"/>
        </w:rPr>
        <w:t>.</w:t>
      </w:r>
      <w:r w:rsidRPr="00D22AB5">
        <w:rPr>
          <w:spacing w:val="40"/>
          <w:sz w:val="24"/>
          <w:szCs w:val="24"/>
        </w:rPr>
        <w:t xml:space="preserve"> </w:t>
      </w:r>
      <w:r w:rsidRPr="00D22AB5">
        <w:rPr>
          <w:sz w:val="24"/>
          <w:szCs w:val="24"/>
        </w:rPr>
        <w:t>Assess</w:t>
      </w:r>
      <w:r w:rsidRPr="00D22AB5">
        <w:rPr>
          <w:spacing w:val="-4"/>
          <w:sz w:val="24"/>
          <w:szCs w:val="24"/>
        </w:rPr>
        <w:t xml:space="preserve"> </w:t>
      </w:r>
      <w:r w:rsidRPr="00D22AB5">
        <w:rPr>
          <w:sz w:val="24"/>
          <w:szCs w:val="24"/>
        </w:rPr>
        <w:t>the</w:t>
      </w:r>
      <w:r w:rsidRPr="00D22AB5">
        <w:rPr>
          <w:spacing w:val="-5"/>
          <w:sz w:val="24"/>
          <w:szCs w:val="24"/>
        </w:rPr>
        <w:t xml:space="preserve"> </w:t>
      </w:r>
      <w:r w:rsidRPr="00D22AB5">
        <w:rPr>
          <w:sz w:val="24"/>
          <w:szCs w:val="24"/>
        </w:rPr>
        <w:t>achieved</w:t>
      </w:r>
      <w:r w:rsidRPr="00D22AB5">
        <w:rPr>
          <w:spacing w:val="-4"/>
          <w:sz w:val="24"/>
          <w:szCs w:val="24"/>
        </w:rPr>
        <w:t xml:space="preserve"> </w:t>
      </w:r>
      <w:r w:rsidRPr="00D22AB5">
        <w:rPr>
          <w:sz w:val="24"/>
          <w:szCs w:val="24"/>
        </w:rPr>
        <w:t>product</w:t>
      </w:r>
      <w:r w:rsidRPr="00D22AB5">
        <w:rPr>
          <w:spacing w:val="-1"/>
          <w:sz w:val="24"/>
          <w:szCs w:val="24"/>
        </w:rPr>
        <w:t xml:space="preserve"> </w:t>
      </w:r>
      <w:r w:rsidRPr="00D22AB5">
        <w:rPr>
          <w:sz w:val="24"/>
          <w:szCs w:val="24"/>
        </w:rPr>
        <w:t>performance relative to performance parameters required by the contract.</w:t>
      </w:r>
    </w:p>
    <w:p w14:paraId="577AF20A" w14:textId="77777777" w:rsidR="00FB764E" w:rsidRPr="00D22AB5" w:rsidRDefault="00FB764E" w:rsidP="003A5B49">
      <w:pPr>
        <w:pStyle w:val="BodyText"/>
        <w:spacing w:before="5"/>
      </w:pPr>
    </w:p>
    <w:p w14:paraId="22A441D3" w14:textId="1ADB2EAC" w:rsidR="00FB764E" w:rsidRPr="00D22AB5" w:rsidRDefault="00FB764E" w:rsidP="003A5B49">
      <w:pPr>
        <w:pStyle w:val="BodyText"/>
        <w:ind w:left="239"/>
      </w:pPr>
      <w:r w:rsidRPr="00D22AB5">
        <w:t>A2.26.1.2</w:t>
      </w:r>
      <w:r w:rsidRPr="00D22AB5">
        <w:rPr>
          <w:spacing w:val="-5"/>
        </w:rPr>
        <w:t xml:space="preserve"> </w:t>
      </w:r>
      <w:r w:rsidRPr="00D22AB5">
        <w:rPr>
          <w:b/>
        </w:rPr>
        <w:t>Systems</w:t>
      </w:r>
      <w:r w:rsidRPr="00D22AB5">
        <w:rPr>
          <w:b/>
          <w:spacing w:val="-4"/>
        </w:rPr>
        <w:t xml:space="preserve"> </w:t>
      </w:r>
      <w:r w:rsidRPr="00D22AB5">
        <w:rPr>
          <w:b/>
        </w:rPr>
        <w:t>Engineering</w:t>
      </w:r>
      <w:r w:rsidRPr="00D22AB5">
        <w:t>.</w:t>
      </w:r>
      <w:r w:rsidRPr="00D22AB5">
        <w:rPr>
          <w:spacing w:val="40"/>
        </w:rPr>
        <w:t xml:space="preserve"> </w:t>
      </w:r>
      <w:r w:rsidRPr="00D22AB5">
        <w:t>Assess</w:t>
      </w:r>
      <w:r w:rsidRPr="00D22AB5">
        <w:rPr>
          <w:spacing w:val="-4"/>
        </w:rPr>
        <w:t xml:space="preserve"> </w:t>
      </w:r>
      <w:r w:rsidRPr="00D22AB5">
        <w:t>the</w:t>
      </w:r>
      <w:r w:rsidRPr="00D22AB5">
        <w:rPr>
          <w:spacing w:val="-5"/>
        </w:rPr>
        <w:t xml:space="preserve"> </w:t>
      </w:r>
      <w:r w:rsidRPr="00D22AB5">
        <w:t>contractor's</w:t>
      </w:r>
      <w:r w:rsidRPr="00D22AB5">
        <w:rPr>
          <w:spacing w:val="-4"/>
        </w:rPr>
        <w:t xml:space="preserve"> </w:t>
      </w:r>
      <w:r w:rsidRPr="00D22AB5">
        <w:t>effort</w:t>
      </w:r>
      <w:r w:rsidRPr="00D22AB5">
        <w:rPr>
          <w:spacing w:val="-2"/>
        </w:rPr>
        <w:t xml:space="preserve"> </w:t>
      </w:r>
      <w:r w:rsidRPr="00D22AB5">
        <w:t>to</w:t>
      </w:r>
      <w:r w:rsidRPr="00D22AB5">
        <w:rPr>
          <w:spacing w:val="-4"/>
        </w:rPr>
        <w:t xml:space="preserve"> </w:t>
      </w:r>
      <w:r w:rsidRPr="00D22AB5">
        <w:t>transform operational needs and requirements into an integrated system design solution.</w:t>
      </w:r>
    </w:p>
    <w:p w14:paraId="127E0D7A" w14:textId="77777777" w:rsidR="00FB764E" w:rsidRPr="00D22AB5" w:rsidRDefault="00FB764E" w:rsidP="003A5B49">
      <w:pPr>
        <w:pStyle w:val="BodyText"/>
        <w:spacing w:before="1"/>
      </w:pPr>
    </w:p>
    <w:p w14:paraId="08D7C249" w14:textId="659A32F5" w:rsidR="00FB764E" w:rsidRPr="00D22AB5" w:rsidRDefault="00FB764E" w:rsidP="003A5B49">
      <w:pPr>
        <w:pStyle w:val="BodyText"/>
        <w:ind w:left="239" w:right="293"/>
      </w:pPr>
      <w:r w:rsidRPr="00D22AB5">
        <w:t>A2.26.1.2.1</w:t>
      </w:r>
      <w:r w:rsidRPr="00D22AB5">
        <w:rPr>
          <w:spacing w:val="40"/>
        </w:rPr>
        <w:t xml:space="preserve"> </w:t>
      </w:r>
      <w:r w:rsidRPr="00D22AB5">
        <w:t>Areas</w:t>
      </w:r>
      <w:r w:rsidRPr="00D22AB5">
        <w:rPr>
          <w:spacing w:val="-3"/>
        </w:rPr>
        <w:t xml:space="preserve"> </w:t>
      </w:r>
      <w:r w:rsidRPr="00D22AB5">
        <w:t>of</w:t>
      </w:r>
      <w:r w:rsidRPr="00D22AB5">
        <w:rPr>
          <w:spacing w:val="-4"/>
        </w:rPr>
        <w:t xml:space="preserve"> </w:t>
      </w:r>
      <w:r w:rsidRPr="00D22AB5">
        <w:t>focus</w:t>
      </w:r>
      <w:r w:rsidRPr="00D22AB5">
        <w:rPr>
          <w:spacing w:val="-3"/>
        </w:rPr>
        <w:t xml:space="preserve"> </w:t>
      </w:r>
      <w:r w:rsidRPr="00D22AB5">
        <w:t>should</w:t>
      </w:r>
      <w:r w:rsidRPr="00D22AB5">
        <w:rPr>
          <w:spacing w:val="-3"/>
        </w:rPr>
        <w:t xml:space="preserve"> </w:t>
      </w:r>
      <w:r w:rsidRPr="00D22AB5">
        <w:t>be:</w:t>
      </w:r>
      <w:r w:rsidRPr="00D22AB5">
        <w:rPr>
          <w:spacing w:val="40"/>
        </w:rPr>
        <w:t xml:space="preserve"> </w:t>
      </w:r>
      <w:r w:rsidRPr="00D22AB5">
        <w:t>the</w:t>
      </w:r>
      <w:r w:rsidRPr="00D22AB5">
        <w:rPr>
          <w:spacing w:val="-3"/>
        </w:rPr>
        <w:t xml:space="preserve"> </w:t>
      </w:r>
      <w:r w:rsidRPr="00D22AB5">
        <w:t>planning</w:t>
      </w:r>
      <w:r w:rsidRPr="00D22AB5">
        <w:rPr>
          <w:spacing w:val="-6"/>
        </w:rPr>
        <w:t xml:space="preserve"> </w:t>
      </w:r>
      <w:r w:rsidRPr="00D22AB5">
        <w:t>and</w:t>
      </w:r>
      <w:r w:rsidRPr="00D22AB5">
        <w:rPr>
          <w:spacing w:val="-1"/>
        </w:rPr>
        <w:t xml:space="preserve"> </w:t>
      </w:r>
      <w:r w:rsidRPr="00D22AB5">
        <w:t>control</w:t>
      </w:r>
      <w:r w:rsidRPr="00D22AB5">
        <w:rPr>
          <w:spacing w:val="-3"/>
        </w:rPr>
        <w:t xml:space="preserve"> </w:t>
      </w:r>
      <w:r w:rsidRPr="00D22AB5">
        <w:t>of</w:t>
      </w:r>
      <w:r w:rsidRPr="00D22AB5">
        <w:rPr>
          <w:spacing w:val="-3"/>
        </w:rPr>
        <w:t xml:space="preserve"> </w:t>
      </w:r>
      <w:r w:rsidRPr="00D22AB5">
        <w:t>technical program</w:t>
      </w:r>
      <w:r w:rsidRPr="00D22AB5">
        <w:rPr>
          <w:spacing w:val="-5"/>
        </w:rPr>
        <w:t xml:space="preserve"> </w:t>
      </w:r>
      <w:r w:rsidRPr="00D22AB5">
        <w:t>tasks,</w:t>
      </w:r>
      <w:r w:rsidRPr="00D22AB5">
        <w:rPr>
          <w:spacing w:val="-3"/>
        </w:rPr>
        <w:t xml:space="preserve"> </w:t>
      </w:r>
      <w:r w:rsidRPr="00D22AB5">
        <w:t>the quality and adequacy of the engineering support provided throughout all phases of contract execution, the integration of the engineering specialties, management of interfaces, interoperability, and</w:t>
      </w:r>
      <w:r w:rsidRPr="00D22AB5">
        <w:rPr>
          <w:spacing w:val="-2"/>
        </w:rPr>
        <w:t xml:space="preserve"> </w:t>
      </w:r>
      <w:r w:rsidRPr="00D22AB5">
        <w:t>the management of a</w:t>
      </w:r>
      <w:r w:rsidRPr="00D22AB5">
        <w:rPr>
          <w:spacing w:val="-1"/>
        </w:rPr>
        <w:t xml:space="preserve"> </w:t>
      </w:r>
      <w:r w:rsidRPr="00D22AB5">
        <w:t>totally</w:t>
      </w:r>
      <w:r w:rsidRPr="00D22AB5">
        <w:rPr>
          <w:spacing w:val="-6"/>
        </w:rPr>
        <w:t xml:space="preserve"> </w:t>
      </w:r>
      <w:r w:rsidRPr="00D22AB5">
        <w:t>integrated</w:t>
      </w:r>
      <w:r w:rsidRPr="00D22AB5">
        <w:rPr>
          <w:spacing w:val="-1"/>
        </w:rPr>
        <w:t xml:space="preserve"> </w:t>
      </w:r>
      <w:r w:rsidRPr="00D22AB5">
        <w:t>effort of all engineering</w:t>
      </w:r>
      <w:r w:rsidRPr="00D22AB5">
        <w:rPr>
          <w:spacing w:val="-3"/>
        </w:rPr>
        <w:t xml:space="preserve"> </w:t>
      </w:r>
      <w:r w:rsidRPr="00D22AB5">
        <w:t>concerns to meet cost, technical performance, and schedule objectives.</w:t>
      </w:r>
    </w:p>
    <w:p w14:paraId="58453080" w14:textId="77777777" w:rsidR="00FB764E" w:rsidRPr="00D22AB5" w:rsidRDefault="00FB764E" w:rsidP="003A5B49">
      <w:pPr>
        <w:pStyle w:val="BodyText"/>
        <w:spacing w:before="5"/>
      </w:pPr>
    </w:p>
    <w:p w14:paraId="7162915D" w14:textId="67A1BCDD" w:rsidR="00FB764E" w:rsidRPr="00D22AB5" w:rsidRDefault="00FB764E" w:rsidP="003A5B49">
      <w:pPr>
        <w:pStyle w:val="BodyText"/>
        <w:ind w:left="239" w:right="276"/>
      </w:pPr>
      <w:r w:rsidRPr="00D22AB5">
        <w:t>A2.26.1.2.2</w:t>
      </w:r>
      <w:r w:rsidRPr="00D22AB5">
        <w:rPr>
          <w:spacing w:val="40"/>
        </w:rPr>
        <w:t xml:space="preserve"> </w:t>
      </w:r>
      <w:r w:rsidRPr="00D22AB5">
        <w:t>System</w:t>
      </w:r>
      <w:r w:rsidRPr="00D22AB5">
        <w:rPr>
          <w:spacing w:val="-5"/>
        </w:rPr>
        <w:t xml:space="preserve"> </w:t>
      </w:r>
      <w:r w:rsidRPr="00D22AB5">
        <w:t>engineering</w:t>
      </w:r>
      <w:r w:rsidRPr="00D22AB5">
        <w:rPr>
          <w:spacing w:val="-5"/>
        </w:rPr>
        <w:t xml:space="preserve"> </w:t>
      </w:r>
      <w:r w:rsidRPr="00D22AB5">
        <w:t>activities</w:t>
      </w:r>
      <w:r w:rsidRPr="00D22AB5">
        <w:rPr>
          <w:spacing w:val="-4"/>
        </w:rPr>
        <w:t xml:space="preserve"> </w:t>
      </w:r>
      <w:r w:rsidRPr="00D22AB5">
        <w:t>ensure</w:t>
      </w:r>
      <w:r w:rsidRPr="00D22AB5">
        <w:rPr>
          <w:spacing w:val="-3"/>
        </w:rPr>
        <w:t xml:space="preserve"> </w:t>
      </w:r>
      <w:r w:rsidRPr="00D22AB5">
        <w:t>that</w:t>
      </w:r>
      <w:r w:rsidRPr="00D22AB5">
        <w:rPr>
          <w:spacing w:val="-3"/>
        </w:rPr>
        <w:t xml:space="preserve"> </w:t>
      </w:r>
      <w:r w:rsidRPr="00D22AB5">
        <w:t>integration</w:t>
      </w:r>
      <w:r w:rsidRPr="00D22AB5">
        <w:rPr>
          <w:spacing w:val="-3"/>
        </w:rPr>
        <w:t xml:space="preserve"> </w:t>
      </w:r>
      <w:r w:rsidRPr="00D22AB5">
        <w:t>of</w:t>
      </w:r>
      <w:r w:rsidRPr="00D22AB5">
        <w:rPr>
          <w:spacing w:val="-5"/>
        </w:rPr>
        <w:t xml:space="preserve"> </w:t>
      </w:r>
      <w:r w:rsidRPr="00D22AB5">
        <w:t>these</w:t>
      </w:r>
      <w:r w:rsidRPr="00D22AB5">
        <w:rPr>
          <w:spacing w:val="-4"/>
        </w:rPr>
        <w:t xml:space="preserve"> </w:t>
      </w:r>
      <w:r w:rsidRPr="00D22AB5">
        <w:t>engineering</w:t>
      </w:r>
      <w:r w:rsidRPr="00D22AB5">
        <w:rPr>
          <w:spacing w:val="-5"/>
        </w:rPr>
        <w:t xml:space="preserve"> </w:t>
      </w:r>
      <w:r w:rsidRPr="00D22AB5">
        <w:t>concerns is addressed up-front and early in the design/development process.</w:t>
      </w:r>
      <w:r w:rsidRPr="00D22AB5">
        <w:rPr>
          <w:spacing w:val="40"/>
        </w:rPr>
        <w:t xml:space="preserve"> </w:t>
      </w:r>
      <w:r w:rsidRPr="00D22AB5">
        <w:t>The assessment should cover these</w:t>
      </w:r>
      <w:r w:rsidRPr="00D22AB5">
        <w:rPr>
          <w:spacing w:val="-2"/>
        </w:rPr>
        <w:t xml:space="preserve"> </w:t>
      </w:r>
      <w:r w:rsidRPr="00D22AB5">
        <w:t>disciplines:</w:t>
      </w:r>
      <w:r w:rsidRPr="00D22AB5">
        <w:rPr>
          <w:spacing w:val="40"/>
        </w:rPr>
        <w:t xml:space="preserve"> </w:t>
      </w:r>
      <w:r w:rsidRPr="00D22AB5">
        <w:t>systems architecture, design, manufacturing, integration and</w:t>
      </w:r>
      <w:r w:rsidRPr="00D22AB5">
        <w:rPr>
          <w:spacing w:val="-2"/>
        </w:rPr>
        <w:t xml:space="preserve"> </w:t>
      </w:r>
      <w:r w:rsidRPr="00D22AB5">
        <w:t>support, configuration control, documentation, test and evaluation.</w:t>
      </w:r>
    </w:p>
    <w:p w14:paraId="6D6F8814" w14:textId="77777777" w:rsidR="00FB764E" w:rsidRPr="00D22AB5" w:rsidRDefault="00FB764E" w:rsidP="003A5B49">
      <w:pPr>
        <w:pStyle w:val="BodyText"/>
        <w:spacing w:before="2"/>
      </w:pPr>
    </w:p>
    <w:p w14:paraId="6AC46BA9" w14:textId="5B56E384" w:rsidR="00FB764E" w:rsidRPr="00D22AB5" w:rsidRDefault="00FB764E" w:rsidP="003A5B49">
      <w:pPr>
        <w:pStyle w:val="BodyText"/>
        <w:ind w:left="239"/>
      </w:pPr>
      <w:r w:rsidRPr="00D22AB5">
        <w:t>A2.26.1.2.3</w:t>
      </w:r>
      <w:r w:rsidRPr="00D22AB5">
        <w:rPr>
          <w:spacing w:val="40"/>
        </w:rPr>
        <w:t xml:space="preserve"> </w:t>
      </w:r>
      <w:r w:rsidRPr="00D22AB5">
        <w:t>The</w:t>
      </w:r>
      <w:r w:rsidRPr="00D22AB5">
        <w:rPr>
          <w:spacing w:val="-5"/>
        </w:rPr>
        <w:t xml:space="preserve"> </w:t>
      </w:r>
      <w:r w:rsidRPr="00D22AB5">
        <w:t>evaluation</w:t>
      </w:r>
      <w:r w:rsidRPr="00D22AB5">
        <w:rPr>
          <w:spacing w:val="-4"/>
        </w:rPr>
        <w:t xml:space="preserve"> </w:t>
      </w:r>
      <w:r w:rsidRPr="00D22AB5">
        <w:t>for</w:t>
      </w:r>
      <w:r w:rsidRPr="00D22AB5">
        <w:rPr>
          <w:spacing w:val="-5"/>
        </w:rPr>
        <w:t xml:space="preserve"> </w:t>
      </w:r>
      <w:r w:rsidRPr="00D22AB5">
        <w:t>test</w:t>
      </w:r>
      <w:r w:rsidRPr="00D22AB5">
        <w:rPr>
          <w:spacing w:val="-4"/>
        </w:rPr>
        <w:t xml:space="preserve"> </w:t>
      </w:r>
      <w:r w:rsidRPr="00D22AB5">
        <w:t>and</w:t>
      </w:r>
      <w:r w:rsidRPr="00D22AB5">
        <w:rPr>
          <w:spacing w:val="-4"/>
        </w:rPr>
        <w:t xml:space="preserve"> </w:t>
      </w:r>
      <w:r w:rsidRPr="00D22AB5">
        <w:t>evaluation</w:t>
      </w:r>
      <w:r w:rsidRPr="00D22AB5">
        <w:rPr>
          <w:spacing w:val="-6"/>
        </w:rPr>
        <w:t xml:space="preserve"> </w:t>
      </w:r>
      <w:r w:rsidRPr="00D22AB5">
        <w:t>should</w:t>
      </w:r>
      <w:r w:rsidRPr="00D22AB5">
        <w:rPr>
          <w:spacing w:val="-4"/>
        </w:rPr>
        <w:t xml:space="preserve"> </w:t>
      </w:r>
      <w:r w:rsidRPr="00D22AB5">
        <w:t>consider</w:t>
      </w:r>
      <w:r w:rsidRPr="00D22AB5">
        <w:rPr>
          <w:spacing w:val="-4"/>
        </w:rPr>
        <w:t xml:space="preserve"> </w:t>
      </w:r>
      <w:r w:rsidRPr="00D22AB5">
        <w:t>success/problems/failure</w:t>
      </w:r>
      <w:r w:rsidRPr="00D22AB5">
        <w:rPr>
          <w:spacing w:val="-5"/>
        </w:rPr>
        <w:t xml:space="preserve"> </w:t>
      </w:r>
      <w:r w:rsidRPr="00D22AB5">
        <w:t>in developing test and evaluation objectives; planning (ground/air/sea) test, simulations and/or demonstrations; in accomplishing those objectives and on the timeliness of coordination and feedback</w:t>
      </w:r>
      <w:r w:rsidRPr="00D22AB5">
        <w:rPr>
          <w:spacing w:val="-4"/>
        </w:rPr>
        <w:t xml:space="preserve"> </w:t>
      </w:r>
      <w:r w:rsidRPr="00D22AB5">
        <w:t>of</w:t>
      </w:r>
      <w:r w:rsidRPr="00D22AB5">
        <w:rPr>
          <w:spacing w:val="-4"/>
        </w:rPr>
        <w:t xml:space="preserve"> </w:t>
      </w:r>
      <w:r w:rsidRPr="00D22AB5">
        <w:t>the</w:t>
      </w:r>
      <w:r w:rsidRPr="00D22AB5">
        <w:rPr>
          <w:spacing w:val="-5"/>
        </w:rPr>
        <w:t xml:space="preserve"> </w:t>
      </w:r>
      <w:r w:rsidRPr="00D22AB5">
        <w:t>test</w:t>
      </w:r>
      <w:r w:rsidRPr="00D22AB5">
        <w:rPr>
          <w:spacing w:val="-4"/>
        </w:rPr>
        <w:t xml:space="preserve"> </w:t>
      </w:r>
      <w:r w:rsidRPr="00D22AB5">
        <w:t>results</w:t>
      </w:r>
      <w:r w:rsidRPr="00D22AB5">
        <w:rPr>
          <w:spacing w:val="-4"/>
        </w:rPr>
        <w:t xml:space="preserve"> </w:t>
      </w:r>
      <w:r w:rsidRPr="00D22AB5">
        <w:t>(simulations/demonstrations)</w:t>
      </w:r>
      <w:r w:rsidRPr="00D22AB5">
        <w:rPr>
          <w:spacing w:val="-4"/>
        </w:rPr>
        <w:t xml:space="preserve"> </w:t>
      </w:r>
      <w:r w:rsidRPr="00D22AB5">
        <w:t>into</w:t>
      </w:r>
      <w:r w:rsidRPr="00D22AB5">
        <w:rPr>
          <w:spacing w:val="-4"/>
        </w:rPr>
        <w:t xml:space="preserve"> </w:t>
      </w:r>
      <w:r w:rsidRPr="00D22AB5">
        <w:t>the</w:t>
      </w:r>
      <w:r w:rsidRPr="00D22AB5">
        <w:rPr>
          <w:spacing w:val="-5"/>
        </w:rPr>
        <w:t xml:space="preserve"> </w:t>
      </w:r>
      <w:r w:rsidRPr="00D22AB5">
        <w:t>design</w:t>
      </w:r>
      <w:r w:rsidRPr="00D22AB5">
        <w:rPr>
          <w:spacing w:val="-4"/>
        </w:rPr>
        <w:t xml:space="preserve"> </w:t>
      </w:r>
      <w:r w:rsidRPr="00D22AB5">
        <w:t>and/or</w:t>
      </w:r>
      <w:r w:rsidRPr="00D22AB5">
        <w:rPr>
          <w:spacing w:val="-4"/>
        </w:rPr>
        <w:t xml:space="preserve"> </w:t>
      </w:r>
      <w:r w:rsidRPr="00D22AB5">
        <w:t xml:space="preserve">manufacturing </w:t>
      </w:r>
      <w:r w:rsidRPr="00D22AB5">
        <w:rPr>
          <w:spacing w:val="-2"/>
        </w:rPr>
        <w:t>process.</w:t>
      </w:r>
    </w:p>
    <w:p w14:paraId="0C63311A" w14:textId="77777777" w:rsidR="00FB764E" w:rsidRPr="00D22AB5" w:rsidRDefault="00FB764E" w:rsidP="003A5B49">
      <w:pPr>
        <w:pStyle w:val="BodyText"/>
        <w:spacing w:before="5"/>
      </w:pPr>
    </w:p>
    <w:p w14:paraId="545F6BEA" w14:textId="3BE84387" w:rsidR="00FB764E" w:rsidRPr="00D22AB5" w:rsidRDefault="00FB764E" w:rsidP="003A5B49">
      <w:pPr>
        <w:pStyle w:val="BodyText"/>
        <w:ind w:left="239" w:right="293"/>
      </w:pPr>
      <w:r w:rsidRPr="00D22AB5">
        <w:t>A2.26.1.2.4</w:t>
      </w:r>
      <w:r w:rsidRPr="00D22AB5">
        <w:rPr>
          <w:spacing w:val="40"/>
        </w:rPr>
        <w:t xml:space="preserve"> </w:t>
      </w:r>
      <w:r w:rsidRPr="00D22AB5">
        <w:t>Other activities include production engineering, logistics support analysis, supportability considerations (maintenance personnel/skills availability or work hour constraints, operating, and cost constraints, allowable downtime, turnaround time to service/maintain the system, standardization requirements), survivability, human factors, reliability, quality, maintainability, availability, inspection, etc.</w:t>
      </w:r>
      <w:r w:rsidRPr="00D22AB5">
        <w:rPr>
          <w:spacing w:val="40"/>
        </w:rPr>
        <w:t xml:space="preserve"> </w:t>
      </w:r>
    </w:p>
    <w:p w14:paraId="6BBBD60F" w14:textId="77777777" w:rsidR="00FB764E" w:rsidRPr="00D22AB5" w:rsidRDefault="00FB764E" w:rsidP="003A5B49">
      <w:pPr>
        <w:pStyle w:val="BodyText"/>
        <w:spacing w:before="3"/>
      </w:pPr>
    </w:p>
    <w:p w14:paraId="200FE66D" w14:textId="58735B19" w:rsidR="00FB764E" w:rsidRPr="00D22AB5" w:rsidRDefault="00FB764E" w:rsidP="003A5B49">
      <w:pPr>
        <w:pStyle w:val="BodyText"/>
        <w:ind w:left="239" w:right="293"/>
      </w:pPr>
      <w:r w:rsidRPr="00D22AB5">
        <w:t>A2.26.1.2.5</w:t>
      </w:r>
      <w:r w:rsidRPr="00D22AB5">
        <w:rPr>
          <w:spacing w:val="40"/>
        </w:rPr>
        <w:t xml:space="preserve"> </w:t>
      </w:r>
      <w:r w:rsidRPr="00D22AB5">
        <w:t>The assessment of systems engineering needs to remain flexible to allow the evaluator</w:t>
      </w:r>
      <w:r w:rsidRPr="00D22AB5">
        <w:rPr>
          <w:spacing w:val="-5"/>
        </w:rPr>
        <w:t xml:space="preserve"> </w:t>
      </w:r>
      <w:r w:rsidRPr="00D22AB5">
        <w:t>to</w:t>
      </w:r>
      <w:r w:rsidRPr="00D22AB5">
        <w:rPr>
          <w:spacing w:val="-5"/>
        </w:rPr>
        <w:t xml:space="preserve"> </w:t>
      </w:r>
      <w:r w:rsidRPr="00D22AB5">
        <w:t>account</w:t>
      </w:r>
      <w:r w:rsidRPr="00D22AB5">
        <w:rPr>
          <w:spacing w:val="-4"/>
        </w:rPr>
        <w:t xml:space="preserve"> </w:t>
      </w:r>
      <w:r w:rsidRPr="00D22AB5">
        <w:t>for</w:t>
      </w:r>
      <w:r w:rsidRPr="00D22AB5">
        <w:rPr>
          <w:spacing w:val="-4"/>
        </w:rPr>
        <w:t xml:space="preserve"> </w:t>
      </w:r>
      <w:r w:rsidRPr="00D22AB5">
        <w:t>program-unique</w:t>
      </w:r>
      <w:r w:rsidRPr="00D22AB5">
        <w:rPr>
          <w:spacing w:val="-4"/>
        </w:rPr>
        <w:t xml:space="preserve"> </w:t>
      </w:r>
      <w:r w:rsidRPr="00D22AB5">
        <w:t>technical</w:t>
      </w:r>
      <w:r w:rsidRPr="00D22AB5">
        <w:rPr>
          <w:spacing w:val="-4"/>
        </w:rPr>
        <w:t xml:space="preserve"> </w:t>
      </w:r>
      <w:r w:rsidRPr="00D22AB5">
        <w:t>concerns</w:t>
      </w:r>
      <w:r w:rsidRPr="00D22AB5">
        <w:rPr>
          <w:spacing w:val="-3"/>
        </w:rPr>
        <w:t xml:space="preserve"> </w:t>
      </w:r>
      <w:r w:rsidRPr="00D22AB5">
        <w:t>and</w:t>
      </w:r>
      <w:r w:rsidRPr="00D22AB5">
        <w:rPr>
          <w:spacing w:val="-4"/>
        </w:rPr>
        <w:t xml:space="preserve"> </w:t>
      </w:r>
      <w:r w:rsidRPr="00D22AB5">
        <w:t>to</w:t>
      </w:r>
      <w:r w:rsidRPr="00D22AB5">
        <w:rPr>
          <w:spacing w:val="-4"/>
        </w:rPr>
        <w:t xml:space="preserve"> </w:t>
      </w:r>
      <w:r w:rsidRPr="00D22AB5">
        <w:t>allow</w:t>
      </w:r>
      <w:r w:rsidRPr="00D22AB5">
        <w:rPr>
          <w:spacing w:val="-5"/>
        </w:rPr>
        <w:t xml:space="preserve"> </w:t>
      </w:r>
      <w:r w:rsidRPr="00D22AB5">
        <w:t>for</w:t>
      </w:r>
      <w:r w:rsidRPr="00D22AB5">
        <w:rPr>
          <w:spacing w:val="-5"/>
        </w:rPr>
        <w:t xml:space="preserve"> </w:t>
      </w:r>
      <w:r w:rsidRPr="00D22AB5">
        <w:t>the</w:t>
      </w:r>
      <w:r w:rsidRPr="00D22AB5">
        <w:rPr>
          <w:spacing w:val="-4"/>
        </w:rPr>
        <w:t xml:space="preserve"> </w:t>
      </w:r>
      <w:r w:rsidRPr="00D22AB5">
        <w:t>changing systems engineering environment as a program moves through the program phases, e.g., Engineering and Manufacturing Development, Production.</w:t>
      </w:r>
    </w:p>
    <w:p w14:paraId="1D07A982" w14:textId="77777777" w:rsidR="00FB764E" w:rsidRPr="00D22AB5" w:rsidRDefault="00FB764E" w:rsidP="003A5B49">
      <w:pPr>
        <w:pStyle w:val="BodyText"/>
        <w:spacing w:before="5"/>
      </w:pPr>
    </w:p>
    <w:p w14:paraId="49FEA5C2" w14:textId="54B684F8" w:rsidR="00FB764E" w:rsidRPr="00D22AB5" w:rsidRDefault="00FB764E" w:rsidP="003A5B49">
      <w:pPr>
        <w:pStyle w:val="BodyText"/>
        <w:ind w:left="239"/>
      </w:pPr>
      <w:r w:rsidRPr="00D22AB5">
        <w:t xml:space="preserve">A2.26.1.3 </w:t>
      </w:r>
      <w:r w:rsidRPr="00D22AB5">
        <w:rPr>
          <w:b/>
        </w:rPr>
        <w:t>Software Engineering</w:t>
      </w:r>
      <w:r w:rsidRPr="00D22AB5">
        <w:t>.</w:t>
      </w:r>
      <w:r w:rsidRPr="00D22AB5">
        <w:rPr>
          <w:spacing w:val="40"/>
        </w:rPr>
        <w:t xml:space="preserve"> </w:t>
      </w:r>
      <w:r w:rsidRPr="00D22AB5">
        <w:t>Assess the contractor’s success in meeting contract</w:t>
      </w:r>
      <w:r w:rsidRPr="00D22AB5">
        <w:rPr>
          <w:spacing w:val="-5"/>
        </w:rPr>
        <w:t xml:space="preserve"> </w:t>
      </w:r>
      <w:r w:rsidRPr="00D22AB5">
        <w:t>requirements</w:t>
      </w:r>
      <w:r w:rsidRPr="00D22AB5">
        <w:rPr>
          <w:spacing w:val="-4"/>
        </w:rPr>
        <w:t xml:space="preserve"> </w:t>
      </w:r>
      <w:r w:rsidRPr="00D22AB5">
        <w:t>for</w:t>
      </w:r>
      <w:r w:rsidRPr="00D22AB5">
        <w:rPr>
          <w:spacing w:val="-3"/>
        </w:rPr>
        <w:t xml:space="preserve"> </w:t>
      </w:r>
      <w:r w:rsidRPr="00D22AB5">
        <w:t>all</w:t>
      </w:r>
      <w:r w:rsidRPr="00D22AB5">
        <w:rPr>
          <w:spacing w:val="-3"/>
        </w:rPr>
        <w:t xml:space="preserve"> </w:t>
      </w:r>
      <w:r w:rsidRPr="00D22AB5">
        <w:t>applicable</w:t>
      </w:r>
      <w:r w:rsidRPr="00D22AB5">
        <w:rPr>
          <w:spacing w:val="-4"/>
        </w:rPr>
        <w:t xml:space="preserve"> </w:t>
      </w:r>
      <w:r w:rsidRPr="00D22AB5">
        <w:t>software</w:t>
      </w:r>
      <w:r w:rsidRPr="00D22AB5">
        <w:rPr>
          <w:spacing w:val="-5"/>
        </w:rPr>
        <w:t xml:space="preserve"> </w:t>
      </w:r>
      <w:r w:rsidR="00276A0D" w:rsidRPr="00D22AB5">
        <w:t>engineering</w:t>
      </w:r>
      <w:r w:rsidR="00276A0D" w:rsidRPr="00D22AB5">
        <w:rPr>
          <w:spacing w:val="-8"/>
        </w:rPr>
        <w:t>-based</w:t>
      </w:r>
      <w:r w:rsidRPr="00D22AB5">
        <w:t xml:space="preserve"> activities</w:t>
      </w:r>
      <w:r w:rsidRPr="00D22AB5">
        <w:rPr>
          <w:spacing w:val="-5"/>
        </w:rPr>
        <w:t xml:space="preserve"> </w:t>
      </w:r>
      <w:r w:rsidRPr="00D22AB5">
        <w:t>and</w:t>
      </w:r>
      <w:r w:rsidRPr="00D22AB5">
        <w:rPr>
          <w:spacing w:val="-4"/>
        </w:rPr>
        <w:t xml:space="preserve"> </w:t>
      </w:r>
      <w:r w:rsidRPr="00D22AB5">
        <w:t>processes.</w:t>
      </w:r>
    </w:p>
    <w:p w14:paraId="4929F2E5" w14:textId="77777777" w:rsidR="00FB764E" w:rsidRPr="00D22AB5" w:rsidRDefault="00FB764E" w:rsidP="003A5B49">
      <w:pPr>
        <w:pStyle w:val="BodyText"/>
        <w:spacing w:before="5"/>
      </w:pPr>
    </w:p>
    <w:p w14:paraId="695818D9" w14:textId="09020EB9" w:rsidR="00FB764E" w:rsidRPr="00D22AB5" w:rsidRDefault="00FB764E" w:rsidP="003A5B49">
      <w:pPr>
        <w:pStyle w:val="BodyText"/>
        <w:ind w:left="245"/>
      </w:pPr>
      <w:r w:rsidRPr="00D22AB5">
        <w:t>A2.26.1.3.1</w:t>
      </w:r>
      <w:r w:rsidRPr="00D22AB5">
        <w:rPr>
          <w:spacing w:val="40"/>
        </w:rPr>
        <w:t xml:space="preserve"> </w:t>
      </w:r>
      <w:r w:rsidRPr="00D22AB5">
        <w:t>Software engineering activities include, as appropriate, software development (design, code, and unit test); application of reuse, COTS, and other non-developmental software components; integration (including software component integration, system integration and test, and acceptance test support); and sustainment.</w:t>
      </w:r>
      <w:r w:rsidRPr="00D22AB5">
        <w:rPr>
          <w:spacing w:val="40"/>
        </w:rPr>
        <w:t xml:space="preserve"> </w:t>
      </w:r>
      <w:r w:rsidRPr="00D22AB5">
        <w:t>Software processes include, for</w:t>
      </w:r>
      <w:r w:rsidRPr="00D22AB5">
        <w:rPr>
          <w:spacing w:val="-1"/>
        </w:rPr>
        <w:t xml:space="preserve"> </w:t>
      </w:r>
      <w:r w:rsidRPr="00D22AB5">
        <w:t>example: software</w:t>
      </w:r>
      <w:r w:rsidRPr="00D22AB5">
        <w:rPr>
          <w:spacing w:val="-3"/>
        </w:rPr>
        <w:t xml:space="preserve"> </w:t>
      </w:r>
      <w:r w:rsidRPr="00D22AB5">
        <w:t>size,</w:t>
      </w:r>
      <w:r w:rsidRPr="00D22AB5">
        <w:rPr>
          <w:spacing w:val="-2"/>
        </w:rPr>
        <w:t xml:space="preserve"> </w:t>
      </w:r>
      <w:r w:rsidRPr="00D22AB5">
        <w:t>effort, and schedule estimation; requirements analysis, development, and management; software configuration management; software risk identification</w:t>
      </w:r>
      <w:r w:rsidRPr="00D22AB5">
        <w:rPr>
          <w:spacing w:val="-5"/>
        </w:rPr>
        <w:t xml:space="preserve"> </w:t>
      </w:r>
      <w:r w:rsidRPr="00D22AB5">
        <w:t>and</w:t>
      </w:r>
      <w:r w:rsidRPr="00D22AB5">
        <w:rPr>
          <w:spacing w:val="-5"/>
        </w:rPr>
        <w:t xml:space="preserve"> </w:t>
      </w:r>
      <w:r w:rsidRPr="00D22AB5">
        <w:t>management;</w:t>
      </w:r>
      <w:r w:rsidRPr="00D22AB5">
        <w:rPr>
          <w:spacing w:val="-4"/>
        </w:rPr>
        <w:t xml:space="preserve"> </w:t>
      </w:r>
      <w:r w:rsidRPr="00D22AB5">
        <w:t>metrics</w:t>
      </w:r>
      <w:r w:rsidRPr="00D22AB5">
        <w:rPr>
          <w:spacing w:val="-5"/>
        </w:rPr>
        <w:t xml:space="preserve"> </w:t>
      </w:r>
      <w:r w:rsidRPr="00D22AB5">
        <w:t>collection</w:t>
      </w:r>
      <w:r w:rsidRPr="00D22AB5">
        <w:rPr>
          <w:spacing w:val="-7"/>
        </w:rPr>
        <w:t xml:space="preserve"> </w:t>
      </w:r>
      <w:r w:rsidRPr="00D22AB5">
        <w:t>and</w:t>
      </w:r>
      <w:r w:rsidRPr="00D22AB5">
        <w:rPr>
          <w:spacing w:val="-5"/>
        </w:rPr>
        <w:t xml:space="preserve"> </w:t>
      </w:r>
      <w:r w:rsidRPr="00D22AB5">
        <w:t>analysis,</w:t>
      </w:r>
      <w:r w:rsidRPr="00D22AB5">
        <w:rPr>
          <w:spacing w:val="-5"/>
        </w:rPr>
        <w:t xml:space="preserve"> </w:t>
      </w:r>
      <w:r w:rsidRPr="00D22AB5">
        <w:t>technical</w:t>
      </w:r>
      <w:r w:rsidRPr="00D22AB5">
        <w:rPr>
          <w:spacing w:val="-5"/>
        </w:rPr>
        <w:t xml:space="preserve"> </w:t>
      </w:r>
      <w:r w:rsidRPr="00D22AB5">
        <w:t>reviews,</w:t>
      </w:r>
      <w:r w:rsidRPr="00D22AB5">
        <w:rPr>
          <w:spacing w:val="-3"/>
        </w:rPr>
        <w:t xml:space="preserve"> </w:t>
      </w:r>
      <w:r w:rsidRPr="00D22AB5">
        <w:t>decision analysis,</w:t>
      </w:r>
      <w:r w:rsidRPr="00D22AB5">
        <w:rPr>
          <w:spacing w:val="-3"/>
        </w:rPr>
        <w:t xml:space="preserve"> </w:t>
      </w:r>
      <w:r w:rsidRPr="00D22AB5">
        <w:t>and</w:t>
      </w:r>
      <w:r w:rsidRPr="00D22AB5">
        <w:rPr>
          <w:spacing w:val="-3"/>
        </w:rPr>
        <w:t xml:space="preserve"> </w:t>
      </w:r>
      <w:r w:rsidRPr="00D22AB5">
        <w:t>software</w:t>
      </w:r>
      <w:r w:rsidRPr="00D22AB5">
        <w:rPr>
          <w:spacing w:val="-6"/>
        </w:rPr>
        <w:t xml:space="preserve"> </w:t>
      </w:r>
      <w:r w:rsidRPr="00D22AB5">
        <w:t>quality</w:t>
      </w:r>
      <w:r w:rsidRPr="00D22AB5">
        <w:rPr>
          <w:spacing w:val="-3"/>
        </w:rPr>
        <w:t xml:space="preserve"> </w:t>
      </w:r>
      <w:r w:rsidRPr="00D22AB5">
        <w:t>assurance</w:t>
      </w:r>
      <w:r w:rsidRPr="00D22AB5">
        <w:rPr>
          <w:spacing w:val="-4"/>
        </w:rPr>
        <w:t xml:space="preserve"> </w:t>
      </w:r>
      <w:r w:rsidRPr="00D22AB5">
        <w:t>and</w:t>
      </w:r>
      <w:r w:rsidRPr="00D22AB5">
        <w:rPr>
          <w:spacing w:val="-3"/>
        </w:rPr>
        <w:t xml:space="preserve"> </w:t>
      </w:r>
      <w:r w:rsidRPr="00D22AB5">
        <w:t>control,</w:t>
      </w:r>
      <w:r w:rsidRPr="00D22AB5">
        <w:rPr>
          <w:spacing w:val="-3"/>
        </w:rPr>
        <w:t xml:space="preserve"> </w:t>
      </w:r>
      <w:r w:rsidRPr="00D22AB5">
        <w:t>each</w:t>
      </w:r>
      <w:r w:rsidRPr="00D22AB5">
        <w:rPr>
          <w:spacing w:val="-3"/>
        </w:rPr>
        <w:t xml:space="preserve"> </w:t>
      </w:r>
      <w:r w:rsidRPr="00D22AB5">
        <w:t>as</w:t>
      </w:r>
      <w:r w:rsidRPr="00D22AB5">
        <w:rPr>
          <w:spacing w:val="-3"/>
        </w:rPr>
        <w:t xml:space="preserve"> </w:t>
      </w:r>
      <w:r w:rsidRPr="00D22AB5">
        <w:t>they</w:t>
      </w:r>
      <w:r w:rsidRPr="00D22AB5">
        <w:rPr>
          <w:spacing w:val="-8"/>
        </w:rPr>
        <w:t xml:space="preserve"> </w:t>
      </w:r>
      <w:r w:rsidRPr="00D22AB5">
        <w:t>specifically</w:t>
      </w:r>
      <w:r w:rsidRPr="00D22AB5">
        <w:rPr>
          <w:spacing w:val="-8"/>
        </w:rPr>
        <w:t xml:space="preserve"> </w:t>
      </w:r>
      <w:r w:rsidRPr="00D22AB5">
        <w:t>address</w:t>
      </w:r>
      <w:r w:rsidRPr="00D22AB5">
        <w:rPr>
          <w:spacing w:val="-4"/>
        </w:rPr>
        <w:t xml:space="preserve"> </w:t>
      </w:r>
      <w:r w:rsidRPr="00D22AB5">
        <w:t>software engineering activities.</w:t>
      </w:r>
    </w:p>
    <w:p w14:paraId="73BE3EFB" w14:textId="77777777" w:rsidR="00FB764E" w:rsidRPr="00D22AB5" w:rsidRDefault="00FB764E" w:rsidP="003A5B49">
      <w:pPr>
        <w:pStyle w:val="BodyText"/>
        <w:spacing w:before="2"/>
      </w:pPr>
    </w:p>
    <w:p w14:paraId="64831094" w14:textId="2EFB762C" w:rsidR="00FB764E" w:rsidRPr="00D22AB5" w:rsidRDefault="00FB764E" w:rsidP="003A5B49">
      <w:pPr>
        <w:pStyle w:val="BodyText"/>
        <w:ind w:left="239"/>
      </w:pPr>
      <w:r w:rsidRPr="00D22AB5">
        <w:t>A2.26.1.3.2</w:t>
      </w:r>
      <w:r w:rsidRPr="00D22AB5">
        <w:rPr>
          <w:spacing w:val="43"/>
        </w:rPr>
        <w:t xml:space="preserve"> </w:t>
      </w:r>
      <w:r w:rsidRPr="00D22AB5">
        <w:t>Consider</w:t>
      </w:r>
      <w:r w:rsidRPr="00D22AB5">
        <w:rPr>
          <w:spacing w:val="-8"/>
        </w:rPr>
        <w:t xml:space="preserve"> </w:t>
      </w:r>
      <w:r w:rsidRPr="00D22AB5">
        <w:t>the</w:t>
      </w:r>
      <w:r w:rsidRPr="00D22AB5">
        <w:rPr>
          <w:spacing w:val="-9"/>
        </w:rPr>
        <w:t xml:space="preserve"> </w:t>
      </w:r>
      <w:r w:rsidRPr="00D22AB5">
        <w:t>contractor’s</w:t>
      </w:r>
      <w:r w:rsidRPr="00D22AB5">
        <w:rPr>
          <w:spacing w:val="-8"/>
        </w:rPr>
        <w:t xml:space="preserve"> </w:t>
      </w:r>
      <w:r w:rsidRPr="00D22AB5">
        <w:t>success</w:t>
      </w:r>
      <w:r w:rsidRPr="00D22AB5">
        <w:rPr>
          <w:spacing w:val="-8"/>
        </w:rPr>
        <w:t xml:space="preserve"> </w:t>
      </w:r>
      <w:r w:rsidRPr="00D22AB5">
        <w:t>with</w:t>
      </w:r>
      <w:r w:rsidRPr="00D22AB5">
        <w:rPr>
          <w:spacing w:val="-7"/>
        </w:rPr>
        <w:t xml:space="preserve"> </w:t>
      </w:r>
      <w:r w:rsidRPr="00D22AB5">
        <w:t>respect</w:t>
      </w:r>
      <w:r w:rsidRPr="00D22AB5">
        <w:rPr>
          <w:spacing w:val="-9"/>
        </w:rPr>
        <w:t xml:space="preserve"> </w:t>
      </w:r>
      <w:r w:rsidRPr="00D22AB5">
        <w:rPr>
          <w:spacing w:val="-5"/>
        </w:rPr>
        <w:t>to:</w:t>
      </w:r>
    </w:p>
    <w:p w14:paraId="131FDF1A" w14:textId="77777777" w:rsidR="00FB764E" w:rsidRPr="00D22AB5" w:rsidRDefault="00FB764E" w:rsidP="003A5B49">
      <w:pPr>
        <w:pStyle w:val="ListParagraph"/>
        <w:numPr>
          <w:ilvl w:val="0"/>
          <w:numId w:val="30"/>
        </w:numPr>
        <w:ind w:left="1440"/>
        <w:rPr>
          <w:sz w:val="24"/>
          <w:szCs w:val="24"/>
        </w:rPr>
      </w:pPr>
      <w:r w:rsidRPr="00D22AB5">
        <w:rPr>
          <w:sz w:val="24"/>
          <w:szCs w:val="24"/>
        </w:rPr>
        <w:t>Planning a software development, integration, and testing effort that includes compatible cost, schedule, and performance baselines;</w:t>
      </w:r>
    </w:p>
    <w:p w14:paraId="48BE9A0C" w14:textId="77777777" w:rsidR="00FB764E" w:rsidRPr="00D22AB5" w:rsidRDefault="00FB764E" w:rsidP="003A5B49">
      <w:pPr>
        <w:pStyle w:val="ListParagraph"/>
        <w:numPr>
          <w:ilvl w:val="0"/>
          <w:numId w:val="30"/>
        </w:numPr>
        <w:ind w:left="1440"/>
        <w:rPr>
          <w:sz w:val="24"/>
          <w:szCs w:val="24"/>
        </w:rPr>
      </w:pPr>
      <w:r w:rsidRPr="00D22AB5">
        <w:rPr>
          <w:sz w:val="24"/>
          <w:szCs w:val="24"/>
        </w:rPr>
        <w:t>Delivering expected software driven capabilities on cost and on schedule;</w:t>
      </w:r>
    </w:p>
    <w:p w14:paraId="5328A1A3" w14:textId="77777777" w:rsidR="00FB764E" w:rsidRPr="00D22AB5" w:rsidRDefault="00FB764E" w:rsidP="003A5B49">
      <w:pPr>
        <w:pStyle w:val="ListParagraph"/>
        <w:numPr>
          <w:ilvl w:val="0"/>
          <w:numId w:val="30"/>
        </w:numPr>
        <w:ind w:left="1440"/>
        <w:rPr>
          <w:sz w:val="24"/>
          <w:szCs w:val="24"/>
        </w:rPr>
      </w:pPr>
      <w:r w:rsidRPr="00D22AB5">
        <w:rPr>
          <w:sz w:val="24"/>
          <w:szCs w:val="24"/>
        </w:rPr>
        <w:t>Effective software metrics collection/analysis and status monitoring/reporting that provide the software visibility necessary to identify timely corrective actions and appropriately execute them;</w:t>
      </w:r>
    </w:p>
    <w:p w14:paraId="58CDDDE7" w14:textId="77777777" w:rsidR="00FB764E" w:rsidRPr="00D22AB5" w:rsidRDefault="00FB764E" w:rsidP="003A5B49">
      <w:pPr>
        <w:pStyle w:val="ListParagraph"/>
        <w:numPr>
          <w:ilvl w:val="0"/>
          <w:numId w:val="30"/>
        </w:numPr>
        <w:ind w:left="1440"/>
        <w:rPr>
          <w:sz w:val="24"/>
          <w:szCs w:val="24"/>
        </w:rPr>
      </w:pPr>
      <w:r w:rsidRPr="00D22AB5">
        <w:rPr>
          <w:sz w:val="24"/>
          <w:szCs w:val="24"/>
        </w:rPr>
        <w:t>Staffing with the software knowledge, skills, and abilities needed to execute the contract across the lifecycle; timely assignment of the appropriate numbers of software staff;</w:t>
      </w:r>
    </w:p>
    <w:p w14:paraId="6CC6D223" w14:textId="77777777" w:rsidR="00FB764E" w:rsidRPr="00D22AB5" w:rsidRDefault="00FB764E" w:rsidP="003A5B49">
      <w:pPr>
        <w:pStyle w:val="ListParagraph"/>
        <w:numPr>
          <w:ilvl w:val="0"/>
          <w:numId w:val="30"/>
        </w:numPr>
        <w:ind w:left="1440"/>
        <w:rPr>
          <w:sz w:val="24"/>
          <w:szCs w:val="24"/>
        </w:rPr>
      </w:pPr>
      <w:r w:rsidRPr="00D22AB5">
        <w:rPr>
          <w:sz w:val="24"/>
          <w:szCs w:val="24"/>
        </w:rPr>
        <w:t>Awareness and control of software size and stability to enable tracking and allowing growth according to vetted enhancements vice scope creep;</w:t>
      </w:r>
    </w:p>
    <w:p w14:paraId="22788626" w14:textId="77777777" w:rsidR="00FB764E" w:rsidRPr="00D22AB5" w:rsidRDefault="00FB764E" w:rsidP="003A5B49">
      <w:pPr>
        <w:pStyle w:val="ListParagraph"/>
        <w:numPr>
          <w:ilvl w:val="0"/>
          <w:numId w:val="30"/>
        </w:numPr>
        <w:ind w:left="1440"/>
        <w:rPr>
          <w:sz w:val="24"/>
          <w:szCs w:val="24"/>
        </w:rPr>
      </w:pPr>
      <w:r w:rsidRPr="00D22AB5">
        <w:rPr>
          <w:sz w:val="24"/>
          <w:szCs w:val="24"/>
        </w:rPr>
        <w:t>Effective testing and integration of developed software within the larger system test and evaluation effort;</w:t>
      </w:r>
    </w:p>
    <w:p w14:paraId="04BF15FB" w14:textId="77777777" w:rsidR="00FB764E" w:rsidRPr="00D22AB5" w:rsidRDefault="00FB764E" w:rsidP="003A5B49">
      <w:pPr>
        <w:pStyle w:val="ListParagraph"/>
        <w:numPr>
          <w:ilvl w:val="0"/>
          <w:numId w:val="30"/>
        </w:numPr>
        <w:ind w:left="1440"/>
        <w:rPr>
          <w:sz w:val="24"/>
          <w:szCs w:val="24"/>
        </w:rPr>
      </w:pPr>
      <w:r w:rsidRPr="00D22AB5">
        <w:rPr>
          <w:sz w:val="24"/>
          <w:szCs w:val="24"/>
        </w:rPr>
        <w:t>Effective processes to acquire, integrate, and test commercial off-the-shelf software and to achieve planned software reuse;</w:t>
      </w:r>
    </w:p>
    <w:p w14:paraId="31BAFE2C" w14:textId="77777777" w:rsidR="00FB764E" w:rsidRPr="00D22AB5" w:rsidRDefault="00FB764E" w:rsidP="003A5B49">
      <w:pPr>
        <w:pStyle w:val="ListParagraph"/>
        <w:numPr>
          <w:ilvl w:val="0"/>
          <w:numId w:val="30"/>
        </w:numPr>
        <w:ind w:left="1440"/>
        <w:rPr>
          <w:sz w:val="24"/>
          <w:szCs w:val="24"/>
        </w:rPr>
      </w:pPr>
      <w:r w:rsidRPr="00D22AB5">
        <w:rPr>
          <w:sz w:val="24"/>
          <w:szCs w:val="24"/>
        </w:rPr>
        <w:t>Achieving software assurance; and</w:t>
      </w:r>
    </w:p>
    <w:p w14:paraId="6DB5BC77" w14:textId="77777777" w:rsidR="00FB764E" w:rsidRPr="00D22AB5" w:rsidRDefault="00FB764E" w:rsidP="003A5B49">
      <w:pPr>
        <w:pStyle w:val="ListParagraph"/>
        <w:numPr>
          <w:ilvl w:val="0"/>
          <w:numId w:val="30"/>
        </w:numPr>
        <w:ind w:left="1440"/>
        <w:rPr>
          <w:sz w:val="24"/>
          <w:szCs w:val="24"/>
        </w:rPr>
      </w:pPr>
      <w:r w:rsidRPr="00D22AB5">
        <w:rPr>
          <w:sz w:val="24"/>
          <w:szCs w:val="24"/>
        </w:rPr>
        <w:t>Consistent application of documented software engineering and management processes, including technical reviews, in alignment with contract requirements.</w:t>
      </w:r>
    </w:p>
    <w:p w14:paraId="700C234E" w14:textId="77777777" w:rsidR="00FB764E" w:rsidRPr="00D22AB5" w:rsidRDefault="00FB764E" w:rsidP="003A5B49">
      <w:pPr>
        <w:pStyle w:val="BodyText"/>
        <w:spacing w:before="3"/>
      </w:pPr>
    </w:p>
    <w:p w14:paraId="1CB34DC4" w14:textId="6FB7A9AF" w:rsidR="00FB764E" w:rsidRPr="00D22AB5" w:rsidRDefault="00FB764E" w:rsidP="003A5B49">
      <w:pPr>
        <w:pStyle w:val="BodyText"/>
        <w:ind w:left="239" w:right="262"/>
      </w:pPr>
      <w:r w:rsidRPr="00D22AB5">
        <w:t xml:space="preserve">A2.26.1.4 </w:t>
      </w:r>
      <w:r w:rsidRPr="00D22AB5">
        <w:rPr>
          <w:b/>
        </w:rPr>
        <w:t>Logistic Support/Sustainment</w:t>
      </w:r>
      <w:r w:rsidRPr="00D22AB5">
        <w:t>.</w:t>
      </w:r>
      <w:r w:rsidRPr="00D22AB5">
        <w:rPr>
          <w:spacing w:val="40"/>
        </w:rPr>
        <w:t xml:space="preserve"> </w:t>
      </w:r>
      <w:r w:rsidRPr="00D22AB5">
        <w:t>Assess the success, as appropriate, of the contractor's performance in accomplishing logistics planning.</w:t>
      </w:r>
      <w:r w:rsidRPr="00D22AB5">
        <w:rPr>
          <w:spacing w:val="40"/>
        </w:rPr>
        <w:t xml:space="preserve"> </w:t>
      </w:r>
      <w:r w:rsidRPr="00D22AB5">
        <w:t>For example, maintenance planning;</w:t>
      </w:r>
      <w:r w:rsidRPr="00D22AB5">
        <w:rPr>
          <w:spacing w:val="-5"/>
        </w:rPr>
        <w:t xml:space="preserve"> </w:t>
      </w:r>
      <w:r w:rsidRPr="00D22AB5">
        <w:t>manpower</w:t>
      </w:r>
      <w:r w:rsidRPr="00D22AB5">
        <w:rPr>
          <w:spacing w:val="-5"/>
        </w:rPr>
        <w:t xml:space="preserve"> </w:t>
      </w:r>
      <w:r w:rsidRPr="00D22AB5">
        <w:t>and</w:t>
      </w:r>
      <w:r w:rsidRPr="00D22AB5">
        <w:rPr>
          <w:spacing w:val="-3"/>
        </w:rPr>
        <w:t xml:space="preserve"> </w:t>
      </w:r>
      <w:r w:rsidRPr="00D22AB5">
        <w:t>personnel;</w:t>
      </w:r>
      <w:r w:rsidRPr="00D22AB5">
        <w:rPr>
          <w:spacing w:val="-5"/>
        </w:rPr>
        <w:t xml:space="preserve"> </w:t>
      </w:r>
      <w:r w:rsidRPr="00D22AB5">
        <w:t>supply</w:t>
      </w:r>
      <w:r w:rsidRPr="00D22AB5">
        <w:rPr>
          <w:spacing w:val="-10"/>
        </w:rPr>
        <w:t xml:space="preserve"> </w:t>
      </w:r>
      <w:r w:rsidRPr="00D22AB5">
        <w:t>support;</w:t>
      </w:r>
      <w:r w:rsidRPr="00D22AB5">
        <w:rPr>
          <w:spacing w:val="-3"/>
        </w:rPr>
        <w:t xml:space="preserve"> </w:t>
      </w:r>
      <w:r w:rsidRPr="00D22AB5">
        <w:t>support</w:t>
      </w:r>
      <w:r w:rsidRPr="00D22AB5">
        <w:rPr>
          <w:spacing w:val="-5"/>
        </w:rPr>
        <w:t xml:space="preserve"> </w:t>
      </w:r>
      <w:r w:rsidRPr="00D22AB5">
        <w:t>equipment;</w:t>
      </w:r>
      <w:r w:rsidRPr="00D22AB5">
        <w:rPr>
          <w:spacing w:val="-3"/>
        </w:rPr>
        <w:t xml:space="preserve"> </w:t>
      </w:r>
      <w:r w:rsidRPr="00D22AB5">
        <w:t>technical</w:t>
      </w:r>
      <w:r w:rsidRPr="00D22AB5">
        <w:rPr>
          <w:spacing w:val="-5"/>
        </w:rPr>
        <w:t xml:space="preserve"> </w:t>
      </w:r>
      <w:r w:rsidRPr="00D22AB5">
        <w:t>provisioning data;</w:t>
      </w:r>
      <w:r w:rsidRPr="00D22AB5">
        <w:rPr>
          <w:spacing w:val="-2"/>
        </w:rPr>
        <w:t xml:space="preserve"> </w:t>
      </w:r>
      <w:r w:rsidRPr="00D22AB5">
        <w:t>training</w:t>
      </w:r>
      <w:r w:rsidRPr="00D22AB5">
        <w:rPr>
          <w:spacing w:val="-1"/>
        </w:rPr>
        <w:t xml:space="preserve"> </w:t>
      </w:r>
      <w:r w:rsidRPr="00D22AB5">
        <w:t>and</w:t>
      </w:r>
      <w:r w:rsidRPr="00D22AB5">
        <w:rPr>
          <w:spacing w:val="-1"/>
        </w:rPr>
        <w:t xml:space="preserve"> </w:t>
      </w:r>
      <w:r w:rsidRPr="00D22AB5">
        <w:t>support; computer</w:t>
      </w:r>
      <w:r w:rsidRPr="00D22AB5">
        <w:rPr>
          <w:spacing w:val="-1"/>
        </w:rPr>
        <w:t xml:space="preserve"> </w:t>
      </w:r>
      <w:r w:rsidRPr="00D22AB5">
        <w:t>resources</w:t>
      </w:r>
      <w:r w:rsidRPr="00D22AB5">
        <w:rPr>
          <w:spacing w:val="-1"/>
        </w:rPr>
        <w:t xml:space="preserve"> </w:t>
      </w:r>
      <w:r w:rsidRPr="00D22AB5">
        <w:t>support;</w:t>
      </w:r>
      <w:r w:rsidRPr="00D22AB5">
        <w:rPr>
          <w:spacing w:val="-1"/>
        </w:rPr>
        <w:t xml:space="preserve"> </w:t>
      </w:r>
      <w:r w:rsidRPr="00D22AB5">
        <w:t>facilities;</w:t>
      </w:r>
      <w:r w:rsidRPr="00D22AB5">
        <w:rPr>
          <w:spacing w:val="-2"/>
        </w:rPr>
        <w:t xml:space="preserve"> </w:t>
      </w:r>
      <w:r w:rsidRPr="00D22AB5">
        <w:t>packaging,</w:t>
      </w:r>
      <w:r w:rsidRPr="00D22AB5">
        <w:rPr>
          <w:spacing w:val="-1"/>
        </w:rPr>
        <w:t xml:space="preserve"> </w:t>
      </w:r>
      <w:r w:rsidRPr="00D22AB5">
        <w:t>handling,</w:t>
      </w:r>
      <w:r w:rsidRPr="00D22AB5">
        <w:rPr>
          <w:spacing w:val="-1"/>
        </w:rPr>
        <w:t xml:space="preserve"> </w:t>
      </w:r>
      <w:r w:rsidRPr="00D22AB5">
        <w:t>storage and transportation; design interface; the contractor's performance of logistics support analysis activities and the contractor's ability to successfully support fielded equipment.</w:t>
      </w:r>
      <w:r w:rsidRPr="00D22AB5">
        <w:rPr>
          <w:spacing w:val="40"/>
        </w:rPr>
        <w:t xml:space="preserve"> </w:t>
      </w:r>
      <w:r w:rsidRPr="00D22AB5">
        <w:t>When the contract requires technical and/or engineering data deliverables, the cognizant cataloging and/or standardization activity comments should be solicited.</w:t>
      </w:r>
    </w:p>
    <w:p w14:paraId="25BB175F" w14:textId="77777777" w:rsidR="00FB764E" w:rsidRPr="00D22AB5" w:rsidRDefault="00FB764E" w:rsidP="003A5B49">
      <w:pPr>
        <w:pStyle w:val="BodyText"/>
        <w:spacing w:before="9"/>
      </w:pPr>
    </w:p>
    <w:p w14:paraId="157C4FB6" w14:textId="318B58F3" w:rsidR="00FB764E" w:rsidRPr="00D22AB5" w:rsidRDefault="00FB764E" w:rsidP="003A5B49">
      <w:pPr>
        <w:pStyle w:val="BodyText"/>
        <w:ind w:left="239" w:right="149"/>
      </w:pPr>
      <w:r w:rsidRPr="00D22AB5">
        <w:t xml:space="preserve">A2.26.1.5 </w:t>
      </w:r>
      <w:r w:rsidRPr="00D22AB5">
        <w:rPr>
          <w:b/>
        </w:rPr>
        <w:t>Product Assurance</w:t>
      </w:r>
      <w:r w:rsidRPr="00D22AB5">
        <w:t>.</w:t>
      </w:r>
      <w:r w:rsidRPr="00D22AB5">
        <w:rPr>
          <w:spacing w:val="40"/>
        </w:rPr>
        <w:t xml:space="preserve"> </w:t>
      </w:r>
      <w:r w:rsidRPr="00D22AB5">
        <w:t>Assess how successfully the contractor meets program quality objectives; e.g., production, reliability, maintainability, inspection, testability, and</w:t>
      </w:r>
      <w:r w:rsidRPr="00D22AB5">
        <w:rPr>
          <w:spacing w:val="-2"/>
        </w:rPr>
        <w:t xml:space="preserve"> </w:t>
      </w:r>
      <w:r w:rsidRPr="00D22AB5">
        <w:t>system</w:t>
      </w:r>
      <w:r w:rsidRPr="00D22AB5">
        <w:rPr>
          <w:spacing w:val="-4"/>
        </w:rPr>
        <w:t xml:space="preserve"> </w:t>
      </w:r>
      <w:r w:rsidRPr="00D22AB5">
        <w:t>safety,</w:t>
      </w:r>
      <w:r w:rsidRPr="00D22AB5">
        <w:rPr>
          <w:spacing w:val="-2"/>
        </w:rPr>
        <w:t xml:space="preserve"> </w:t>
      </w:r>
      <w:r w:rsidRPr="00D22AB5">
        <w:t>and controls</w:t>
      </w:r>
      <w:r w:rsidRPr="00D22AB5">
        <w:rPr>
          <w:spacing w:val="-3"/>
        </w:rPr>
        <w:t xml:space="preserve"> </w:t>
      </w:r>
      <w:r w:rsidRPr="00D22AB5">
        <w:t>the</w:t>
      </w:r>
      <w:r w:rsidRPr="00D22AB5">
        <w:rPr>
          <w:spacing w:val="-3"/>
        </w:rPr>
        <w:t xml:space="preserve"> </w:t>
      </w:r>
      <w:r w:rsidRPr="00D22AB5">
        <w:t>overall</w:t>
      </w:r>
      <w:r w:rsidRPr="00D22AB5">
        <w:rPr>
          <w:spacing w:val="-1"/>
        </w:rPr>
        <w:t xml:space="preserve"> </w:t>
      </w:r>
      <w:r w:rsidRPr="00D22AB5">
        <w:t>manufacturing</w:t>
      </w:r>
      <w:r w:rsidRPr="00D22AB5">
        <w:rPr>
          <w:spacing w:val="-5"/>
        </w:rPr>
        <w:t xml:space="preserve"> </w:t>
      </w:r>
      <w:r w:rsidRPr="00D22AB5">
        <w:t>process.</w:t>
      </w:r>
      <w:r w:rsidRPr="00D22AB5">
        <w:rPr>
          <w:spacing w:val="40"/>
        </w:rPr>
        <w:t xml:space="preserve"> </w:t>
      </w:r>
      <w:r w:rsidRPr="00D22AB5">
        <w:t>The</w:t>
      </w:r>
      <w:r w:rsidRPr="00D22AB5">
        <w:rPr>
          <w:spacing w:val="-4"/>
        </w:rPr>
        <w:t xml:space="preserve"> </w:t>
      </w:r>
      <w:r w:rsidRPr="00D22AB5">
        <w:t>PM</w:t>
      </w:r>
      <w:r w:rsidRPr="00D22AB5">
        <w:rPr>
          <w:spacing w:val="-2"/>
        </w:rPr>
        <w:t xml:space="preserve"> </w:t>
      </w:r>
      <w:r w:rsidRPr="00D22AB5">
        <w:t>must</w:t>
      </w:r>
      <w:r w:rsidRPr="00D22AB5">
        <w:rPr>
          <w:spacing w:val="-2"/>
        </w:rPr>
        <w:t xml:space="preserve"> </w:t>
      </w:r>
      <w:r w:rsidRPr="00D22AB5">
        <w:t>be</w:t>
      </w:r>
      <w:r w:rsidRPr="00D22AB5">
        <w:rPr>
          <w:spacing w:val="-1"/>
        </w:rPr>
        <w:t xml:space="preserve"> </w:t>
      </w:r>
      <w:r w:rsidRPr="00D22AB5">
        <w:t>flexible</w:t>
      </w:r>
      <w:r w:rsidRPr="00D22AB5">
        <w:rPr>
          <w:spacing w:val="-5"/>
        </w:rPr>
        <w:t xml:space="preserve"> </w:t>
      </w:r>
      <w:r w:rsidRPr="00D22AB5">
        <w:t>in how contractor success is measured, e.g., data from design test/operational testing successes, field reliability and maintainability and failure reports, user comments and acceptance rates, improved subcontractor and vendor quality, and scrap and rework rates.</w:t>
      </w:r>
      <w:r w:rsidRPr="00D22AB5">
        <w:rPr>
          <w:spacing w:val="40"/>
        </w:rPr>
        <w:t xml:space="preserve"> </w:t>
      </w:r>
      <w:r w:rsidRPr="00D22AB5">
        <w:t>These quantitative indicators may be useful later, for example, in source selection evaluations, in demonstrating continuous</w:t>
      </w:r>
      <w:r w:rsidRPr="00D22AB5">
        <w:rPr>
          <w:spacing w:val="-3"/>
        </w:rPr>
        <w:t xml:space="preserve"> </w:t>
      </w:r>
      <w:r w:rsidRPr="00D22AB5">
        <w:t>improvement,</w:t>
      </w:r>
      <w:r w:rsidRPr="00D22AB5">
        <w:rPr>
          <w:spacing w:val="-2"/>
        </w:rPr>
        <w:t xml:space="preserve"> </w:t>
      </w:r>
      <w:r w:rsidRPr="00D22AB5">
        <w:t>quality</w:t>
      </w:r>
      <w:r w:rsidRPr="00D22AB5">
        <w:rPr>
          <w:spacing w:val="-7"/>
        </w:rPr>
        <w:t xml:space="preserve"> </w:t>
      </w:r>
      <w:r w:rsidRPr="00D22AB5">
        <w:t>and</w:t>
      </w:r>
      <w:r w:rsidRPr="00D22AB5">
        <w:rPr>
          <w:spacing w:val="-4"/>
        </w:rPr>
        <w:t xml:space="preserve"> </w:t>
      </w:r>
      <w:r w:rsidRPr="00D22AB5">
        <w:t>reliability</w:t>
      </w:r>
      <w:r w:rsidRPr="00D22AB5">
        <w:rPr>
          <w:spacing w:val="-8"/>
        </w:rPr>
        <w:t xml:space="preserve"> </w:t>
      </w:r>
      <w:r w:rsidRPr="00D22AB5">
        <w:t>leadership</w:t>
      </w:r>
      <w:r w:rsidRPr="00D22AB5">
        <w:rPr>
          <w:spacing w:val="-3"/>
        </w:rPr>
        <w:t xml:space="preserve"> </w:t>
      </w:r>
      <w:r w:rsidRPr="00D22AB5">
        <w:t>that</w:t>
      </w:r>
      <w:r w:rsidRPr="00D22AB5">
        <w:rPr>
          <w:spacing w:val="-2"/>
        </w:rPr>
        <w:t xml:space="preserve"> </w:t>
      </w:r>
      <w:r w:rsidRPr="00D22AB5">
        <w:t>reflects</w:t>
      </w:r>
      <w:r w:rsidRPr="00D22AB5">
        <w:rPr>
          <w:spacing w:val="-2"/>
        </w:rPr>
        <w:t xml:space="preserve"> </w:t>
      </w:r>
      <w:r w:rsidRPr="00D22AB5">
        <w:t>progress</w:t>
      </w:r>
      <w:r w:rsidRPr="00D22AB5">
        <w:rPr>
          <w:spacing w:val="-2"/>
        </w:rPr>
        <w:t xml:space="preserve"> </w:t>
      </w:r>
      <w:r w:rsidRPr="00D22AB5">
        <w:t>in</w:t>
      </w:r>
      <w:r w:rsidRPr="00D22AB5">
        <w:rPr>
          <w:spacing w:val="-4"/>
        </w:rPr>
        <w:t xml:space="preserve"> </w:t>
      </w:r>
      <w:r w:rsidRPr="00D22AB5">
        <w:t>total</w:t>
      </w:r>
      <w:r w:rsidRPr="00D22AB5">
        <w:rPr>
          <w:spacing w:val="-3"/>
        </w:rPr>
        <w:t xml:space="preserve"> </w:t>
      </w:r>
      <w:r w:rsidRPr="00D22AB5">
        <w:t>quality management.</w:t>
      </w:r>
      <w:r w:rsidRPr="00D22AB5">
        <w:rPr>
          <w:spacing w:val="40"/>
        </w:rPr>
        <w:t xml:space="preserve"> </w:t>
      </w:r>
      <w:r w:rsidRPr="00D22AB5">
        <w:t>Assess the contractor's control of the overall manufacturing process to include material</w:t>
      </w:r>
      <w:r w:rsidRPr="00D22AB5">
        <w:rPr>
          <w:spacing w:val="-3"/>
        </w:rPr>
        <w:t xml:space="preserve"> </w:t>
      </w:r>
      <w:r w:rsidRPr="00D22AB5">
        <w:t>control,</w:t>
      </w:r>
      <w:r w:rsidRPr="00D22AB5">
        <w:rPr>
          <w:spacing w:val="-3"/>
        </w:rPr>
        <w:t xml:space="preserve"> </w:t>
      </w:r>
      <w:r w:rsidRPr="00D22AB5">
        <w:t>shop</w:t>
      </w:r>
      <w:r w:rsidRPr="00D22AB5">
        <w:rPr>
          <w:spacing w:val="-3"/>
        </w:rPr>
        <w:t xml:space="preserve"> </w:t>
      </w:r>
      <w:r w:rsidRPr="00D22AB5">
        <w:t>floor</w:t>
      </w:r>
      <w:r w:rsidRPr="00D22AB5">
        <w:rPr>
          <w:spacing w:val="-4"/>
        </w:rPr>
        <w:t xml:space="preserve"> </w:t>
      </w:r>
      <w:r w:rsidRPr="00D22AB5">
        <w:t>planning</w:t>
      </w:r>
      <w:r w:rsidRPr="00D22AB5">
        <w:rPr>
          <w:spacing w:val="-5"/>
        </w:rPr>
        <w:t xml:space="preserve"> </w:t>
      </w:r>
      <w:r w:rsidRPr="00D22AB5">
        <w:t>and</w:t>
      </w:r>
      <w:r w:rsidRPr="00D22AB5">
        <w:rPr>
          <w:spacing w:val="-3"/>
        </w:rPr>
        <w:t xml:space="preserve"> </w:t>
      </w:r>
      <w:r w:rsidRPr="00D22AB5">
        <w:t>control,</w:t>
      </w:r>
      <w:r w:rsidRPr="00D22AB5">
        <w:rPr>
          <w:spacing w:val="-1"/>
        </w:rPr>
        <w:t xml:space="preserve"> </w:t>
      </w:r>
      <w:r w:rsidRPr="00D22AB5">
        <w:t>status</w:t>
      </w:r>
      <w:r w:rsidRPr="00D22AB5">
        <w:rPr>
          <w:spacing w:val="-2"/>
        </w:rPr>
        <w:t xml:space="preserve"> </w:t>
      </w:r>
      <w:r w:rsidRPr="00D22AB5">
        <w:t>and</w:t>
      </w:r>
      <w:r w:rsidRPr="00D22AB5">
        <w:rPr>
          <w:spacing w:val="-3"/>
        </w:rPr>
        <w:t xml:space="preserve"> </w:t>
      </w:r>
      <w:r w:rsidRPr="00D22AB5">
        <w:t>control,</w:t>
      </w:r>
      <w:r w:rsidRPr="00D22AB5">
        <w:rPr>
          <w:spacing w:val="-3"/>
        </w:rPr>
        <w:t xml:space="preserve"> </w:t>
      </w:r>
      <w:r w:rsidRPr="00D22AB5">
        <w:t>factory</w:t>
      </w:r>
      <w:r w:rsidRPr="00D22AB5">
        <w:rPr>
          <w:spacing w:val="-7"/>
        </w:rPr>
        <w:t xml:space="preserve"> </w:t>
      </w:r>
      <w:r w:rsidRPr="00D22AB5">
        <w:t>floor</w:t>
      </w:r>
      <w:r w:rsidRPr="00D22AB5">
        <w:rPr>
          <w:spacing w:val="-4"/>
        </w:rPr>
        <w:t xml:space="preserve"> </w:t>
      </w:r>
      <w:r w:rsidRPr="00D22AB5">
        <w:t>optimization, factory design, and factory performance.</w:t>
      </w:r>
    </w:p>
    <w:p w14:paraId="5D0AB56F" w14:textId="77777777" w:rsidR="00FB764E" w:rsidRPr="00D22AB5" w:rsidRDefault="00FB764E" w:rsidP="003A5B49">
      <w:pPr>
        <w:pStyle w:val="BodyText"/>
        <w:spacing w:before="5"/>
      </w:pPr>
    </w:p>
    <w:p w14:paraId="7EDF45A0" w14:textId="497DD6E7" w:rsidR="00FB764E" w:rsidRPr="00D22AB5" w:rsidRDefault="00FB764E" w:rsidP="003A5B49">
      <w:pPr>
        <w:pStyle w:val="BodyText"/>
        <w:ind w:left="239" w:right="206"/>
      </w:pPr>
      <w:r w:rsidRPr="00D22AB5">
        <w:t>A2.26.1.6</w:t>
      </w:r>
      <w:r w:rsidRPr="00D22AB5">
        <w:rPr>
          <w:spacing w:val="-1"/>
        </w:rPr>
        <w:t xml:space="preserve"> </w:t>
      </w:r>
      <w:r w:rsidRPr="00D22AB5">
        <w:rPr>
          <w:b/>
        </w:rPr>
        <w:t>Other</w:t>
      </w:r>
      <w:r w:rsidRPr="00D22AB5">
        <w:rPr>
          <w:b/>
          <w:spacing w:val="-2"/>
        </w:rPr>
        <w:t xml:space="preserve"> </w:t>
      </w:r>
      <w:r w:rsidRPr="00D22AB5">
        <w:rPr>
          <w:b/>
        </w:rPr>
        <w:t>Technical Performance</w:t>
      </w:r>
      <w:r w:rsidRPr="00D22AB5">
        <w:t>.</w:t>
      </w:r>
      <w:r w:rsidRPr="00D22AB5">
        <w:rPr>
          <w:spacing w:val="40"/>
        </w:rPr>
        <w:t xml:space="preserve"> </w:t>
      </w:r>
      <w:r w:rsidRPr="00D22AB5">
        <w:t>Assess all the</w:t>
      </w:r>
      <w:r w:rsidRPr="00D22AB5">
        <w:rPr>
          <w:spacing w:val="-1"/>
        </w:rPr>
        <w:t xml:space="preserve"> </w:t>
      </w:r>
      <w:r w:rsidRPr="00D22AB5">
        <w:t>other technical activity critical to successful contract performance.</w:t>
      </w:r>
      <w:r w:rsidRPr="00D22AB5">
        <w:rPr>
          <w:spacing w:val="40"/>
        </w:rPr>
        <w:t xml:space="preserve"> </w:t>
      </w:r>
      <w:r w:rsidRPr="00D22AB5">
        <w:t>Identify any additional assessment aspects that are unique to the contract or that cannot be captured in another sub-element.</w:t>
      </w:r>
    </w:p>
    <w:p w14:paraId="567F1751" w14:textId="77777777" w:rsidR="00FB764E" w:rsidRPr="00D22AB5" w:rsidRDefault="00FB764E" w:rsidP="003A5B49">
      <w:pPr>
        <w:pStyle w:val="BodyText"/>
        <w:ind w:left="239" w:right="206"/>
      </w:pPr>
    </w:p>
    <w:p w14:paraId="64AE5291" w14:textId="77777777" w:rsidR="00FB764E" w:rsidRPr="00D22AB5" w:rsidRDefault="00FB764E" w:rsidP="003A5B49">
      <w:pPr>
        <w:pStyle w:val="BodyText"/>
        <w:ind w:left="239" w:right="206"/>
      </w:pPr>
      <w:r w:rsidRPr="00D22AB5">
        <w:t xml:space="preserve">A2.26.2 </w:t>
      </w:r>
      <w:r w:rsidRPr="00D22AB5">
        <w:rPr>
          <w:b/>
        </w:rPr>
        <w:t>For Non-Systems</w:t>
      </w:r>
      <w:r w:rsidRPr="00D22AB5">
        <w:t xml:space="preserve"> contracts/orders, consider the following aspects of contractor performance:</w:t>
      </w:r>
    </w:p>
    <w:p w14:paraId="0EA28435" w14:textId="77777777" w:rsidR="00FB764E" w:rsidRPr="00D22AB5" w:rsidRDefault="00FB764E" w:rsidP="003A5B49">
      <w:pPr>
        <w:pStyle w:val="BodyText"/>
        <w:ind w:left="239" w:right="206"/>
      </w:pPr>
    </w:p>
    <w:p w14:paraId="0BB69E94" w14:textId="77777777" w:rsidR="00FB764E" w:rsidRPr="00D22AB5" w:rsidRDefault="00FB764E" w:rsidP="003A5B49">
      <w:pPr>
        <w:pStyle w:val="BodyText"/>
        <w:ind w:left="239" w:right="206"/>
      </w:pPr>
      <w:r w:rsidRPr="00D22AB5">
        <w:t>A2.26.2.1 Assess the contractor’s conformance to contract/order requirements, specifications and standards of good workmanship (e.g., commonly accepted technical, professional, environmental, or safety and health standards). Include, as applicable, information on the following:</w:t>
      </w:r>
    </w:p>
    <w:p w14:paraId="77EE4584" w14:textId="77777777" w:rsidR="00FB764E" w:rsidRPr="00D22AB5" w:rsidRDefault="00FB764E" w:rsidP="003A5B49">
      <w:pPr>
        <w:pStyle w:val="BodyText"/>
        <w:ind w:left="239" w:right="206"/>
      </w:pPr>
    </w:p>
    <w:p w14:paraId="0AEDCA2C" w14:textId="77777777" w:rsidR="00FB764E" w:rsidRPr="00D22AB5" w:rsidRDefault="00FB764E" w:rsidP="003A5B49">
      <w:pPr>
        <w:pStyle w:val="ListParagraph"/>
        <w:numPr>
          <w:ilvl w:val="0"/>
          <w:numId w:val="23"/>
        </w:numPr>
        <w:tabs>
          <w:tab w:val="left" w:pos="960"/>
        </w:tabs>
        <w:ind w:left="1440" w:right="216" w:hanging="360"/>
        <w:rPr>
          <w:sz w:val="24"/>
          <w:szCs w:val="24"/>
        </w:rPr>
      </w:pPr>
      <w:r w:rsidRPr="00D22AB5">
        <w:rPr>
          <w:sz w:val="24"/>
          <w:szCs w:val="24"/>
        </w:rPr>
        <w:t>Are reports/data accurate?</w:t>
      </w:r>
    </w:p>
    <w:p w14:paraId="5F71BF24" w14:textId="77777777" w:rsidR="00FB764E" w:rsidRPr="00D22AB5" w:rsidRDefault="00FB764E" w:rsidP="003A5B49">
      <w:pPr>
        <w:pStyle w:val="ListParagraph"/>
        <w:numPr>
          <w:ilvl w:val="0"/>
          <w:numId w:val="23"/>
        </w:numPr>
        <w:tabs>
          <w:tab w:val="left" w:pos="960"/>
        </w:tabs>
        <w:ind w:left="1440" w:right="216" w:hanging="360"/>
        <w:rPr>
          <w:sz w:val="24"/>
          <w:szCs w:val="24"/>
        </w:rPr>
      </w:pPr>
      <w:r w:rsidRPr="00D22AB5">
        <w:rPr>
          <w:sz w:val="24"/>
          <w:szCs w:val="24"/>
        </w:rPr>
        <w:t>Does the product or service provided meet the specifications of the contract/order?</w:t>
      </w:r>
    </w:p>
    <w:p w14:paraId="29BEBB05" w14:textId="77777777" w:rsidR="00FB764E" w:rsidRPr="00D22AB5" w:rsidRDefault="00FB764E" w:rsidP="003A5B49">
      <w:pPr>
        <w:pStyle w:val="ListParagraph"/>
        <w:numPr>
          <w:ilvl w:val="0"/>
          <w:numId w:val="23"/>
        </w:numPr>
        <w:tabs>
          <w:tab w:val="left" w:pos="960"/>
        </w:tabs>
        <w:ind w:left="1440" w:right="216" w:hanging="360"/>
        <w:rPr>
          <w:sz w:val="24"/>
          <w:szCs w:val="24"/>
        </w:rPr>
      </w:pPr>
      <w:r w:rsidRPr="00D22AB5">
        <w:rPr>
          <w:sz w:val="24"/>
          <w:szCs w:val="24"/>
        </w:rPr>
        <w:t>Does the contractor’s work measure up to commonly accepted technical or professional standards?</w:t>
      </w:r>
    </w:p>
    <w:p w14:paraId="15197AB9" w14:textId="77777777" w:rsidR="00FB764E" w:rsidRPr="00D22AB5" w:rsidRDefault="00FB764E" w:rsidP="003A5B49">
      <w:pPr>
        <w:pStyle w:val="ListParagraph"/>
        <w:numPr>
          <w:ilvl w:val="0"/>
          <w:numId w:val="23"/>
        </w:numPr>
        <w:tabs>
          <w:tab w:val="left" w:pos="960"/>
        </w:tabs>
        <w:ind w:left="1440" w:right="216" w:hanging="360"/>
        <w:rPr>
          <w:sz w:val="24"/>
          <w:szCs w:val="24"/>
        </w:rPr>
      </w:pPr>
      <w:r w:rsidRPr="00D22AB5">
        <w:rPr>
          <w:sz w:val="24"/>
          <w:szCs w:val="24"/>
        </w:rPr>
        <w:t>What degree of Government technical direction was required to solve problems that arise during performance?</w:t>
      </w:r>
    </w:p>
    <w:p w14:paraId="0D85BEC3" w14:textId="77777777" w:rsidR="00FB764E" w:rsidRPr="00D22AB5" w:rsidRDefault="00FB764E" w:rsidP="003A5B49">
      <w:pPr>
        <w:pStyle w:val="ListParagraph"/>
        <w:tabs>
          <w:tab w:val="left" w:pos="960"/>
        </w:tabs>
        <w:ind w:right="222"/>
        <w:rPr>
          <w:sz w:val="24"/>
          <w:szCs w:val="24"/>
        </w:rPr>
      </w:pPr>
    </w:p>
    <w:p w14:paraId="5EF3F11D" w14:textId="2CC0EC48" w:rsidR="00FB764E" w:rsidRPr="00D22AB5" w:rsidRDefault="00FB764E" w:rsidP="003A5B49">
      <w:pPr>
        <w:pStyle w:val="BodyText"/>
        <w:ind w:left="239" w:right="206"/>
      </w:pPr>
      <w:r w:rsidRPr="00D22AB5">
        <w:t xml:space="preserve">A2.26.2.2 </w:t>
      </w:r>
      <w:r w:rsidRPr="00D22AB5">
        <w:rPr>
          <w:b/>
        </w:rPr>
        <w:t>For Operations Support</w:t>
      </w:r>
      <w:r w:rsidR="00DE469E" w:rsidRPr="00D22AB5">
        <w:t>.</w:t>
      </w:r>
      <w:r w:rsidRPr="00D22AB5">
        <w:t xml:space="preserve"> Assess how successfully the contractor meets program/project quality objectives such as producibility, reliability, maintainability and inspectability. The AO must be flexible in how contractor success is measured; e.g., using data from field reliability and maintainability and failure reports, user comments and acceptance rates, and scrap and rework rates. These quantitative indicators may be useful later, for example, in source selection evaluations, in demonstrating continuous improvement, quality and reliability leadership that reflects progress in total quality management. Assess the contractor’s control of the overall production process to include material control, shop planning and control, and status.</w:t>
      </w:r>
    </w:p>
    <w:p w14:paraId="4F75E12B" w14:textId="77777777" w:rsidR="00FB764E" w:rsidRPr="00D22AB5" w:rsidRDefault="00FB764E" w:rsidP="003A5B49">
      <w:pPr>
        <w:pStyle w:val="BodyText"/>
        <w:ind w:left="239" w:right="206"/>
      </w:pPr>
    </w:p>
    <w:p w14:paraId="784BFD38" w14:textId="77777777" w:rsidR="00FB764E" w:rsidRPr="00D22AB5" w:rsidRDefault="00FB764E" w:rsidP="003A5B49">
      <w:pPr>
        <w:pStyle w:val="BodyText"/>
        <w:ind w:left="239" w:right="206"/>
      </w:pPr>
      <w:r w:rsidRPr="00D22AB5">
        <w:t xml:space="preserve">A2.26.3 </w:t>
      </w:r>
      <w:r w:rsidRPr="00D22AB5">
        <w:rPr>
          <w:b/>
        </w:rPr>
        <w:t>For Architect-Engineer</w:t>
      </w:r>
      <w:r w:rsidRPr="00D22AB5">
        <w:t xml:space="preserve"> contracts/orders, consider the following aspects of contractor performance:</w:t>
      </w:r>
    </w:p>
    <w:p w14:paraId="163E3BF1" w14:textId="77777777" w:rsidR="00FB764E" w:rsidRPr="00D22AB5" w:rsidRDefault="00FB764E" w:rsidP="003A5B49">
      <w:pPr>
        <w:pStyle w:val="BodyText"/>
        <w:ind w:left="239" w:right="206"/>
        <w:rPr>
          <w:b/>
        </w:rPr>
      </w:pPr>
    </w:p>
    <w:p w14:paraId="6C8E43EC" w14:textId="77777777" w:rsidR="00FB764E" w:rsidRPr="00D22AB5" w:rsidRDefault="00FB764E" w:rsidP="003A5B49">
      <w:pPr>
        <w:pStyle w:val="BodyText"/>
        <w:ind w:left="239" w:right="206"/>
      </w:pPr>
      <w:r w:rsidRPr="00D22AB5">
        <w:t xml:space="preserve">A2.26.3.1 Quality reflects the contractor’s management of the quality control program, as well as the quality of the work itself. Questions which should be addressed are as follows: Has a quality product been provided? Specifically describe the quality and the contractor’s quality control system responsible for it, for example: </w:t>
      </w:r>
    </w:p>
    <w:p w14:paraId="28D0977E" w14:textId="6F2F4967" w:rsidR="00FB764E" w:rsidRPr="00D22AB5" w:rsidRDefault="00FB764E" w:rsidP="003A5B49">
      <w:pPr>
        <w:pStyle w:val="ListParagraph"/>
        <w:numPr>
          <w:ilvl w:val="0"/>
          <w:numId w:val="24"/>
        </w:numPr>
        <w:tabs>
          <w:tab w:val="left" w:pos="960"/>
        </w:tabs>
        <w:ind w:left="1440" w:right="216" w:hanging="360"/>
        <w:rPr>
          <w:sz w:val="24"/>
          <w:szCs w:val="24"/>
        </w:rPr>
      </w:pPr>
      <w:r w:rsidRPr="00D22AB5">
        <w:rPr>
          <w:sz w:val="24"/>
          <w:szCs w:val="24"/>
        </w:rPr>
        <w:t xml:space="preserve">Ability to maintain quality control </w:t>
      </w:r>
    </w:p>
    <w:p w14:paraId="65507FD5" w14:textId="3650B193" w:rsidR="00FB764E" w:rsidRPr="00D22AB5" w:rsidRDefault="00FB764E" w:rsidP="003A5B49">
      <w:pPr>
        <w:pStyle w:val="ListParagraph"/>
        <w:numPr>
          <w:ilvl w:val="0"/>
          <w:numId w:val="24"/>
        </w:numPr>
        <w:tabs>
          <w:tab w:val="left" w:pos="960"/>
        </w:tabs>
        <w:ind w:left="1440" w:right="216" w:hanging="360"/>
        <w:rPr>
          <w:sz w:val="24"/>
          <w:szCs w:val="24"/>
        </w:rPr>
      </w:pPr>
      <w:r w:rsidRPr="00D22AB5">
        <w:rPr>
          <w:sz w:val="24"/>
          <w:szCs w:val="24"/>
        </w:rPr>
        <w:t xml:space="preserve">Ability to address and review comments </w:t>
      </w:r>
    </w:p>
    <w:p w14:paraId="5C44FE05" w14:textId="69D9C195" w:rsidR="00FB764E" w:rsidRPr="00D22AB5" w:rsidRDefault="00FB764E" w:rsidP="003A5B49">
      <w:pPr>
        <w:pStyle w:val="ListParagraph"/>
        <w:numPr>
          <w:ilvl w:val="0"/>
          <w:numId w:val="24"/>
        </w:numPr>
        <w:tabs>
          <w:tab w:val="left" w:pos="960"/>
        </w:tabs>
        <w:ind w:left="1440" w:right="216" w:hanging="360"/>
        <w:rPr>
          <w:sz w:val="24"/>
          <w:szCs w:val="24"/>
        </w:rPr>
      </w:pPr>
      <w:r w:rsidRPr="00D22AB5">
        <w:rPr>
          <w:sz w:val="24"/>
          <w:szCs w:val="24"/>
        </w:rPr>
        <w:t xml:space="preserve"> Independent Technical Review </w:t>
      </w:r>
    </w:p>
    <w:p w14:paraId="5DD1F861" w14:textId="1B5C328A" w:rsidR="00FB764E" w:rsidRPr="00D22AB5" w:rsidRDefault="00FB764E" w:rsidP="003A5B49">
      <w:pPr>
        <w:pStyle w:val="ListParagraph"/>
        <w:numPr>
          <w:ilvl w:val="0"/>
          <w:numId w:val="24"/>
        </w:numPr>
        <w:tabs>
          <w:tab w:val="left" w:pos="960"/>
        </w:tabs>
        <w:ind w:left="1440" w:right="216" w:hanging="360"/>
        <w:rPr>
          <w:sz w:val="24"/>
          <w:szCs w:val="24"/>
        </w:rPr>
      </w:pPr>
      <w:r w:rsidRPr="00D22AB5">
        <w:rPr>
          <w:sz w:val="24"/>
          <w:szCs w:val="24"/>
        </w:rPr>
        <w:t xml:space="preserve">Whether plans are coordinated with specifications </w:t>
      </w:r>
    </w:p>
    <w:p w14:paraId="5B329706" w14:textId="59FCAC60" w:rsidR="00FB764E" w:rsidRPr="00D22AB5" w:rsidRDefault="00FB764E" w:rsidP="003A5B49">
      <w:pPr>
        <w:pStyle w:val="ListParagraph"/>
        <w:numPr>
          <w:ilvl w:val="0"/>
          <w:numId w:val="24"/>
        </w:numPr>
        <w:tabs>
          <w:tab w:val="left" w:pos="960"/>
        </w:tabs>
        <w:ind w:left="1440" w:right="216" w:hanging="360"/>
        <w:rPr>
          <w:sz w:val="24"/>
          <w:szCs w:val="24"/>
        </w:rPr>
      </w:pPr>
      <w:r w:rsidRPr="00D22AB5">
        <w:rPr>
          <w:sz w:val="24"/>
          <w:szCs w:val="24"/>
        </w:rPr>
        <w:t xml:space="preserve">Coordination between disciplines </w:t>
      </w:r>
    </w:p>
    <w:p w14:paraId="3ED8AFB3" w14:textId="0CA9C985" w:rsidR="00FB764E" w:rsidRPr="00D22AB5" w:rsidRDefault="00FB764E" w:rsidP="003A5B49">
      <w:pPr>
        <w:pStyle w:val="ListParagraph"/>
        <w:numPr>
          <w:ilvl w:val="0"/>
          <w:numId w:val="24"/>
        </w:numPr>
        <w:tabs>
          <w:tab w:val="left" w:pos="960"/>
        </w:tabs>
        <w:ind w:left="1440" w:right="216" w:hanging="360"/>
        <w:rPr>
          <w:sz w:val="24"/>
          <w:szCs w:val="24"/>
        </w:rPr>
      </w:pPr>
      <w:r w:rsidRPr="00D22AB5">
        <w:rPr>
          <w:sz w:val="24"/>
          <w:szCs w:val="24"/>
        </w:rPr>
        <w:t xml:space="preserve">Compliance with design criteria </w:t>
      </w:r>
    </w:p>
    <w:p w14:paraId="19D93CCC" w14:textId="77777777" w:rsidR="00FB764E" w:rsidRPr="00D22AB5" w:rsidRDefault="00FB764E" w:rsidP="003A5B49">
      <w:pPr>
        <w:pStyle w:val="BodyText"/>
        <w:ind w:left="720" w:right="206"/>
      </w:pPr>
    </w:p>
    <w:p w14:paraId="3DFE1EA0" w14:textId="77110854" w:rsidR="00FB764E" w:rsidRPr="00D22AB5" w:rsidRDefault="00FB764E" w:rsidP="003A5B49">
      <w:pPr>
        <w:pStyle w:val="BodyText"/>
        <w:ind w:left="239" w:right="206"/>
      </w:pPr>
      <w:r w:rsidRPr="00D22AB5">
        <w:t xml:space="preserve">To support the assigned rating, the </w:t>
      </w:r>
      <w:r w:rsidR="003A5B49" w:rsidRPr="00D22AB5">
        <w:t>AO</w:t>
      </w:r>
      <w:r w:rsidRPr="00D22AB5">
        <w:t xml:space="preserve"> </w:t>
      </w:r>
      <w:r w:rsidR="003A5B49" w:rsidRPr="00D22AB5">
        <w:t>c</w:t>
      </w:r>
      <w:r w:rsidRPr="00D22AB5">
        <w:t xml:space="preserve">omments should contain sufficient comments, based on supporting documentation and include success and failures as well as specific corrective actions as appropriate. </w:t>
      </w:r>
    </w:p>
    <w:p w14:paraId="58E9A2A9" w14:textId="77777777" w:rsidR="00FB764E" w:rsidRPr="00D22AB5" w:rsidRDefault="00FB764E" w:rsidP="003A5B49">
      <w:pPr>
        <w:pStyle w:val="BodyText"/>
        <w:ind w:left="239" w:right="206"/>
      </w:pPr>
    </w:p>
    <w:p w14:paraId="161212A0" w14:textId="77777777" w:rsidR="00FB764E" w:rsidRPr="00D22AB5" w:rsidRDefault="00FB764E" w:rsidP="003A5B49">
      <w:pPr>
        <w:pStyle w:val="BodyText"/>
        <w:ind w:left="239" w:right="206"/>
      </w:pPr>
      <w:r w:rsidRPr="00D22AB5">
        <w:t xml:space="preserve">A2.26.4 </w:t>
      </w:r>
      <w:r w:rsidRPr="00D22AB5">
        <w:rPr>
          <w:b/>
        </w:rPr>
        <w:t>For Construction</w:t>
      </w:r>
      <w:r w:rsidRPr="00D22AB5">
        <w:t xml:space="preserve"> contracts/orders, consider the following aspects of contractor performance: </w:t>
      </w:r>
    </w:p>
    <w:p w14:paraId="4E6146D0" w14:textId="77777777" w:rsidR="00FB764E" w:rsidRPr="00D22AB5" w:rsidRDefault="00FB764E" w:rsidP="003A5B49">
      <w:pPr>
        <w:pStyle w:val="BodyText"/>
        <w:ind w:left="239" w:right="206"/>
      </w:pPr>
    </w:p>
    <w:p w14:paraId="04E6665E" w14:textId="77777777" w:rsidR="00FB764E" w:rsidRPr="00D22AB5" w:rsidRDefault="00FB764E" w:rsidP="003A5B49">
      <w:pPr>
        <w:pStyle w:val="BodyText"/>
        <w:ind w:left="239" w:right="206"/>
      </w:pPr>
      <w:r w:rsidRPr="00D22AB5">
        <w:t xml:space="preserve">A2.26.4.1 Quality reflects the contractor’s management of the quality control program, as well as the quality of the work itself. Questions which should be addressed are as follows: Has a quality product been provided? Specifically describe contractor’s quality control system responsible for it, for example: </w:t>
      </w:r>
    </w:p>
    <w:p w14:paraId="15F1DE98" w14:textId="77777777" w:rsidR="00FB764E" w:rsidRPr="00D22AB5" w:rsidRDefault="00FB764E" w:rsidP="003A5B49">
      <w:pPr>
        <w:pStyle w:val="ListParagraph"/>
        <w:tabs>
          <w:tab w:val="left" w:pos="960"/>
        </w:tabs>
        <w:ind w:right="222" w:firstLine="0"/>
        <w:rPr>
          <w:sz w:val="24"/>
          <w:szCs w:val="24"/>
        </w:rPr>
      </w:pPr>
    </w:p>
    <w:p w14:paraId="7AF53AC4" w14:textId="31DC90B3"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Ability to maintain quality control </w:t>
      </w:r>
    </w:p>
    <w:p w14:paraId="2CDC7155" w14:textId="1DF80AA6"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Performance of accessory testing </w:t>
      </w:r>
    </w:p>
    <w:p w14:paraId="1FF494BC" w14:textId="446835E4"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Implementation of 3-phase inspection process </w:t>
      </w:r>
    </w:p>
    <w:p w14:paraId="04FAB562" w14:textId="0E18E3BE"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CQC (Contractor Quality Control) documentation </w:t>
      </w:r>
    </w:p>
    <w:p w14:paraId="210D3636" w14:textId="43A46832"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Identification and correction of deficient work </w:t>
      </w:r>
    </w:p>
    <w:p w14:paraId="12E585A5" w14:textId="741626E6"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Reviews of materials and shop drawings </w:t>
      </w:r>
    </w:p>
    <w:p w14:paraId="0A44BE1F" w14:textId="60570EFF" w:rsidR="00FB764E" w:rsidRPr="00D22AB5" w:rsidRDefault="00FB764E" w:rsidP="003A5B49">
      <w:pPr>
        <w:pStyle w:val="ListParagraph"/>
        <w:numPr>
          <w:ilvl w:val="0"/>
          <w:numId w:val="25"/>
        </w:numPr>
        <w:tabs>
          <w:tab w:val="left" w:pos="960"/>
        </w:tabs>
        <w:ind w:left="1440" w:right="216" w:hanging="360"/>
        <w:rPr>
          <w:sz w:val="24"/>
          <w:szCs w:val="24"/>
        </w:rPr>
      </w:pPr>
      <w:r w:rsidRPr="00D22AB5">
        <w:rPr>
          <w:sz w:val="24"/>
          <w:szCs w:val="24"/>
        </w:rPr>
        <w:t xml:space="preserve">Whether there was incorporation of unspecified materials </w:t>
      </w:r>
    </w:p>
    <w:p w14:paraId="0A3E6110" w14:textId="77777777" w:rsidR="00FB764E" w:rsidRPr="00D22AB5" w:rsidRDefault="00FB764E" w:rsidP="003A5B49">
      <w:pPr>
        <w:pStyle w:val="ListParagraph"/>
        <w:tabs>
          <w:tab w:val="left" w:pos="960"/>
        </w:tabs>
        <w:ind w:right="222" w:firstLine="0"/>
        <w:rPr>
          <w:sz w:val="24"/>
          <w:szCs w:val="24"/>
        </w:rPr>
      </w:pPr>
    </w:p>
    <w:p w14:paraId="161E6653" w14:textId="77777777" w:rsidR="00FB764E" w:rsidRPr="00D22AB5" w:rsidRDefault="00FB764E" w:rsidP="003A5B49">
      <w:pPr>
        <w:pStyle w:val="BodyText"/>
        <w:ind w:left="239" w:right="206"/>
      </w:pPr>
      <w:r w:rsidRPr="00D22AB5">
        <w:t>To support the assigned rating, the Assessing Official Comments should contain sufficient comments, based on supporting documentation and include success and failures as well as specific corrective actions, as appropriate.</w:t>
      </w:r>
    </w:p>
    <w:p w14:paraId="27484AE1" w14:textId="77777777" w:rsidR="00FB764E" w:rsidRPr="00D22AB5" w:rsidRDefault="00FB764E" w:rsidP="003A5B49">
      <w:pPr>
        <w:pStyle w:val="BodyText"/>
        <w:ind w:left="239" w:right="206"/>
      </w:pPr>
    </w:p>
    <w:p w14:paraId="1B6D7394" w14:textId="26745269" w:rsidR="00FB764E" w:rsidRPr="00D22AB5" w:rsidRDefault="00FB764E" w:rsidP="003A5B49">
      <w:pPr>
        <w:pStyle w:val="BodyText"/>
        <w:ind w:left="245" w:right="864"/>
      </w:pPr>
      <w:r w:rsidRPr="00D22AB5">
        <w:t>A2.27</w:t>
      </w:r>
      <w:r w:rsidRPr="00D22AB5">
        <w:rPr>
          <w:spacing w:val="-5"/>
        </w:rPr>
        <w:t xml:space="preserve"> </w:t>
      </w:r>
      <w:r w:rsidRPr="00D22AB5">
        <w:rPr>
          <w:b/>
        </w:rPr>
        <w:t>Schedule</w:t>
      </w:r>
      <w:r w:rsidRPr="00D22AB5">
        <w:t>.</w:t>
      </w:r>
      <w:r w:rsidRPr="00D22AB5">
        <w:rPr>
          <w:spacing w:val="54"/>
        </w:rPr>
        <w:t xml:space="preserve"> </w:t>
      </w:r>
      <w:r w:rsidRPr="00D22AB5">
        <w:t>Assess</w:t>
      </w:r>
      <w:r w:rsidRPr="00D22AB5">
        <w:rPr>
          <w:spacing w:val="-4"/>
        </w:rPr>
        <w:t xml:space="preserve"> </w:t>
      </w:r>
      <w:r w:rsidRPr="00D22AB5">
        <w:t>the</w:t>
      </w:r>
      <w:r w:rsidRPr="00D22AB5">
        <w:rPr>
          <w:spacing w:val="-4"/>
        </w:rPr>
        <w:t xml:space="preserve"> </w:t>
      </w:r>
      <w:r w:rsidRPr="00D22AB5">
        <w:t>timeliness</w:t>
      </w:r>
      <w:r w:rsidRPr="00D22AB5">
        <w:rPr>
          <w:spacing w:val="-4"/>
        </w:rPr>
        <w:t xml:space="preserve"> </w:t>
      </w:r>
      <w:r w:rsidRPr="00D22AB5">
        <w:t>of</w:t>
      </w:r>
      <w:r w:rsidRPr="00D22AB5">
        <w:rPr>
          <w:spacing w:val="-4"/>
        </w:rPr>
        <w:t xml:space="preserve"> </w:t>
      </w:r>
      <w:r w:rsidRPr="00D22AB5">
        <w:t>the</w:t>
      </w:r>
      <w:r w:rsidRPr="00D22AB5">
        <w:rPr>
          <w:spacing w:val="-4"/>
        </w:rPr>
        <w:t xml:space="preserve"> </w:t>
      </w:r>
      <w:r w:rsidRPr="00D22AB5">
        <w:t>contractor</w:t>
      </w:r>
      <w:r w:rsidRPr="00D22AB5">
        <w:rPr>
          <w:spacing w:val="-4"/>
        </w:rPr>
        <w:t xml:space="preserve"> </w:t>
      </w:r>
      <w:r w:rsidRPr="00D22AB5">
        <w:t>against</w:t>
      </w:r>
      <w:r w:rsidRPr="00D22AB5">
        <w:rPr>
          <w:spacing w:val="-3"/>
        </w:rPr>
        <w:t xml:space="preserve"> </w:t>
      </w:r>
      <w:r w:rsidRPr="00D22AB5">
        <w:t>the</w:t>
      </w:r>
      <w:r w:rsidRPr="00D22AB5">
        <w:rPr>
          <w:spacing w:val="-4"/>
        </w:rPr>
        <w:t xml:space="preserve"> </w:t>
      </w:r>
      <w:r w:rsidRPr="00D22AB5">
        <w:t>completion</w:t>
      </w:r>
      <w:r w:rsidRPr="00D22AB5">
        <w:rPr>
          <w:spacing w:val="-3"/>
        </w:rPr>
        <w:t xml:space="preserve"> </w:t>
      </w:r>
      <w:r w:rsidRPr="00D22AB5">
        <w:rPr>
          <w:spacing w:val="-5"/>
        </w:rPr>
        <w:t xml:space="preserve">of </w:t>
      </w:r>
      <w:r w:rsidRPr="00D22AB5">
        <w:t>the contract, task orders, milestones, delivery schedules, administrative requirements, etc.</w:t>
      </w:r>
      <w:r w:rsidRPr="00D22AB5">
        <w:rPr>
          <w:spacing w:val="40"/>
        </w:rPr>
        <w:t xml:space="preserve"> </w:t>
      </w:r>
      <w:r w:rsidRPr="00D22AB5">
        <w:t>Assess</w:t>
      </w:r>
      <w:r w:rsidRPr="00D22AB5">
        <w:rPr>
          <w:spacing w:val="-4"/>
        </w:rPr>
        <w:t xml:space="preserve"> </w:t>
      </w:r>
      <w:r w:rsidRPr="00D22AB5">
        <w:t>the</w:t>
      </w:r>
      <w:r w:rsidRPr="00D22AB5">
        <w:rPr>
          <w:spacing w:val="-4"/>
        </w:rPr>
        <w:t xml:space="preserve"> </w:t>
      </w:r>
      <w:r w:rsidRPr="00D22AB5">
        <w:t>contractor's</w:t>
      </w:r>
      <w:r w:rsidRPr="00D22AB5">
        <w:rPr>
          <w:spacing w:val="-1"/>
        </w:rPr>
        <w:t xml:space="preserve"> </w:t>
      </w:r>
      <w:r w:rsidRPr="00D22AB5">
        <w:t>adherence</w:t>
      </w:r>
      <w:r w:rsidRPr="00D22AB5">
        <w:rPr>
          <w:spacing w:val="-2"/>
        </w:rPr>
        <w:t xml:space="preserve"> </w:t>
      </w:r>
      <w:r w:rsidRPr="00D22AB5">
        <w:t>to</w:t>
      </w:r>
      <w:r w:rsidRPr="00D22AB5">
        <w:rPr>
          <w:spacing w:val="-4"/>
        </w:rPr>
        <w:t xml:space="preserve"> </w:t>
      </w:r>
      <w:r w:rsidRPr="00D22AB5">
        <w:t>the</w:t>
      </w:r>
      <w:r w:rsidRPr="00D22AB5">
        <w:rPr>
          <w:spacing w:val="-4"/>
        </w:rPr>
        <w:t xml:space="preserve"> </w:t>
      </w:r>
      <w:r w:rsidRPr="00D22AB5">
        <w:t>required</w:t>
      </w:r>
      <w:r w:rsidRPr="00D22AB5">
        <w:rPr>
          <w:spacing w:val="-3"/>
        </w:rPr>
        <w:t xml:space="preserve"> </w:t>
      </w:r>
      <w:r w:rsidRPr="00D22AB5">
        <w:t>delivery</w:t>
      </w:r>
      <w:r w:rsidRPr="00D22AB5">
        <w:rPr>
          <w:spacing w:val="-8"/>
        </w:rPr>
        <w:t xml:space="preserve"> </w:t>
      </w:r>
      <w:r w:rsidRPr="00D22AB5">
        <w:t>schedule</w:t>
      </w:r>
      <w:r w:rsidRPr="00D22AB5">
        <w:rPr>
          <w:spacing w:val="-3"/>
        </w:rPr>
        <w:t xml:space="preserve"> </w:t>
      </w:r>
      <w:r w:rsidRPr="00D22AB5">
        <w:t>by</w:t>
      </w:r>
      <w:r w:rsidRPr="00D22AB5">
        <w:rPr>
          <w:spacing w:val="-7"/>
        </w:rPr>
        <w:t xml:space="preserve"> </w:t>
      </w:r>
      <w:r w:rsidRPr="00D22AB5">
        <w:t>assessing</w:t>
      </w:r>
      <w:r w:rsidRPr="00D22AB5">
        <w:rPr>
          <w:spacing w:val="-5"/>
        </w:rPr>
        <w:t xml:space="preserve"> </w:t>
      </w:r>
      <w:r w:rsidRPr="00D22AB5">
        <w:t>the contractor's</w:t>
      </w:r>
      <w:r w:rsidRPr="00D22AB5">
        <w:rPr>
          <w:spacing w:val="-1"/>
        </w:rPr>
        <w:t xml:space="preserve"> </w:t>
      </w:r>
      <w:r w:rsidRPr="00D22AB5">
        <w:t>efforts</w:t>
      </w:r>
      <w:r w:rsidRPr="00D22AB5">
        <w:rPr>
          <w:spacing w:val="-2"/>
        </w:rPr>
        <w:t xml:space="preserve"> </w:t>
      </w:r>
      <w:r w:rsidRPr="00D22AB5">
        <w:t>during</w:t>
      </w:r>
      <w:r w:rsidRPr="00D22AB5">
        <w:rPr>
          <w:spacing w:val="-5"/>
        </w:rPr>
        <w:t xml:space="preserve"> </w:t>
      </w:r>
      <w:r w:rsidRPr="00D22AB5">
        <w:t>the assessment</w:t>
      </w:r>
      <w:r w:rsidRPr="00D22AB5">
        <w:rPr>
          <w:spacing w:val="-2"/>
        </w:rPr>
        <w:t xml:space="preserve"> </w:t>
      </w:r>
      <w:r w:rsidRPr="00D22AB5">
        <w:t>period</w:t>
      </w:r>
      <w:r w:rsidRPr="00D22AB5">
        <w:rPr>
          <w:spacing w:val="-2"/>
        </w:rPr>
        <w:t xml:space="preserve"> </w:t>
      </w:r>
      <w:r w:rsidRPr="00D22AB5">
        <w:t>that</w:t>
      </w:r>
      <w:r w:rsidRPr="00D22AB5">
        <w:rPr>
          <w:spacing w:val="-3"/>
        </w:rPr>
        <w:t xml:space="preserve"> </w:t>
      </w:r>
      <w:r w:rsidRPr="00D22AB5">
        <w:t>contribute</w:t>
      </w:r>
      <w:r w:rsidRPr="00D22AB5">
        <w:rPr>
          <w:spacing w:val="-4"/>
        </w:rPr>
        <w:t xml:space="preserve"> </w:t>
      </w:r>
      <w:r w:rsidRPr="00D22AB5">
        <w:t>to</w:t>
      </w:r>
      <w:r w:rsidRPr="00D22AB5">
        <w:rPr>
          <w:spacing w:val="-2"/>
        </w:rPr>
        <w:t xml:space="preserve"> </w:t>
      </w:r>
      <w:r w:rsidRPr="00D22AB5">
        <w:t>or</w:t>
      </w:r>
      <w:r w:rsidRPr="00D22AB5">
        <w:rPr>
          <w:spacing w:val="-2"/>
        </w:rPr>
        <w:t xml:space="preserve"> </w:t>
      </w:r>
      <w:r w:rsidRPr="00D22AB5">
        <w:t>affect</w:t>
      </w:r>
      <w:r w:rsidRPr="00D22AB5">
        <w:rPr>
          <w:spacing w:val="-2"/>
        </w:rPr>
        <w:t xml:space="preserve"> </w:t>
      </w:r>
      <w:r w:rsidRPr="00D22AB5">
        <w:t>the</w:t>
      </w:r>
      <w:r w:rsidRPr="00D22AB5">
        <w:rPr>
          <w:spacing w:val="-4"/>
        </w:rPr>
        <w:t xml:space="preserve"> </w:t>
      </w:r>
      <w:r w:rsidRPr="00D22AB5">
        <w:rPr>
          <w:spacing w:val="-2"/>
        </w:rPr>
        <w:t xml:space="preserve">schedule </w:t>
      </w:r>
      <w:r w:rsidRPr="00D22AB5">
        <w:t>variance.</w:t>
      </w:r>
      <w:r w:rsidRPr="00D22AB5">
        <w:rPr>
          <w:spacing w:val="40"/>
        </w:rPr>
        <w:t xml:space="preserve"> </w:t>
      </w:r>
      <w:r w:rsidRPr="00D22AB5">
        <w:t>Also,</w:t>
      </w:r>
      <w:r w:rsidRPr="00D22AB5">
        <w:rPr>
          <w:spacing w:val="-4"/>
        </w:rPr>
        <w:t xml:space="preserve"> </w:t>
      </w:r>
      <w:r w:rsidRPr="00D22AB5">
        <w:t>address</w:t>
      </w:r>
      <w:r w:rsidRPr="00D22AB5">
        <w:rPr>
          <w:spacing w:val="-5"/>
        </w:rPr>
        <w:t xml:space="preserve"> </w:t>
      </w:r>
      <w:r w:rsidRPr="00D22AB5">
        <w:t>significance</w:t>
      </w:r>
      <w:r w:rsidRPr="00D22AB5">
        <w:rPr>
          <w:spacing w:val="-7"/>
        </w:rPr>
        <w:t xml:space="preserve"> </w:t>
      </w:r>
      <w:r w:rsidRPr="00D22AB5">
        <w:t>of</w:t>
      </w:r>
      <w:r w:rsidRPr="00D22AB5">
        <w:rPr>
          <w:spacing w:val="-4"/>
        </w:rPr>
        <w:t xml:space="preserve"> </w:t>
      </w:r>
      <w:r w:rsidRPr="00D22AB5">
        <w:t>scheduled</w:t>
      </w:r>
      <w:r w:rsidRPr="00D22AB5">
        <w:rPr>
          <w:spacing w:val="-2"/>
        </w:rPr>
        <w:t xml:space="preserve"> </w:t>
      </w:r>
      <w:r w:rsidRPr="00D22AB5">
        <w:t>events</w:t>
      </w:r>
      <w:r w:rsidRPr="00D22AB5">
        <w:rPr>
          <w:spacing w:val="-1"/>
        </w:rPr>
        <w:t xml:space="preserve"> </w:t>
      </w:r>
      <w:r w:rsidRPr="00D22AB5">
        <w:t>(e.g.,</w:t>
      </w:r>
      <w:r w:rsidRPr="00D22AB5">
        <w:rPr>
          <w:spacing w:val="-6"/>
        </w:rPr>
        <w:t xml:space="preserve"> </w:t>
      </w:r>
      <w:r w:rsidRPr="00D22AB5">
        <w:t>design</w:t>
      </w:r>
      <w:r w:rsidRPr="00D22AB5">
        <w:rPr>
          <w:spacing w:val="-2"/>
        </w:rPr>
        <w:t xml:space="preserve"> </w:t>
      </w:r>
      <w:r w:rsidRPr="00D22AB5">
        <w:t>reviews),</w:t>
      </w:r>
      <w:r w:rsidRPr="00D22AB5">
        <w:rPr>
          <w:spacing w:val="-5"/>
        </w:rPr>
        <w:t xml:space="preserve"> </w:t>
      </w:r>
      <w:r w:rsidRPr="00D22AB5">
        <w:t>discuss</w:t>
      </w:r>
      <w:r w:rsidRPr="00D22AB5">
        <w:rPr>
          <w:spacing w:val="-5"/>
        </w:rPr>
        <w:t xml:space="preserve"> </w:t>
      </w:r>
      <w:r w:rsidRPr="00D22AB5">
        <w:t>causes, and assess the effectiveness of contractor corrective actions.</w:t>
      </w:r>
    </w:p>
    <w:p w14:paraId="4C849014" w14:textId="77777777" w:rsidR="00FB764E" w:rsidRPr="00D22AB5" w:rsidRDefault="00FB764E" w:rsidP="003A5B49">
      <w:pPr>
        <w:pStyle w:val="BodyText"/>
        <w:spacing w:before="4"/>
      </w:pPr>
    </w:p>
    <w:p w14:paraId="14981D7E" w14:textId="6DAEB079" w:rsidR="00FB764E" w:rsidRPr="00D22AB5" w:rsidRDefault="00FB764E" w:rsidP="003A5B49">
      <w:pPr>
        <w:pStyle w:val="BodyText"/>
        <w:spacing w:before="1"/>
        <w:ind w:left="239" w:right="248"/>
      </w:pPr>
      <w:r w:rsidRPr="00D22AB5">
        <w:t xml:space="preserve">A2.28 </w:t>
      </w:r>
      <w:r w:rsidRPr="00D22AB5">
        <w:rPr>
          <w:b/>
        </w:rPr>
        <w:t>Cost Control. (Not Applicable for Firm-Fixed Price or Firm-Fixed Price with Economic Price Adjustment).</w:t>
      </w:r>
      <w:r w:rsidRPr="00D22AB5">
        <w:rPr>
          <w:spacing w:val="40"/>
        </w:rPr>
        <w:t xml:space="preserve"> </w:t>
      </w:r>
      <w:r w:rsidRPr="00D22AB5">
        <w:t>Assess the contractor’s effectiveness in forecasting, managing, and controlling contract cost.</w:t>
      </w:r>
      <w:r w:rsidRPr="00D22AB5">
        <w:rPr>
          <w:spacing w:val="40"/>
        </w:rPr>
        <w:t xml:space="preserve"> </w:t>
      </w:r>
      <w:r w:rsidRPr="00D22AB5">
        <w:t>Is the contractor experiencing cost growth or underrun, discuss the causes and contractor-proposed solutions for the cost overruns.</w:t>
      </w:r>
      <w:r w:rsidRPr="00D22AB5">
        <w:rPr>
          <w:spacing w:val="40"/>
        </w:rPr>
        <w:t xml:space="preserve"> </w:t>
      </w:r>
      <w:r w:rsidRPr="00D22AB5">
        <w:t>For contracts where task or contract sizing is based upon contractor-provided person hour estimates, the relationship of these estimates to ultimate task cost should be assessed.</w:t>
      </w:r>
      <w:r w:rsidRPr="00D22AB5">
        <w:rPr>
          <w:spacing w:val="40"/>
        </w:rPr>
        <w:t xml:space="preserve"> </w:t>
      </w:r>
      <w:r w:rsidRPr="00D22AB5">
        <w:t>In addition,</w:t>
      </w:r>
      <w:r w:rsidRPr="00D22AB5">
        <w:rPr>
          <w:spacing w:val="-3"/>
        </w:rPr>
        <w:t xml:space="preserve"> </w:t>
      </w:r>
      <w:r w:rsidRPr="00D22AB5">
        <w:t>the</w:t>
      </w:r>
      <w:r w:rsidRPr="00D22AB5">
        <w:rPr>
          <w:spacing w:val="-6"/>
        </w:rPr>
        <w:t xml:space="preserve"> </w:t>
      </w:r>
      <w:r w:rsidRPr="00D22AB5">
        <w:t>extent</w:t>
      </w:r>
      <w:r w:rsidRPr="00D22AB5">
        <w:rPr>
          <w:spacing w:val="-4"/>
        </w:rPr>
        <w:t xml:space="preserve"> </w:t>
      </w:r>
      <w:r w:rsidRPr="00D22AB5">
        <w:t>to</w:t>
      </w:r>
      <w:r w:rsidRPr="00D22AB5">
        <w:rPr>
          <w:spacing w:val="-5"/>
        </w:rPr>
        <w:t xml:space="preserve"> </w:t>
      </w:r>
      <w:r w:rsidRPr="00D22AB5">
        <w:t>which</w:t>
      </w:r>
      <w:r w:rsidRPr="00D22AB5">
        <w:rPr>
          <w:spacing w:val="-3"/>
        </w:rPr>
        <w:t xml:space="preserve"> </w:t>
      </w:r>
      <w:r w:rsidRPr="00D22AB5">
        <w:t>the</w:t>
      </w:r>
      <w:r w:rsidRPr="00D22AB5">
        <w:rPr>
          <w:spacing w:val="-3"/>
        </w:rPr>
        <w:t xml:space="preserve"> </w:t>
      </w:r>
      <w:r w:rsidRPr="00D22AB5">
        <w:t>contractor</w:t>
      </w:r>
      <w:r w:rsidRPr="00D22AB5">
        <w:rPr>
          <w:spacing w:val="-3"/>
        </w:rPr>
        <w:t xml:space="preserve"> </w:t>
      </w:r>
      <w:r w:rsidRPr="00D22AB5">
        <w:t>demonstrates</w:t>
      </w:r>
      <w:r w:rsidRPr="00D22AB5">
        <w:rPr>
          <w:spacing w:val="-3"/>
        </w:rPr>
        <w:t xml:space="preserve"> </w:t>
      </w:r>
      <w:r w:rsidRPr="00D22AB5">
        <w:t>a</w:t>
      </w:r>
      <w:r w:rsidRPr="00D22AB5">
        <w:rPr>
          <w:spacing w:val="-4"/>
        </w:rPr>
        <w:t xml:space="preserve"> </w:t>
      </w:r>
      <w:r w:rsidRPr="00D22AB5">
        <w:t>sense</w:t>
      </w:r>
      <w:r w:rsidRPr="00D22AB5">
        <w:rPr>
          <w:spacing w:val="-4"/>
        </w:rPr>
        <w:t xml:space="preserve"> </w:t>
      </w:r>
      <w:r w:rsidRPr="00D22AB5">
        <w:t>of</w:t>
      </w:r>
      <w:r w:rsidRPr="00D22AB5">
        <w:rPr>
          <w:spacing w:val="-3"/>
        </w:rPr>
        <w:t xml:space="preserve"> </w:t>
      </w:r>
      <w:r w:rsidRPr="00D22AB5">
        <w:t>cost</w:t>
      </w:r>
      <w:r w:rsidRPr="00D22AB5">
        <w:rPr>
          <w:spacing w:val="-3"/>
        </w:rPr>
        <w:t xml:space="preserve"> </w:t>
      </w:r>
      <w:r w:rsidRPr="00D22AB5">
        <w:t>responsibility,</w:t>
      </w:r>
      <w:r w:rsidRPr="00D22AB5">
        <w:rPr>
          <w:spacing w:val="-3"/>
        </w:rPr>
        <w:t xml:space="preserve"> </w:t>
      </w:r>
      <w:r w:rsidRPr="00D22AB5">
        <w:t>through the efficient use of resources, in each work effort should be assessed.</w:t>
      </w:r>
    </w:p>
    <w:p w14:paraId="2AB03687" w14:textId="77777777" w:rsidR="00FB764E" w:rsidRPr="00D22AB5" w:rsidRDefault="00FB764E" w:rsidP="003A5B49">
      <w:pPr>
        <w:pStyle w:val="BodyText"/>
        <w:spacing w:before="2"/>
      </w:pPr>
    </w:p>
    <w:p w14:paraId="4528A505" w14:textId="63C1D7C4" w:rsidR="00FB764E" w:rsidRPr="00D22AB5" w:rsidRDefault="00FB764E" w:rsidP="003A5B49">
      <w:pPr>
        <w:pStyle w:val="BodyText"/>
        <w:spacing w:before="1"/>
        <w:ind w:left="239" w:right="149"/>
        <w:rPr>
          <w:spacing w:val="-2"/>
        </w:rPr>
      </w:pPr>
      <w:r w:rsidRPr="00D22AB5">
        <w:t>A2.28.1</w:t>
      </w:r>
      <w:r w:rsidRPr="00D22AB5">
        <w:rPr>
          <w:spacing w:val="40"/>
        </w:rPr>
        <w:t xml:space="preserve"> </w:t>
      </w:r>
      <w:r w:rsidRPr="00D22AB5">
        <w:t>Assessment</w:t>
      </w:r>
      <w:r w:rsidRPr="00D22AB5">
        <w:rPr>
          <w:spacing w:val="-3"/>
        </w:rPr>
        <w:t xml:space="preserve"> </w:t>
      </w:r>
      <w:r w:rsidRPr="00D22AB5">
        <w:t>information</w:t>
      </w:r>
      <w:r w:rsidRPr="00D22AB5">
        <w:rPr>
          <w:spacing w:val="-3"/>
        </w:rPr>
        <w:t xml:space="preserve"> </w:t>
      </w:r>
      <w:r w:rsidRPr="00D22AB5">
        <w:t>regarding</w:t>
      </w:r>
      <w:r w:rsidRPr="00D22AB5">
        <w:rPr>
          <w:spacing w:val="-6"/>
        </w:rPr>
        <w:t xml:space="preserve"> </w:t>
      </w:r>
      <w:r w:rsidRPr="00D22AB5">
        <w:t>performance</w:t>
      </w:r>
      <w:r w:rsidRPr="00D22AB5">
        <w:rPr>
          <w:spacing w:val="-4"/>
        </w:rPr>
        <w:t xml:space="preserve"> </w:t>
      </w:r>
      <w:r w:rsidRPr="00D22AB5">
        <w:t>under</w:t>
      </w:r>
      <w:r w:rsidRPr="00D22AB5">
        <w:rPr>
          <w:spacing w:val="-3"/>
        </w:rPr>
        <w:t xml:space="preserve"> </w:t>
      </w:r>
      <w:r w:rsidRPr="00D22AB5">
        <w:t>a</w:t>
      </w:r>
      <w:r w:rsidR="00BF60E4" w:rsidRPr="00D22AB5">
        <w:t>n undefinitized contract action</w:t>
      </w:r>
      <w:r w:rsidRPr="00D22AB5">
        <w:rPr>
          <w:spacing w:val="-3"/>
        </w:rPr>
        <w:t xml:space="preserve"> </w:t>
      </w:r>
      <w:r w:rsidR="00BF60E4" w:rsidRPr="00D22AB5">
        <w:rPr>
          <w:spacing w:val="-3"/>
        </w:rPr>
        <w:t>(</w:t>
      </w:r>
      <w:r w:rsidRPr="00D22AB5">
        <w:t>UCA</w:t>
      </w:r>
      <w:r w:rsidR="00BF60E4" w:rsidRPr="00D22AB5">
        <w:t>)</w:t>
      </w:r>
      <w:r w:rsidRPr="00D22AB5">
        <w:rPr>
          <w:spacing w:val="-3"/>
        </w:rPr>
        <w:t xml:space="preserve"> </w:t>
      </w:r>
      <w:r w:rsidRPr="00D22AB5">
        <w:t>must</w:t>
      </w:r>
      <w:r w:rsidRPr="00D22AB5">
        <w:rPr>
          <w:spacing w:val="-1"/>
        </w:rPr>
        <w:t xml:space="preserve"> </w:t>
      </w:r>
      <w:r w:rsidRPr="00D22AB5">
        <w:t>be</w:t>
      </w:r>
      <w:r w:rsidRPr="00D22AB5">
        <w:rPr>
          <w:spacing w:val="-4"/>
        </w:rPr>
        <w:t xml:space="preserve"> </w:t>
      </w:r>
      <w:r w:rsidRPr="00D22AB5">
        <w:t>included</w:t>
      </w:r>
      <w:r w:rsidRPr="00D22AB5">
        <w:rPr>
          <w:spacing w:val="-3"/>
        </w:rPr>
        <w:t xml:space="preserve"> </w:t>
      </w:r>
      <w:r w:rsidRPr="00D22AB5">
        <w:t>in</w:t>
      </w:r>
      <w:r w:rsidRPr="00D22AB5">
        <w:rPr>
          <w:spacing w:val="-3"/>
        </w:rPr>
        <w:t xml:space="preserve"> </w:t>
      </w:r>
      <w:r w:rsidRPr="00D22AB5">
        <w:t>the annual evaluation.</w:t>
      </w:r>
      <w:r w:rsidRPr="00D22AB5">
        <w:rPr>
          <w:spacing w:val="40"/>
        </w:rPr>
        <w:t xml:space="preserve"> </w:t>
      </w:r>
      <w:r w:rsidRPr="00D22AB5">
        <w:t>If the final negotiated contract type is not a cost-type, cost information for the period the UCA was in effect must be included under the Cost element.</w:t>
      </w:r>
      <w:r w:rsidRPr="00D22AB5">
        <w:rPr>
          <w:spacing w:val="40"/>
        </w:rPr>
        <w:t xml:space="preserve"> </w:t>
      </w:r>
      <w:r w:rsidRPr="00D22AB5">
        <w:t>The contractor’s performance under the UCA must be separately</w:t>
      </w:r>
      <w:r w:rsidRPr="00D22AB5">
        <w:rPr>
          <w:spacing w:val="-4"/>
        </w:rPr>
        <w:t xml:space="preserve"> </w:t>
      </w:r>
      <w:r w:rsidRPr="00D22AB5">
        <w:t>identified but considered</w:t>
      </w:r>
      <w:r w:rsidRPr="00D22AB5">
        <w:rPr>
          <w:spacing w:val="-1"/>
        </w:rPr>
        <w:t xml:space="preserve"> </w:t>
      </w:r>
      <w:r w:rsidRPr="00D22AB5">
        <w:t xml:space="preserve">in the overall annual </w:t>
      </w:r>
      <w:r w:rsidRPr="00D22AB5">
        <w:rPr>
          <w:spacing w:val="-2"/>
        </w:rPr>
        <w:t>ratings.</w:t>
      </w:r>
    </w:p>
    <w:p w14:paraId="434F91B3" w14:textId="77777777" w:rsidR="00FB764E" w:rsidRPr="00D22AB5" w:rsidRDefault="00FB764E" w:rsidP="003A5B49">
      <w:pPr>
        <w:pStyle w:val="BodyText"/>
        <w:spacing w:before="4"/>
      </w:pPr>
    </w:p>
    <w:p w14:paraId="5E95548B" w14:textId="74147E0B" w:rsidR="00FB764E" w:rsidRPr="00D22AB5" w:rsidRDefault="00FB764E" w:rsidP="003A5B49">
      <w:pPr>
        <w:pStyle w:val="BodyText"/>
        <w:spacing w:before="1"/>
        <w:ind w:left="239" w:right="231"/>
      </w:pPr>
      <w:r w:rsidRPr="00D22AB5">
        <w:t>A2.29</w:t>
      </w:r>
      <w:r w:rsidRPr="00D22AB5">
        <w:rPr>
          <w:spacing w:val="-4"/>
        </w:rPr>
        <w:t xml:space="preserve"> </w:t>
      </w:r>
      <w:r w:rsidRPr="00D22AB5">
        <w:rPr>
          <w:b/>
        </w:rPr>
        <w:t>Management</w:t>
      </w:r>
      <w:r w:rsidRPr="00D22AB5">
        <w:t>.</w:t>
      </w:r>
      <w:r w:rsidRPr="00D22AB5">
        <w:rPr>
          <w:spacing w:val="80"/>
        </w:rPr>
        <w:t xml:space="preserve"> </w:t>
      </w:r>
      <w:r w:rsidRPr="00D22AB5">
        <w:t>This</w:t>
      </w:r>
      <w:r w:rsidRPr="00D22AB5">
        <w:rPr>
          <w:spacing w:val="-2"/>
        </w:rPr>
        <w:t xml:space="preserve"> </w:t>
      </w:r>
      <w:r w:rsidRPr="00D22AB5">
        <w:t>element</w:t>
      </w:r>
      <w:r w:rsidRPr="00D22AB5">
        <w:rPr>
          <w:spacing w:val="-3"/>
        </w:rPr>
        <w:t xml:space="preserve"> </w:t>
      </w:r>
      <w:r w:rsidRPr="00D22AB5">
        <w:t>is</w:t>
      </w:r>
      <w:r w:rsidRPr="00D22AB5">
        <w:rPr>
          <w:spacing w:val="-2"/>
        </w:rPr>
        <w:t xml:space="preserve"> </w:t>
      </w:r>
      <w:r w:rsidRPr="00D22AB5">
        <w:t>comprised</w:t>
      </w:r>
      <w:r w:rsidRPr="00D22AB5">
        <w:rPr>
          <w:spacing w:val="-4"/>
        </w:rPr>
        <w:t xml:space="preserve"> </w:t>
      </w:r>
      <w:r w:rsidRPr="00D22AB5">
        <w:t>of</w:t>
      </w:r>
      <w:r w:rsidRPr="00D22AB5">
        <w:rPr>
          <w:spacing w:val="-4"/>
        </w:rPr>
        <w:t xml:space="preserve"> </w:t>
      </w:r>
      <w:r w:rsidRPr="00D22AB5">
        <w:t>an</w:t>
      </w:r>
      <w:r w:rsidRPr="00D22AB5">
        <w:rPr>
          <w:spacing w:val="-2"/>
        </w:rPr>
        <w:t xml:space="preserve"> </w:t>
      </w:r>
      <w:r w:rsidRPr="00D22AB5">
        <w:t>overall</w:t>
      </w:r>
      <w:r w:rsidRPr="00D22AB5">
        <w:rPr>
          <w:spacing w:val="-1"/>
        </w:rPr>
        <w:t xml:space="preserve"> </w:t>
      </w:r>
      <w:r w:rsidRPr="00D22AB5">
        <w:t>rating</w:t>
      </w:r>
      <w:r w:rsidRPr="00D22AB5">
        <w:rPr>
          <w:spacing w:val="-5"/>
        </w:rPr>
        <w:t xml:space="preserve"> </w:t>
      </w:r>
      <w:r w:rsidRPr="00D22AB5">
        <w:t>and</w:t>
      </w:r>
      <w:r w:rsidRPr="00D22AB5">
        <w:rPr>
          <w:spacing w:val="-2"/>
        </w:rPr>
        <w:t xml:space="preserve"> </w:t>
      </w:r>
      <w:r w:rsidRPr="00D22AB5">
        <w:t>three</w:t>
      </w:r>
      <w:r w:rsidRPr="00D22AB5">
        <w:rPr>
          <w:spacing w:val="-3"/>
        </w:rPr>
        <w:t xml:space="preserve"> </w:t>
      </w:r>
      <w:r w:rsidRPr="00D22AB5">
        <w:t>sub- elements.</w:t>
      </w:r>
      <w:r w:rsidRPr="00D22AB5">
        <w:rPr>
          <w:spacing w:val="80"/>
        </w:rPr>
        <w:t xml:space="preserve"> </w:t>
      </w:r>
      <w:r w:rsidRPr="00D22AB5">
        <w:t>Activity critical to successfully executing the contract must be assessed within one or more of the sub-elements.</w:t>
      </w:r>
      <w:r w:rsidRPr="00D22AB5">
        <w:rPr>
          <w:spacing w:val="40"/>
        </w:rPr>
        <w:t xml:space="preserve"> </w:t>
      </w:r>
      <w:r w:rsidRPr="00D22AB5">
        <w:t>This overall rating at the element level is the AO's integrated assessment as to what most accurately depicts the contractor’s performance in managing the contracted effort.</w:t>
      </w:r>
      <w:r w:rsidRPr="00D22AB5">
        <w:rPr>
          <w:spacing w:val="40"/>
        </w:rPr>
        <w:t xml:space="preserve"> </w:t>
      </w:r>
      <w:r w:rsidRPr="00D22AB5">
        <w:t>It is not a roll-up of the sub-element assessments.</w:t>
      </w:r>
    </w:p>
    <w:p w14:paraId="21D95481" w14:textId="77777777" w:rsidR="00FB764E" w:rsidRPr="00D22AB5" w:rsidRDefault="00FB764E" w:rsidP="003A5B49">
      <w:pPr>
        <w:pStyle w:val="BodyText"/>
        <w:spacing w:before="3"/>
      </w:pPr>
    </w:p>
    <w:p w14:paraId="298BA3F1" w14:textId="113E3190" w:rsidR="00FB764E" w:rsidRPr="00D22AB5" w:rsidRDefault="00FB764E" w:rsidP="003A5B49">
      <w:pPr>
        <w:pStyle w:val="BodyText"/>
        <w:spacing w:before="1"/>
        <w:ind w:left="239" w:right="293"/>
      </w:pPr>
      <w:r w:rsidRPr="00D22AB5">
        <w:t>A2.29.1</w:t>
      </w:r>
      <w:r w:rsidRPr="00D22AB5">
        <w:rPr>
          <w:spacing w:val="-4"/>
        </w:rPr>
        <w:t xml:space="preserve"> </w:t>
      </w:r>
      <w:r w:rsidRPr="00D22AB5">
        <w:rPr>
          <w:b/>
        </w:rPr>
        <w:t>Management</w:t>
      </w:r>
      <w:r w:rsidRPr="00D22AB5">
        <w:rPr>
          <w:b/>
          <w:spacing w:val="-1"/>
        </w:rPr>
        <w:t xml:space="preserve"> </w:t>
      </w:r>
      <w:r w:rsidRPr="00D22AB5">
        <w:rPr>
          <w:b/>
        </w:rPr>
        <w:t>Responsiveness</w:t>
      </w:r>
      <w:r w:rsidRPr="00D22AB5">
        <w:t>.</w:t>
      </w:r>
      <w:r w:rsidRPr="00D22AB5">
        <w:rPr>
          <w:spacing w:val="40"/>
        </w:rPr>
        <w:t xml:space="preserve"> </w:t>
      </w:r>
      <w:r w:rsidRPr="00D22AB5">
        <w:t>Assess</w:t>
      </w:r>
      <w:r w:rsidRPr="00D22AB5">
        <w:rPr>
          <w:spacing w:val="-3"/>
        </w:rPr>
        <w:t xml:space="preserve"> </w:t>
      </w:r>
      <w:r w:rsidRPr="00D22AB5">
        <w:t>the</w:t>
      </w:r>
      <w:r w:rsidRPr="00D22AB5">
        <w:rPr>
          <w:spacing w:val="-3"/>
        </w:rPr>
        <w:t xml:space="preserve"> </w:t>
      </w:r>
      <w:r w:rsidRPr="00D22AB5">
        <w:t>timeliness,</w:t>
      </w:r>
      <w:r w:rsidRPr="00D22AB5">
        <w:rPr>
          <w:spacing w:val="-2"/>
        </w:rPr>
        <w:t xml:space="preserve"> </w:t>
      </w:r>
      <w:r w:rsidRPr="00D22AB5">
        <w:t>completeness</w:t>
      </w:r>
      <w:r w:rsidRPr="00D22AB5">
        <w:rPr>
          <w:spacing w:val="-2"/>
        </w:rPr>
        <w:t xml:space="preserve"> </w:t>
      </w:r>
      <w:r w:rsidRPr="00D22AB5">
        <w:t>and quality of problem identification, corrective action plans, proposal submittals (especially responses</w:t>
      </w:r>
      <w:r w:rsidRPr="00D22AB5">
        <w:rPr>
          <w:spacing w:val="-3"/>
        </w:rPr>
        <w:t xml:space="preserve"> </w:t>
      </w:r>
      <w:r w:rsidRPr="00D22AB5">
        <w:t>to</w:t>
      </w:r>
      <w:r w:rsidRPr="00D22AB5">
        <w:rPr>
          <w:spacing w:val="-5"/>
        </w:rPr>
        <w:t xml:space="preserve"> </w:t>
      </w:r>
      <w:r w:rsidRPr="00D22AB5">
        <w:t>change</w:t>
      </w:r>
      <w:r w:rsidRPr="00D22AB5">
        <w:rPr>
          <w:spacing w:val="-4"/>
        </w:rPr>
        <w:t xml:space="preserve"> </w:t>
      </w:r>
      <w:r w:rsidRPr="00D22AB5">
        <w:t>orders,</w:t>
      </w:r>
      <w:r w:rsidRPr="00D22AB5">
        <w:rPr>
          <w:spacing w:val="-3"/>
        </w:rPr>
        <w:t xml:space="preserve"> </w:t>
      </w:r>
      <w:r w:rsidRPr="00D22AB5">
        <w:t>Engineering</w:t>
      </w:r>
      <w:r w:rsidRPr="00D22AB5">
        <w:rPr>
          <w:spacing w:val="-6"/>
        </w:rPr>
        <w:t xml:space="preserve"> </w:t>
      </w:r>
      <w:r w:rsidRPr="00D22AB5">
        <w:t>Change</w:t>
      </w:r>
      <w:r w:rsidRPr="00D22AB5">
        <w:rPr>
          <w:spacing w:val="-4"/>
        </w:rPr>
        <w:t xml:space="preserve"> </w:t>
      </w:r>
      <w:r w:rsidRPr="00D22AB5">
        <w:t>Proposals</w:t>
      </w:r>
      <w:r w:rsidRPr="00D22AB5">
        <w:rPr>
          <w:spacing w:val="-3"/>
        </w:rPr>
        <w:t xml:space="preserve"> </w:t>
      </w:r>
      <w:r w:rsidRPr="00D22AB5">
        <w:t>(ECPs),</w:t>
      </w:r>
      <w:r w:rsidRPr="00D22AB5">
        <w:rPr>
          <w:spacing w:val="-3"/>
        </w:rPr>
        <w:t xml:space="preserve"> </w:t>
      </w:r>
      <w:r w:rsidRPr="00D22AB5">
        <w:t>or</w:t>
      </w:r>
      <w:r w:rsidRPr="00D22AB5">
        <w:rPr>
          <w:spacing w:val="-2"/>
        </w:rPr>
        <w:t xml:space="preserve"> </w:t>
      </w:r>
      <w:r w:rsidRPr="00D22AB5">
        <w:t>Letter</w:t>
      </w:r>
      <w:r w:rsidRPr="00D22AB5">
        <w:rPr>
          <w:spacing w:val="-3"/>
        </w:rPr>
        <w:t xml:space="preserve"> </w:t>
      </w:r>
      <w:r w:rsidRPr="00D22AB5">
        <w:t>or</w:t>
      </w:r>
      <w:r w:rsidRPr="00D22AB5">
        <w:rPr>
          <w:spacing w:val="-5"/>
        </w:rPr>
        <w:t xml:space="preserve"> </w:t>
      </w:r>
      <w:r w:rsidRPr="00D22AB5">
        <w:t>Ceiling</w:t>
      </w:r>
      <w:r w:rsidRPr="00D22AB5">
        <w:rPr>
          <w:spacing w:val="-6"/>
        </w:rPr>
        <w:t xml:space="preserve"> </w:t>
      </w:r>
      <w:r w:rsidRPr="00D22AB5">
        <w:t>Priced Contracts), the contractor's history of reasonable and cooperative behavior, effective business relations, and customer satisfaction.</w:t>
      </w:r>
      <w:r w:rsidRPr="00D22AB5">
        <w:rPr>
          <w:spacing w:val="40"/>
        </w:rPr>
        <w:t xml:space="preserve"> </w:t>
      </w:r>
      <w:r w:rsidRPr="00D22AB5">
        <w:t>Consider the contractor’s responsiveness to the program as it relates to meeting contract requirements during the period covered by the report.</w:t>
      </w:r>
    </w:p>
    <w:p w14:paraId="6D1D2E8A" w14:textId="77777777" w:rsidR="00FB764E" w:rsidRPr="00D22AB5" w:rsidRDefault="00FB764E" w:rsidP="003A5B49">
      <w:pPr>
        <w:pStyle w:val="BodyText"/>
        <w:spacing w:before="4"/>
      </w:pPr>
    </w:p>
    <w:p w14:paraId="138F43BF" w14:textId="1CDD6977" w:rsidR="00FB764E" w:rsidRPr="00D22AB5" w:rsidRDefault="00FB764E" w:rsidP="003A5B49">
      <w:pPr>
        <w:pStyle w:val="BodyText"/>
        <w:spacing w:before="1"/>
        <w:ind w:left="239" w:right="293"/>
      </w:pPr>
      <w:r w:rsidRPr="00D22AB5">
        <w:t>A2.29.2</w:t>
      </w:r>
      <w:r w:rsidRPr="00D22AB5">
        <w:rPr>
          <w:spacing w:val="-5"/>
        </w:rPr>
        <w:t xml:space="preserve"> </w:t>
      </w:r>
      <w:r w:rsidRPr="00D22AB5">
        <w:rPr>
          <w:b/>
        </w:rPr>
        <w:t>Subcontract</w:t>
      </w:r>
      <w:r w:rsidRPr="00D22AB5">
        <w:rPr>
          <w:b/>
          <w:spacing w:val="-5"/>
        </w:rPr>
        <w:t xml:space="preserve"> </w:t>
      </w:r>
      <w:r w:rsidRPr="00D22AB5">
        <w:rPr>
          <w:b/>
        </w:rPr>
        <w:t>Management</w:t>
      </w:r>
      <w:r w:rsidRPr="00D22AB5">
        <w:t>.</w:t>
      </w:r>
      <w:r w:rsidRPr="00D22AB5">
        <w:rPr>
          <w:spacing w:val="40"/>
        </w:rPr>
        <w:t xml:space="preserve"> </w:t>
      </w:r>
      <w:r w:rsidRPr="00D22AB5">
        <w:t>Assess</w:t>
      </w:r>
      <w:r w:rsidRPr="00D22AB5">
        <w:rPr>
          <w:spacing w:val="-4"/>
        </w:rPr>
        <w:t xml:space="preserve"> </w:t>
      </w:r>
      <w:r w:rsidRPr="00D22AB5">
        <w:t>the</w:t>
      </w:r>
      <w:r w:rsidRPr="00D22AB5">
        <w:rPr>
          <w:spacing w:val="-5"/>
        </w:rPr>
        <w:t xml:space="preserve"> </w:t>
      </w:r>
      <w:r w:rsidRPr="00D22AB5">
        <w:t>contractor’s</w:t>
      </w:r>
      <w:r w:rsidRPr="00D22AB5">
        <w:rPr>
          <w:spacing w:val="-4"/>
        </w:rPr>
        <w:t xml:space="preserve"> </w:t>
      </w:r>
      <w:r w:rsidRPr="00D22AB5">
        <w:t>success</w:t>
      </w:r>
      <w:r w:rsidRPr="00D22AB5">
        <w:rPr>
          <w:spacing w:val="-4"/>
        </w:rPr>
        <w:t xml:space="preserve"> </w:t>
      </w:r>
      <w:r w:rsidRPr="00D22AB5">
        <w:t>with</w:t>
      </w:r>
      <w:r w:rsidRPr="00D22AB5">
        <w:rPr>
          <w:spacing w:val="-4"/>
        </w:rPr>
        <w:t xml:space="preserve"> </w:t>
      </w:r>
      <w:r w:rsidRPr="00D22AB5">
        <w:t>timely award and management of subcontracts.</w:t>
      </w:r>
      <w:r w:rsidRPr="00D22AB5">
        <w:rPr>
          <w:spacing w:val="80"/>
        </w:rPr>
        <w:t xml:space="preserve"> </w:t>
      </w:r>
      <w:r w:rsidRPr="00D22AB5">
        <w:t>Assess the prime contractor’s effort devoted to managing subcontracts and whether subcontractors were an integral part of the contractor’s team.</w:t>
      </w:r>
      <w:r w:rsidRPr="00D22AB5">
        <w:rPr>
          <w:spacing w:val="80"/>
        </w:rPr>
        <w:t xml:space="preserve"> </w:t>
      </w:r>
      <w:r w:rsidRPr="00D22AB5">
        <w:t>Consider efforts taken to ensure early identification of subcontract problems and the timely application of corporate resources to preclude subcontract problems from impacting overall prime contractor performance.</w:t>
      </w:r>
    </w:p>
    <w:p w14:paraId="7A26A12B" w14:textId="77777777" w:rsidR="00FB764E" w:rsidRPr="00D22AB5" w:rsidRDefault="00FB764E" w:rsidP="003A5B49">
      <w:pPr>
        <w:pStyle w:val="BodyText"/>
        <w:spacing w:before="4"/>
      </w:pPr>
    </w:p>
    <w:p w14:paraId="3701E3F6" w14:textId="6BF92BBE" w:rsidR="00FB764E" w:rsidRPr="00D22AB5" w:rsidRDefault="00FB764E" w:rsidP="003A5B49">
      <w:pPr>
        <w:pStyle w:val="BodyText"/>
        <w:spacing w:before="1"/>
        <w:ind w:left="239" w:right="216"/>
      </w:pPr>
      <w:r w:rsidRPr="00D22AB5">
        <w:t xml:space="preserve">A2.29.3 </w:t>
      </w:r>
      <w:r w:rsidRPr="00D22AB5">
        <w:rPr>
          <w:b/>
        </w:rPr>
        <w:t>Program Management and Other Management</w:t>
      </w:r>
      <w:r w:rsidRPr="00D22AB5">
        <w:t>.</w:t>
      </w:r>
      <w:r w:rsidRPr="00D22AB5">
        <w:rPr>
          <w:spacing w:val="40"/>
        </w:rPr>
        <w:t xml:space="preserve"> </w:t>
      </w:r>
      <w:r w:rsidRPr="00D22AB5">
        <w:t>Assess the extent to which</w:t>
      </w:r>
      <w:r w:rsidRPr="00D22AB5">
        <w:rPr>
          <w:spacing w:val="-2"/>
        </w:rPr>
        <w:t xml:space="preserve"> </w:t>
      </w:r>
      <w:r w:rsidRPr="00D22AB5">
        <w:t>the</w:t>
      </w:r>
      <w:r w:rsidRPr="00D22AB5">
        <w:rPr>
          <w:spacing w:val="-2"/>
        </w:rPr>
        <w:t xml:space="preserve"> </w:t>
      </w:r>
      <w:r w:rsidRPr="00D22AB5">
        <w:t>contractor</w:t>
      </w:r>
      <w:r w:rsidRPr="00D22AB5">
        <w:rPr>
          <w:spacing w:val="-2"/>
        </w:rPr>
        <w:t xml:space="preserve"> </w:t>
      </w:r>
      <w:r w:rsidRPr="00D22AB5">
        <w:t>discharges</w:t>
      </w:r>
      <w:r w:rsidRPr="00D22AB5">
        <w:rPr>
          <w:spacing w:val="-2"/>
        </w:rPr>
        <w:t xml:space="preserve"> </w:t>
      </w:r>
      <w:r w:rsidRPr="00D22AB5">
        <w:t>its</w:t>
      </w:r>
      <w:r w:rsidRPr="00D22AB5">
        <w:rPr>
          <w:spacing w:val="-3"/>
        </w:rPr>
        <w:t xml:space="preserve"> </w:t>
      </w:r>
      <w:r w:rsidRPr="00D22AB5">
        <w:t>responsibility</w:t>
      </w:r>
      <w:r w:rsidRPr="00D22AB5">
        <w:rPr>
          <w:spacing w:val="-11"/>
        </w:rPr>
        <w:t xml:space="preserve"> </w:t>
      </w:r>
      <w:r w:rsidRPr="00D22AB5">
        <w:t>for</w:t>
      </w:r>
      <w:r w:rsidRPr="00D22AB5">
        <w:rPr>
          <w:spacing w:val="-2"/>
        </w:rPr>
        <w:t xml:space="preserve"> </w:t>
      </w:r>
      <w:r w:rsidRPr="00D22AB5">
        <w:t>integration</w:t>
      </w:r>
      <w:r w:rsidRPr="00D22AB5">
        <w:rPr>
          <w:spacing w:val="-2"/>
        </w:rPr>
        <w:t xml:space="preserve"> </w:t>
      </w:r>
      <w:r w:rsidRPr="00D22AB5">
        <w:t>and</w:t>
      </w:r>
      <w:r w:rsidRPr="00D22AB5">
        <w:rPr>
          <w:spacing w:val="-2"/>
        </w:rPr>
        <w:t xml:space="preserve"> </w:t>
      </w:r>
      <w:r w:rsidRPr="00D22AB5">
        <w:t>coordination</w:t>
      </w:r>
      <w:r w:rsidRPr="00D22AB5">
        <w:rPr>
          <w:spacing w:val="-2"/>
        </w:rPr>
        <w:t xml:space="preserve"> </w:t>
      </w:r>
      <w:r w:rsidRPr="00D22AB5">
        <w:t>of</w:t>
      </w:r>
      <w:r w:rsidRPr="00D22AB5">
        <w:rPr>
          <w:spacing w:val="-4"/>
        </w:rPr>
        <w:t xml:space="preserve"> </w:t>
      </w:r>
      <w:r w:rsidRPr="00D22AB5">
        <w:t>all</w:t>
      </w:r>
      <w:r w:rsidRPr="00D22AB5">
        <w:rPr>
          <w:spacing w:val="-2"/>
        </w:rPr>
        <w:t xml:space="preserve"> </w:t>
      </w:r>
      <w:r w:rsidRPr="00D22AB5">
        <w:t>activity needed to execute the contract; identifies and applies resources required to meet schedule requirements; assigns responsibility for tasks/actions required by contract; communicates appropriate information to affected program elements in a timely manner.</w:t>
      </w:r>
      <w:r w:rsidRPr="00D22AB5">
        <w:rPr>
          <w:spacing w:val="40"/>
        </w:rPr>
        <w:t xml:space="preserve"> </w:t>
      </w:r>
      <w:r w:rsidRPr="00D22AB5">
        <w:t>Assess the contractor’s risk management practices, especially the ability to identify risks and formulate and implement risk mitigation plans.</w:t>
      </w:r>
      <w:r w:rsidRPr="00D22AB5">
        <w:rPr>
          <w:spacing w:val="40"/>
        </w:rPr>
        <w:t xml:space="preserve"> </w:t>
      </w:r>
      <w:r w:rsidRPr="00D22AB5">
        <w:t>If applicable, identify any other areas that are unique to the contract, or that cannot be captured elsewhere under the Management element.</w:t>
      </w:r>
    </w:p>
    <w:p w14:paraId="5E93193A" w14:textId="77777777" w:rsidR="00FB764E" w:rsidRPr="00D22AB5" w:rsidRDefault="00FB764E" w:rsidP="003A5B49">
      <w:pPr>
        <w:pStyle w:val="BodyText"/>
        <w:spacing w:before="77"/>
        <w:ind w:left="239" w:right="149"/>
      </w:pPr>
    </w:p>
    <w:p w14:paraId="4C3B9D23" w14:textId="51101993" w:rsidR="00FB764E" w:rsidRPr="00D22AB5" w:rsidRDefault="00FB764E" w:rsidP="003A5B49">
      <w:pPr>
        <w:pStyle w:val="BodyText"/>
        <w:ind w:left="245" w:right="144"/>
      </w:pPr>
      <w:r w:rsidRPr="00D22AB5">
        <w:t>A2.29.3.1</w:t>
      </w:r>
      <w:r w:rsidRPr="00D22AB5">
        <w:rPr>
          <w:spacing w:val="40"/>
        </w:rPr>
        <w:t xml:space="preserve"> </w:t>
      </w:r>
      <w:r w:rsidRPr="00D22AB5">
        <w:t>Integration and coordination of activities should reflect those required by the Integrated Master Plan/Schedule.</w:t>
      </w:r>
      <w:r w:rsidRPr="00D22AB5">
        <w:rPr>
          <w:spacing w:val="40"/>
        </w:rPr>
        <w:t xml:space="preserve"> </w:t>
      </w:r>
      <w:r w:rsidRPr="00D22AB5">
        <w:t>Also consider the adequacy of the contractor’s mechanisms for tracking contract compliance, recording changes to planning documentation and management of cost and schedule control system, and internal controls, as well as the contractor’s</w:t>
      </w:r>
      <w:r w:rsidRPr="00D22AB5">
        <w:rPr>
          <w:spacing w:val="-5"/>
        </w:rPr>
        <w:t xml:space="preserve"> </w:t>
      </w:r>
      <w:r w:rsidRPr="00D22AB5">
        <w:t>performance</w:t>
      </w:r>
      <w:r w:rsidRPr="00D22AB5">
        <w:rPr>
          <w:spacing w:val="-3"/>
        </w:rPr>
        <w:t xml:space="preserve"> </w:t>
      </w:r>
      <w:r w:rsidRPr="00D22AB5">
        <w:t>relative</w:t>
      </w:r>
      <w:r w:rsidRPr="00D22AB5">
        <w:rPr>
          <w:spacing w:val="-4"/>
        </w:rPr>
        <w:t xml:space="preserve"> </w:t>
      </w:r>
      <w:r w:rsidRPr="00D22AB5">
        <w:t>to</w:t>
      </w:r>
      <w:r w:rsidRPr="00D22AB5">
        <w:rPr>
          <w:spacing w:val="-3"/>
        </w:rPr>
        <w:t xml:space="preserve"> </w:t>
      </w:r>
      <w:r w:rsidRPr="00D22AB5">
        <w:t>management</w:t>
      </w:r>
      <w:r w:rsidRPr="00D22AB5">
        <w:rPr>
          <w:spacing w:val="-4"/>
        </w:rPr>
        <w:t xml:space="preserve"> </w:t>
      </w:r>
      <w:r w:rsidRPr="00D22AB5">
        <w:t>of</w:t>
      </w:r>
      <w:r w:rsidRPr="00D22AB5">
        <w:rPr>
          <w:spacing w:val="-5"/>
        </w:rPr>
        <w:t xml:space="preserve"> </w:t>
      </w:r>
      <w:r w:rsidRPr="00D22AB5">
        <w:t>data</w:t>
      </w:r>
      <w:r w:rsidRPr="00D22AB5">
        <w:rPr>
          <w:spacing w:val="-4"/>
        </w:rPr>
        <w:t xml:space="preserve"> </w:t>
      </w:r>
      <w:r w:rsidRPr="00D22AB5">
        <w:t>collection,</w:t>
      </w:r>
      <w:r w:rsidRPr="00D22AB5">
        <w:rPr>
          <w:spacing w:val="-6"/>
        </w:rPr>
        <w:t xml:space="preserve"> </w:t>
      </w:r>
      <w:r w:rsidRPr="00D22AB5">
        <w:t>recording,</w:t>
      </w:r>
      <w:r w:rsidRPr="00D22AB5">
        <w:rPr>
          <w:spacing w:val="-4"/>
        </w:rPr>
        <w:t xml:space="preserve"> </w:t>
      </w:r>
      <w:r w:rsidRPr="00D22AB5">
        <w:t>and</w:t>
      </w:r>
      <w:r w:rsidRPr="00D22AB5">
        <w:rPr>
          <w:spacing w:val="-4"/>
        </w:rPr>
        <w:t xml:space="preserve"> </w:t>
      </w:r>
      <w:r w:rsidRPr="00D22AB5">
        <w:t>distribution as required by the contract.</w:t>
      </w:r>
    </w:p>
    <w:p w14:paraId="2608241A" w14:textId="77777777" w:rsidR="00FB764E" w:rsidRPr="00D22AB5" w:rsidRDefault="00FB764E" w:rsidP="003A5B49">
      <w:pPr>
        <w:pStyle w:val="BodyText"/>
        <w:spacing w:before="3"/>
      </w:pPr>
    </w:p>
    <w:p w14:paraId="215DD1DD" w14:textId="0F2BDF5B" w:rsidR="00FB764E" w:rsidRPr="00D22AB5" w:rsidRDefault="00FB764E" w:rsidP="003A5B49">
      <w:pPr>
        <w:pStyle w:val="BodyText"/>
        <w:ind w:left="239" w:right="249"/>
      </w:pPr>
      <w:r w:rsidRPr="00D22AB5">
        <w:t>A2.30</w:t>
      </w:r>
      <w:r w:rsidRPr="00D22AB5">
        <w:rPr>
          <w:spacing w:val="-5"/>
        </w:rPr>
        <w:t xml:space="preserve"> </w:t>
      </w:r>
      <w:r w:rsidRPr="00D22AB5">
        <w:rPr>
          <w:b/>
        </w:rPr>
        <w:t>Small</w:t>
      </w:r>
      <w:r w:rsidRPr="00D22AB5">
        <w:rPr>
          <w:b/>
          <w:spacing w:val="-2"/>
        </w:rPr>
        <w:t xml:space="preserve"> </w:t>
      </w:r>
      <w:r w:rsidRPr="00D22AB5">
        <w:rPr>
          <w:b/>
        </w:rPr>
        <w:t>Business Subcontracting</w:t>
      </w:r>
      <w:r w:rsidRPr="00D22AB5">
        <w:t>.</w:t>
      </w:r>
      <w:r w:rsidRPr="00D22AB5">
        <w:rPr>
          <w:spacing w:val="-6"/>
        </w:rPr>
        <w:t xml:space="preserve"> </w:t>
      </w:r>
      <w:r w:rsidRPr="00D22AB5">
        <w:t>FAA</w:t>
      </w:r>
      <w:r w:rsidRPr="00D22AB5">
        <w:rPr>
          <w:spacing w:val="-5"/>
        </w:rPr>
        <w:t xml:space="preserve"> </w:t>
      </w:r>
      <w:r w:rsidRPr="00D22AB5">
        <w:t>AMS</w:t>
      </w:r>
      <w:r w:rsidRPr="00D22AB5">
        <w:rPr>
          <w:spacing w:val="-3"/>
        </w:rPr>
        <w:t xml:space="preserve"> </w:t>
      </w:r>
      <w:r w:rsidRPr="00D22AB5">
        <w:t>T3.6.1</w:t>
      </w:r>
      <w:r w:rsidRPr="00D22AB5">
        <w:rPr>
          <w:spacing w:val="-3"/>
        </w:rPr>
        <w:t xml:space="preserve"> </w:t>
      </w:r>
      <w:r w:rsidRPr="00D22AB5">
        <w:t>and</w:t>
      </w:r>
      <w:r w:rsidRPr="00D22AB5">
        <w:rPr>
          <w:spacing w:val="-3"/>
        </w:rPr>
        <w:t xml:space="preserve"> </w:t>
      </w:r>
      <w:r w:rsidRPr="00D22AB5">
        <w:t>Clause</w:t>
      </w:r>
      <w:r w:rsidRPr="00D22AB5">
        <w:rPr>
          <w:spacing w:val="-3"/>
        </w:rPr>
        <w:t xml:space="preserve"> </w:t>
      </w:r>
      <w:r w:rsidRPr="00D22AB5">
        <w:t>3.6.1-4</w:t>
      </w:r>
      <w:r w:rsidRPr="00D22AB5">
        <w:rPr>
          <w:spacing w:val="-3"/>
        </w:rPr>
        <w:t xml:space="preserve"> </w:t>
      </w:r>
      <w:r w:rsidRPr="00D22AB5">
        <w:t>contain requirements</w:t>
      </w:r>
      <w:r w:rsidRPr="00D22AB5">
        <w:rPr>
          <w:spacing w:val="-3"/>
        </w:rPr>
        <w:t xml:space="preserve"> </w:t>
      </w:r>
      <w:r w:rsidRPr="00D22AB5">
        <w:t>for</w:t>
      </w:r>
      <w:r w:rsidRPr="00D22AB5">
        <w:rPr>
          <w:spacing w:val="-3"/>
        </w:rPr>
        <w:t xml:space="preserve"> </w:t>
      </w:r>
      <w:r w:rsidRPr="00D22AB5">
        <w:t>complying</w:t>
      </w:r>
      <w:r w:rsidRPr="00D22AB5">
        <w:rPr>
          <w:spacing w:val="-6"/>
        </w:rPr>
        <w:t xml:space="preserve"> </w:t>
      </w:r>
      <w:r w:rsidRPr="00D22AB5">
        <w:t>with</w:t>
      </w:r>
      <w:r w:rsidRPr="00D22AB5">
        <w:rPr>
          <w:spacing w:val="-4"/>
        </w:rPr>
        <w:t xml:space="preserve"> </w:t>
      </w:r>
      <w:r w:rsidRPr="00D22AB5">
        <w:t>the</w:t>
      </w:r>
      <w:r w:rsidRPr="00D22AB5">
        <w:rPr>
          <w:spacing w:val="-6"/>
        </w:rPr>
        <w:t xml:space="preserve"> </w:t>
      </w:r>
      <w:r w:rsidRPr="00D22AB5">
        <w:t>Small</w:t>
      </w:r>
      <w:r w:rsidRPr="00D22AB5">
        <w:rPr>
          <w:spacing w:val="-2"/>
        </w:rPr>
        <w:t xml:space="preserve"> </w:t>
      </w:r>
      <w:r w:rsidRPr="00D22AB5">
        <w:t>Business</w:t>
      </w:r>
      <w:r w:rsidRPr="00D22AB5">
        <w:rPr>
          <w:spacing w:val="-3"/>
        </w:rPr>
        <w:t xml:space="preserve"> </w:t>
      </w:r>
      <w:r w:rsidRPr="00D22AB5">
        <w:t>Subcontracting</w:t>
      </w:r>
      <w:r w:rsidRPr="00D22AB5">
        <w:rPr>
          <w:spacing w:val="-6"/>
        </w:rPr>
        <w:t xml:space="preserve"> </w:t>
      </w:r>
      <w:r w:rsidRPr="00D22AB5">
        <w:t>Program.</w:t>
      </w:r>
      <w:r w:rsidRPr="00D22AB5">
        <w:rPr>
          <w:spacing w:val="40"/>
        </w:rPr>
        <w:t xml:space="preserve"> </w:t>
      </w:r>
      <w:r w:rsidRPr="00D22AB5">
        <w:t>Assess</w:t>
      </w:r>
      <w:r w:rsidRPr="00D22AB5">
        <w:rPr>
          <w:spacing w:val="-3"/>
        </w:rPr>
        <w:t xml:space="preserve"> </w:t>
      </w:r>
      <w:r w:rsidRPr="00D22AB5">
        <w:t xml:space="preserve">whether the contractor provided maximum practicable opportunity for Small Business (including Alaska Native Corporations (ANCs) and Indian Tribes) (including Small Disadvantaged Businesses (which also includes ANCs and Indian Tribes), Women Owned Small Businesses, Veteran Owned Small Businesses, Service Disabled Veteran Owned Small Businesses, Historically Black Colleges and Minority Institutions, Historically Underutilized Business Zone (HUBZone) Small Businesses and ANCs and Indian Tribes that are not any of these categories) to participate in contract performance consistent with efficient performance of the </w:t>
      </w:r>
      <w:r w:rsidRPr="00D22AB5">
        <w:rPr>
          <w:spacing w:val="-2"/>
        </w:rPr>
        <w:t>contract.</w:t>
      </w:r>
    </w:p>
    <w:p w14:paraId="2748CBA7" w14:textId="77777777" w:rsidR="00FB764E" w:rsidRPr="00D22AB5" w:rsidRDefault="00FB764E" w:rsidP="003A5B49">
      <w:pPr>
        <w:pStyle w:val="BodyText"/>
        <w:spacing w:before="5"/>
      </w:pPr>
    </w:p>
    <w:p w14:paraId="2EB97A45" w14:textId="2124574A" w:rsidR="00FB764E" w:rsidRPr="00D22AB5" w:rsidRDefault="00FB764E" w:rsidP="003A5B49">
      <w:pPr>
        <w:pStyle w:val="BodyText"/>
        <w:ind w:left="239" w:right="293"/>
      </w:pPr>
      <w:r w:rsidRPr="00D22AB5">
        <w:t>A2.30.1</w:t>
      </w:r>
      <w:r w:rsidRPr="00D22AB5">
        <w:rPr>
          <w:spacing w:val="40"/>
        </w:rPr>
        <w:t xml:space="preserve"> </w:t>
      </w:r>
      <w:r w:rsidRPr="00D22AB5">
        <w:t>Assess</w:t>
      </w:r>
      <w:r w:rsidRPr="00D22AB5">
        <w:rPr>
          <w:spacing w:val="-3"/>
        </w:rPr>
        <w:t xml:space="preserve"> </w:t>
      </w:r>
      <w:r w:rsidRPr="00D22AB5">
        <w:t>compliance</w:t>
      </w:r>
      <w:r w:rsidRPr="00D22AB5">
        <w:rPr>
          <w:spacing w:val="-4"/>
        </w:rPr>
        <w:t xml:space="preserve"> </w:t>
      </w:r>
      <w:r w:rsidRPr="00D22AB5">
        <w:t>with</w:t>
      </w:r>
      <w:r w:rsidRPr="00D22AB5">
        <w:rPr>
          <w:spacing w:val="-3"/>
        </w:rPr>
        <w:t xml:space="preserve"> </w:t>
      </w:r>
      <w:r w:rsidRPr="00D22AB5">
        <w:t>all</w:t>
      </w:r>
      <w:r w:rsidRPr="00D22AB5">
        <w:rPr>
          <w:spacing w:val="-5"/>
        </w:rPr>
        <w:t xml:space="preserve"> </w:t>
      </w:r>
      <w:r w:rsidRPr="00D22AB5">
        <w:t>terms</w:t>
      </w:r>
      <w:r w:rsidRPr="00D22AB5">
        <w:rPr>
          <w:spacing w:val="-3"/>
        </w:rPr>
        <w:t xml:space="preserve"> </w:t>
      </w:r>
      <w:r w:rsidRPr="00D22AB5">
        <w:t>and</w:t>
      </w:r>
      <w:r w:rsidRPr="00D22AB5">
        <w:rPr>
          <w:spacing w:val="-1"/>
        </w:rPr>
        <w:t xml:space="preserve"> </w:t>
      </w:r>
      <w:r w:rsidRPr="00D22AB5">
        <w:t>conditions</w:t>
      </w:r>
      <w:r w:rsidRPr="00D22AB5">
        <w:rPr>
          <w:spacing w:val="-4"/>
        </w:rPr>
        <w:t xml:space="preserve"> </w:t>
      </w:r>
      <w:r w:rsidRPr="00D22AB5">
        <w:t>in</w:t>
      </w:r>
      <w:r w:rsidRPr="00D22AB5">
        <w:rPr>
          <w:spacing w:val="-5"/>
        </w:rPr>
        <w:t xml:space="preserve"> </w:t>
      </w:r>
      <w:r w:rsidRPr="00D22AB5">
        <w:t>the</w:t>
      </w:r>
      <w:r w:rsidRPr="00D22AB5">
        <w:rPr>
          <w:spacing w:val="-3"/>
        </w:rPr>
        <w:t xml:space="preserve"> </w:t>
      </w:r>
      <w:r w:rsidRPr="00D22AB5">
        <w:t>contract</w:t>
      </w:r>
      <w:r w:rsidRPr="00D22AB5">
        <w:rPr>
          <w:spacing w:val="-4"/>
        </w:rPr>
        <w:t xml:space="preserve"> </w:t>
      </w:r>
      <w:r w:rsidRPr="00D22AB5">
        <w:t>relating</w:t>
      </w:r>
      <w:r w:rsidRPr="00D22AB5">
        <w:rPr>
          <w:spacing w:val="-5"/>
        </w:rPr>
        <w:t xml:space="preserve"> </w:t>
      </w:r>
      <w:r w:rsidRPr="00D22AB5">
        <w:t>to</w:t>
      </w:r>
      <w:r w:rsidRPr="00D22AB5">
        <w:rPr>
          <w:spacing w:val="-3"/>
        </w:rPr>
        <w:t xml:space="preserve"> </w:t>
      </w:r>
      <w:r w:rsidRPr="00D22AB5">
        <w:t>Small Business participation.</w:t>
      </w:r>
      <w:r w:rsidRPr="00D22AB5">
        <w:rPr>
          <w:spacing w:val="40"/>
        </w:rPr>
        <w:t xml:space="preserve"> </w:t>
      </w:r>
      <w:r w:rsidRPr="00D22AB5">
        <w:t>Where applicable, assess compliance with Small Business Subcontracting Plan (Test Program)) including any program specific data required in the contract.</w:t>
      </w:r>
      <w:r w:rsidRPr="00D22AB5">
        <w:rPr>
          <w:spacing w:val="40"/>
        </w:rPr>
        <w:t xml:space="preserve"> </w:t>
      </w:r>
      <w:r w:rsidRPr="00D22AB5">
        <w:t>Assess achievement on each individual goal stated within the contract or subcontracting plan including good faith effort if the goal was not achieved.</w:t>
      </w:r>
    </w:p>
    <w:p w14:paraId="05A0304A" w14:textId="1591712C" w:rsidR="00FB764E" w:rsidRPr="00D22AB5" w:rsidRDefault="00FB764E" w:rsidP="003A5B49">
      <w:pPr>
        <w:pStyle w:val="BodyText"/>
        <w:ind w:left="239" w:right="293"/>
      </w:pPr>
      <w:r w:rsidRPr="00D22AB5">
        <w:t>A2.30.2</w:t>
      </w:r>
      <w:r w:rsidRPr="00D22AB5">
        <w:rPr>
          <w:spacing w:val="40"/>
        </w:rPr>
        <w:t xml:space="preserve"> </w:t>
      </w:r>
      <w:r w:rsidRPr="00D22AB5">
        <w:t>It</w:t>
      </w:r>
      <w:r w:rsidRPr="00D22AB5">
        <w:rPr>
          <w:spacing w:val="-3"/>
        </w:rPr>
        <w:t xml:space="preserve"> </w:t>
      </w:r>
      <w:r w:rsidRPr="00D22AB5">
        <w:t>may</w:t>
      </w:r>
      <w:r w:rsidRPr="00D22AB5">
        <w:rPr>
          <w:spacing w:val="-7"/>
        </w:rPr>
        <w:t xml:space="preserve"> </w:t>
      </w:r>
      <w:r w:rsidRPr="00D22AB5">
        <w:t>be</w:t>
      </w:r>
      <w:r w:rsidRPr="00D22AB5">
        <w:rPr>
          <w:spacing w:val="-3"/>
        </w:rPr>
        <w:t xml:space="preserve"> </w:t>
      </w:r>
      <w:r w:rsidRPr="00D22AB5">
        <w:t>necessary</w:t>
      </w:r>
      <w:r w:rsidRPr="00D22AB5">
        <w:rPr>
          <w:spacing w:val="-7"/>
        </w:rPr>
        <w:t xml:space="preserve"> </w:t>
      </w:r>
      <w:r w:rsidRPr="00D22AB5">
        <w:t>to</w:t>
      </w:r>
      <w:r w:rsidRPr="00D22AB5">
        <w:rPr>
          <w:spacing w:val="-3"/>
        </w:rPr>
        <w:t xml:space="preserve"> </w:t>
      </w:r>
      <w:r w:rsidRPr="00D22AB5">
        <w:t>seek</w:t>
      </w:r>
      <w:r w:rsidRPr="00D22AB5">
        <w:rPr>
          <w:spacing w:val="-4"/>
        </w:rPr>
        <w:t xml:space="preserve"> </w:t>
      </w:r>
      <w:r w:rsidRPr="00D22AB5">
        <w:t>input from</w:t>
      </w:r>
      <w:r w:rsidRPr="00D22AB5">
        <w:rPr>
          <w:spacing w:val="-4"/>
        </w:rPr>
        <w:t xml:space="preserve"> </w:t>
      </w:r>
      <w:r w:rsidRPr="00D22AB5">
        <w:t>the</w:t>
      </w:r>
      <w:r w:rsidRPr="00D22AB5">
        <w:rPr>
          <w:spacing w:val="-3"/>
        </w:rPr>
        <w:t xml:space="preserve"> </w:t>
      </w:r>
      <w:r w:rsidRPr="00D22AB5">
        <w:t>Small</w:t>
      </w:r>
      <w:r w:rsidRPr="00D22AB5">
        <w:rPr>
          <w:spacing w:val="-1"/>
        </w:rPr>
        <w:t xml:space="preserve"> </w:t>
      </w:r>
      <w:r w:rsidRPr="00D22AB5">
        <w:t>Business</w:t>
      </w:r>
      <w:r w:rsidRPr="00D22AB5">
        <w:rPr>
          <w:spacing w:val="-2"/>
        </w:rPr>
        <w:t xml:space="preserve"> </w:t>
      </w:r>
      <w:r w:rsidRPr="00D22AB5">
        <w:t>specialist, ACO</w:t>
      </w:r>
      <w:r w:rsidRPr="00D22AB5">
        <w:rPr>
          <w:spacing w:val="-2"/>
        </w:rPr>
        <w:t xml:space="preserve"> </w:t>
      </w:r>
      <w:r w:rsidRPr="00D22AB5">
        <w:t>or</w:t>
      </w:r>
      <w:r w:rsidRPr="00D22AB5">
        <w:rPr>
          <w:spacing w:val="-4"/>
        </w:rPr>
        <w:t xml:space="preserve"> </w:t>
      </w:r>
      <w:r w:rsidRPr="00D22AB5">
        <w:t>PCO</w:t>
      </w:r>
      <w:r w:rsidRPr="00D22AB5">
        <w:rPr>
          <w:spacing w:val="-3"/>
        </w:rPr>
        <w:t xml:space="preserve"> </w:t>
      </w:r>
      <w:r w:rsidRPr="00D22AB5">
        <w:t>in regards to the contractor’s compliance with these criteria, especially when a comprehensive plan is submitted.</w:t>
      </w:r>
      <w:r w:rsidRPr="00D22AB5">
        <w:rPr>
          <w:spacing w:val="40"/>
        </w:rPr>
        <w:t xml:space="preserve"> </w:t>
      </w:r>
      <w:r w:rsidRPr="00D22AB5">
        <w:t xml:space="preserve">In cases where the contractor has a comprehensive subcontracting plan, request the </w:t>
      </w:r>
      <w:r w:rsidR="001D67F0" w:rsidRPr="00D22AB5">
        <w:t>Defense Contract Management Agency (</w:t>
      </w:r>
      <w:r w:rsidRPr="00D22AB5">
        <w:t>DCMA</w:t>
      </w:r>
      <w:r w:rsidR="001D67F0" w:rsidRPr="00D22AB5">
        <w:t>)</w:t>
      </w:r>
      <w:r w:rsidRPr="00D22AB5">
        <w:t xml:space="preserve"> Comprehensive Subcontracting Plan Manager to provide input including any program specific performance information.</w:t>
      </w:r>
    </w:p>
    <w:p w14:paraId="6D69345D" w14:textId="77777777" w:rsidR="00FB764E" w:rsidRPr="00D22AB5" w:rsidRDefault="00FB764E" w:rsidP="003A5B49">
      <w:pPr>
        <w:pStyle w:val="BodyText"/>
        <w:spacing w:before="2"/>
      </w:pPr>
    </w:p>
    <w:p w14:paraId="780AB770" w14:textId="3F6F95B8" w:rsidR="00FB764E" w:rsidRPr="00D22AB5" w:rsidRDefault="00FB764E" w:rsidP="003A5B49">
      <w:pPr>
        <w:pStyle w:val="BodyText"/>
        <w:ind w:left="239" w:right="293"/>
      </w:pPr>
      <w:r w:rsidRPr="00D22AB5">
        <w:t>A2.30.3</w:t>
      </w:r>
      <w:r w:rsidRPr="00D22AB5">
        <w:rPr>
          <w:spacing w:val="40"/>
        </w:rPr>
        <w:t xml:space="preserve"> </w:t>
      </w:r>
      <w:r w:rsidRPr="00D22AB5">
        <w:t>For contracts subject to a commercial subcontracting plan, the Utilization of Small Business factor should be rated “green” as long as an approved plan remains in place, unless liquidated damages have been assessed by the Contracting Officer who approved the commercial</w:t>
      </w:r>
      <w:r w:rsidRPr="00D22AB5">
        <w:rPr>
          <w:spacing w:val="-4"/>
        </w:rPr>
        <w:t xml:space="preserve"> </w:t>
      </w:r>
      <w:r w:rsidRPr="00D22AB5">
        <w:t>plan</w:t>
      </w:r>
      <w:r w:rsidRPr="00D22AB5">
        <w:rPr>
          <w:spacing w:val="-2"/>
        </w:rPr>
        <w:t xml:space="preserve"> </w:t>
      </w:r>
      <w:r w:rsidRPr="00D22AB5">
        <w:t>(see</w:t>
      </w:r>
      <w:r w:rsidRPr="00D22AB5">
        <w:rPr>
          <w:spacing w:val="-4"/>
        </w:rPr>
        <w:t xml:space="preserve"> </w:t>
      </w:r>
      <w:r w:rsidRPr="00D22AB5">
        <w:t>AMS</w:t>
      </w:r>
      <w:r w:rsidRPr="00D22AB5">
        <w:rPr>
          <w:spacing w:val="-3"/>
        </w:rPr>
        <w:t xml:space="preserve"> </w:t>
      </w:r>
      <w:r w:rsidRPr="00D22AB5">
        <w:t>3.6.1-6).</w:t>
      </w:r>
      <w:r w:rsidRPr="00D22AB5">
        <w:rPr>
          <w:spacing w:val="40"/>
        </w:rPr>
        <w:t xml:space="preserve"> </w:t>
      </w:r>
      <w:r w:rsidRPr="00D22AB5">
        <w:t>In</w:t>
      </w:r>
      <w:r w:rsidRPr="00D22AB5">
        <w:rPr>
          <w:spacing w:val="-3"/>
        </w:rPr>
        <w:t xml:space="preserve"> </w:t>
      </w:r>
      <w:r w:rsidRPr="00D22AB5">
        <w:t>such</w:t>
      </w:r>
      <w:r w:rsidRPr="00D22AB5">
        <w:rPr>
          <w:spacing w:val="-3"/>
        </w:rPr>
        <w:t xml:space="preserve"> </w:t>
      </w:r>
      <w:r w:rsidRPr="00D22AB5">
        <w:t>case,</w:t>
      </w:r>
      <w:r w:rsidRPr="00D22AB5">
        <w:rPr>
          <w:spacing w:val="-3"/>
        </w:rPr>
        <w:t xml:space="preserve"> </w:t>
      </w:r>
      <w:r w:rsidRPr="00D22AB5">
        <w:t>the</w:t>
      </w:r>
      <w:r w:rsidRPr="00D22AB5">
        <w:rPr>
          <w:spacing w:val="-2"/>
        </w:rPr>
        <w:t xml:space="preserve"> </w:t>
      </w:r>
      <w:r w:rsidRPr="00D22AB5">
        <w:t>Utilization</w:t>
      </w:r>
      <w:r w:rsidRPr="00D22AB5">
        <w:rPr>
          <w:spacing w:val="-3"/>
        </w:rPr>
        <w:t xml:space="preserve"> </w:t>
      </w:r>
      <w:r w:rsidRPr="00D22AB5">
        <w:t>of</w:t>
      </w:r>
      <w:r w:rsidRPr="00D22AB5">
        <w:rPr>
          <w:spacing w:val="-5"/>
        </w:rPr>
        <w:t xml:space="preserve"> </w:t>
      </w:r>
      <w:r w:rsidRPr="00D22AB5">
        <w:t>Small</w:t>
      </w:r>
      <w:r w:rsidRPr="00D22AB5">
        <w:rPr>
          <w:spacing w:val="-2"/>
        </w:rPr>
        <w:t xml:space="preserve"> </w:t>
      </w:r>
      <w:r w:rsidRPr="00D22AB5">
        <w:t>Business</w:t>
      </w:r>
      <w:r w:rsidRPr="00D22AB5">
        <w:rPr>
          <w:spacing w:val="-3"/>
        </w:rPr>
        <w:t xml:space="preserve"> </w:t>
      </w:r>
      <w:r w:rsidRPr="00D22AB5">
        <w:t>area</w:t>
      </w:r>
      <w:r w:rsidRPr="00D22AB5">
        <w:rPr>
          <w:spacing w:val="-4"/>
        </w:rPr>
        <w:t xml:space="preserve"> </w:t>
      </w:r>
      <w:r w:rsidRPr="00D22AB5">
        <w:t>must be rated “red”.</w:t>
      </w:r>
    </w:p>
    <w:p w14:paraId="4E2C3401" w14:textId="77777777" w:rsidR="00FB764E" w:rsidRPr="00D22AB5" w:rsidRDefault="00FB764E" w:rsidP="003A5B49">
      <w:pPr>
        <w:pStyle w:val="BodyText"/>
        <w:spacing w:before="5"/>
      </w:pPr>
    </w:p>
    <w:p w14:paraId="10D3EEFF" w14:textId="36CF9D32" w:rsidR="00FB764E" w:rsidRPr="00D22AB5" w:rsidRDefault="00FB764E" w:rsidP="003A5B49">
      <w:pPr>
        <w:pStyle w:val="BodyText"/>
        <w:ind w:left="239"/>
      </w:pPr>
      <w:r w:rsidRPr="00D22AB5">
        <w:t>A2.30.4</w:t>
      </w:r>
      <w:r w:rsidRPr="00D22AB5">
        <w:rPr>
          <w:spacing w:val="40"/>
        </w:rPr>
        <w:t xml:space="preserve"> </w:t>
      </w:r>
      <w:r w:rsidRPr="00D22AB5">
        <w:t>This</w:t>
      </w:r>
      <w:r w:rsidRPr="00D22AB5">
        <w:rPr>
          <w:spacing w:val="-3"/>
        </w:rPr>
        <w:t xml:space="preserve"> </w:t>
      </w:r>
      <w:r w:rsidRPr="00D22AB5">
        <w:t>area</w:t>
      </w:r>
      <w:r w:rsidRPr="00D22AB5">
        <w:rPr>
          <w:spacing w:val="-4"/>
        </w:rPr>
        <w:t xml:space="preserve"> </w:t>
      </w:r>
      <w:r w:rsidRPr="00D22AB5">
        <w:t>must</w:t>
      </w:r>
      <w:r w:rsidRPr="00D22AB5">
        <w:rPr>
          <w:spacing w:val="-2"/>
        </w:rPr>
        <w:t xml:space="preserve"> </w:t>
      </w:r>
      <w:r w:rsidRPr="00D22AB5">
        <w:t>be</w:t>
      </w:r>
      <w:r w:rsidRPr="00D22AB5">
        <w:rPr>
          <w:spacing w:val="-4"/>
        </w:rPr>
        <w:t xml:space="preserve"> </w:t>
      </w:r>
      <w:r w:rsidRPr="00D22AB5">
        <w:t>rated for</w:t>
      </w:r>
      <w:r w:rsidRPr="00D22AB5">
        <w:rPr>
          <w:spacing w:val="-6"/>
        </w:rPr>
        <w:t xml:space="preserve"> </w:t>
      </w:r>
      <w:r w:rsidRPr="00D22AB5">
        <w:t>all</w:t>
      </w:r>
      <w:r w:rsidRPr="00D22AB5">
        <w:rPr>
          <w:spacing w:val="-2"/>
        </w:rPr>
        <w:t xml:space="preserve"> </w:t>
      </w:r>
      <w:r w:rsidRPr="00D22AB5">
        <w:t>contracts</w:t>
      </w:r>
      <w:r w:rsidRPr="00D22AB5">
        <w:rPr>
          <w:spacing w:val="-1"/>
        </w:rPr>
        <w:t xml:space="preserve"> </w:t>
      </w:r>
      <w:r w:rsidRPr="00D22AB5">
        <w:t>and</w:t>
      </w:r>
      <w:r w:rsidRPr="00D22AB5">
        <w:rPr>
          <w:spacing w:val="-2"/>
        </w:rPr>
        <w:t xml:space="preserve"> </w:t>
      </w:r>
      <w:r w:rsidRPr="00D22AB5">
        <w:t>task</w:t>
      </w:r>
      <w:r w:rsidRPr="00D22AB5">
        <w:rPr>
          <w:spacing w:val="-2"/>
        </w:rPr>
        <w:t xml:space="preserve"> </w:t>
      </w:r>
      <w:r w:rsidRPr="00D22AB5">
        <w:t>orders</w:t>
      </w:r>
      <w:r w:rsidRPr="00D22AB5">
        <w:rPr>
          <w:spacing w:val="-2"/>
        </w:rPr>
        <w:t xml:space="preserve"> </w:t>
      </w:r>
      <w:r w:rsidRPr="00D22AB5">
        <w:t>that</w:t>
      </w:r>
      <w:r w:rsidRPr="00D22AB5">
        <w:rPr>
          <w:spacing w:val="-2"/>
        </w:rPr>
        <w:t xml:space="preserve"> </w:t>
      </w:r>
      <w:r w:rsidRPr="00D22AB5">
        <w:t>contain</w:t>
      </w:r>
      <w:r w:rsidRPr="00D22AB5">
        <w:rPr>
          <w:spacing w:val="-2"/>
        </w:rPr>
        <w:t xml:space="preserve"> </w:t>
      </w:r>
      <w:r w:rsidRPr="00D22AB5">
        <w:t>a</w:t>
      </w:r>
      <w:r w:rsidRPr="00D22AB5">
        <w:rPr>
          <w:spacing w:val="-2"/>
        </w:rPr>
        <w:t xml:space="preserve"> </w:t>
      </w:r>
      <w:r w:rsidRPr="00D22AB5">
        <w:t>small</w:t>
      </w:r>
      <w:r w:rsidRPr="00D22AB5">
        <w:rPr>
          <w:spacing w:val="-2"/>
        </w:rPr>
        <w:t xml:space="preserve"> </w:t>
      </w:r>
      <w:r w:rsidRPr="00D22AB5">
        <w:t>business subcontracting goal.</w:t>
      </w:r>
    </w:p>
    <w:p w14:paraId="2D845DF1" w14:textId="77777777" w:rsidR="00FB764E" w:rsidRPr="00D22AB5" w:rsidRDefault="00FB764E" w:rsidP="003A5B49">
      <w:pPr>
        <w:pStyle w:val="BodyText"/>
        <w:spacing w:before="5"/>
      </w:pPr>
    </w:p>
    <w:p w14:paraId="4A14ADF5" w14:textId="65E59DA4" w:rsidR="00FB764E" w:rsidRPr="00D22AB5" w:rsidRDefault="00FB764E" w:rsidP="003A5B49">
      <w:pPr>
        <w:pStyle w:val="BodyText"/>
        <w:ind w:left="239" w:right="203"/>
      </w:pPr>
      <w:r w:rsidRPr="00D22AB5">
        <w:t>A2.30.5</w:t>
      </w:r>
      <w:r w:rsidRPr="00D22AB5">
        <w:rPr>
          <w:spacing w:val="40"/>
        </w:rPr>
        <w:t xml:space="preserve"> </w:t>
      </w:r>
      <w:r w:rsidRPr="00D22AB5">
        <w:t>Ratings</w:t>
      </w:r>
      <w:r w:rsidRPr="00D22AB5">
        <w:rPr>
          <w:spacing w:val="-4"/>
        </w:rPr>
        <w:t xml:space="preserve"> </w:t>
      </w:r>
      <w:r w:rsidRPr="00D22AB5">
        <w:t>will</w:t>
      </w:r>
      <w:r w:rsidRPr="00D22AB5">
        <w:rPr>
          <w:spacing w:val="-3"/>
        </w:rPr>
        <w:t xml:space="preserve"> </w:t>
      </w:r>
      <w:r w:rsidRPr="00D22AB5">
        <w:t>be</w:t>
      </w:r>
      <w:r w:rsidRPr="00D22AB5">
        <w:rPr>
          <w:spacing w:val="-4"/>
        </w:rPr>
        <w:t xml:space="preserve"> </w:t>
      </w:r>
      <w:r w:rsidRPr="00D22AB5">
        <w:t>in</w:t>
      </w:r>
      <w:r w:rsidRPr="00D22AB5">
        <w:rPr>
          <w:spacing w:val="-4"/>
        </w:rPr>
        <w:t xml:space="preserve"> </w:t>
      </w:r>
      <w:r w:rsidRPr="00D22AB5">
        <w:t>accordance</w:t>
      </w:r>
      <w:r w:rsidRPr="00D22AB5">
        <w:rPr>
          <w:spacing w:val="-3"/>
        </w:rPr>
        <w:t xml:space="preserve"> </w:t>
      </w:r>
      <w:r w:rsidRPr="00D22AB5">
        <w:t>with</w:t>
      </w:r>
      <w:r w:rsidRPr="00D22AB5">
        <w:rPr>
          <w:spacing w:val="-4"/>
        </w:rPr>
        <w:t xml:space="preserve"> </w:t>
      </w:r>
      <w:r w:rsidRPr="00D22AB5">
        <w:t>definitions</w:t>
      </w:r>
      <w:r w:rsidRPr="00D22AB5">
        <w:rPr>
          <w:spacing w:val="-4"/>
        </w:rPr>
        <w:t xml:space="preserve"> </w:t>
      </w:r>
      <w:r w:rsidRPr="00D22AB5">
        <w:t>described</w:t>
      </w:r>
      <w:r w:rsidRPr="00D22AB5">
        <w:rPr>
          <w:spacing w:val="-4"/>
        </w:rPr>
        <w:t xml:space="preserve"> </w:t>
      </w:r>
      <w:r w:rsidRPr="00D22AB5">
        <w:t>in</w:t>
      </w:r>
      <w:r w:rsidRPr="00D22AB5">
        <w:rPr>
          <w:spacing w:val="-4"/>
        </w:rPr>
        <w:t xml:space="preserve"> </w:t>
      </w:r>
      <w:r w:rsidRPr="00D22AB5">
        <w:t>Attachment</w:t>
      </w:r>
      <w:r w:rsidRPr="00D22AB5">
        <w:rPr>
          <w:spacing w:val="-4"/>
        </w:rPr>
        <w:t xml:space="preserve"> </w:t>
      </w:r>
      <w:r w:rsidRPr="00D22AB5">
        <w:t>1,</w:t>
      </w:r>
      <w:r w:rsidRPr="00D22AB5">
        <w:rPr>
          <w:spacing w:val="-4"/>
        </w:rPr>
        <w:t xml:space="preserve"> </w:t>
      </w:r>
      <w:r w:rsidRPr="00D22AB5">
        <w:t>"Evaluation Rating Definitions”</w:t>
      </w:r>
    </w:p>
    <w:p w14:paraId="16626DD1" w14:textId="77777777" w:rsidR="00FB764E" w:rsidRPr="00D22AB5" w:rsidRDefault="00FB764E" w:rsidP="003A5B49">
      <w:pPr>
        <w:pStyle w:val="BodyText"/>
        <w:spacing w:before="1"/>
      </w:pPr>
    </w:p>
    <w:p w14:paraId="591BAE49" w14:textId="21310511" w:rsidR="00FB764E" w:rsidRPr="00D22AB5" w:rsidRDefault="00FB764E" w:rsidP="003A5B49">
      <w:pPr>
        <w:pStyle w:val="BodyText"/>
        <w:ind w:left="245" w:right="288"/>
      </w:pPr>
      <w:r w:rsidRPr="00D22AB5">
        <w:t>A2.30.6</w:t>
      </w:r>
      <w:r w:rsidRPr="00D22AB5">
        <w:rPr>
          <w:spacing w:val="40"/>
        </w:rPr>
        <w:t xml:space="preserve"> </w:t>
      </w:r>
      <w:r w:rsidRPr="00D22AB5">
        <w:t>A contract may have no more than one subcontracting plan. Evaluations of the utilization</w:t>
      </w:r>
      <w:r w:rsidRPr="00D22AB5">
        <w:rPr>
          <w:spacing w:val="-3"/>
        </w:rPr>
        <w:t xml:space="preserve"> </w:t>
      </w:r>
      <w:r w:rsidRPr="00D22AB5">
        <w:t>of</w:t>
      </w:r>
      <w:r w:rsidRPr="00D22AB5">
        <w:rPr>
          <w:spacing w:val="-5"/>
        </w:rPr>
        <w:t xml:space="preserve"> </w:t>
      </w:r>
      <w:r w:rsidRPr="00D22AB5">
        <w:t>small</w:t>
      </w:r>
      <w:r w:rsidRPr="00D22AB5">
        <w:rPr>
          <w:spacing w:val="-3"/>
        </w:rPr>
        <w:t xml:space="preserve"> </w:t>
      </w:r>
      <w:r w:rsidRPr="00D22AB5">
        <w:t>business</w:t>
      </w:r>
      <w:r w:rsidRPr="00D22AB5">
        <w:rPr>
          <w:spacing w:val="-3"/>
        </w:rPr>
        <w:t xml:space="preserve"> </w:t>
      </w:r>
      <w:r w:rsidRPr="00D22AB5">
        <w:t>are</w:t>
      </w:r>
      <w:r w:rsidRPr="00D22AB5">
        <w:rPr>
          <w:spacing w:val="-2"/>
        </w:rPr>
        <w:t xml:space="preserve"> </w:t>
      </w:r>
      <w:r w:rsidRPr="00D22AB5">
        <w:t>required</w:t>
      </w:r>
      <w:r w:rsidRPr="00D22AB5">
        <w:rPr>
          <w:spacing w:val="-1"/>
        </w:rPr>
        <w:t xml:space="preserve"> </w:t>
      </w:r>
      <w:r w:rsidRPr="00D22AB5">
        <w:t>for</w:t>
      </w:r>
      <w:r w:rsidRPr="00D22AB5">
        <w:rPr>
          <w:spacing w:val="-5"/>
        </w:rPr>
        <w:t xml:space="preserve"> </w:t>
      </w:r>
      <w:r w:rsidRPr="00D22AB5">
        <w:t>contracts</w:t>
      </w:r>
      <w:r w:rsidRPr="00D22AB5">
        <w:rPr>
          <w:spacing w:val="-3"/>
        </w:rPr>
        <w:t xml:space="preserve"> </w:t>
      </w:r>
      <w:r w:rsidRPr="00D22AB5">
        <w:t>and</w:t>
      </w:r>
      <w:r w:rsidRPr="00D22AB5">
        <w:rPr>
          <w:spacing w:val="-3"/>
        </w:rPr>
        <w:t xml:space="preserve"> </w:t>
      </w:r>
      <w:r w:rsidRPr="00D22AB5">
        <w:t>orders</w:t>
      </w:r>
      <w:r w:rsidRPr="00D22AB5">
        <w:rPr>
          <w:spacing w:val="-3"/>
        </w:rPr>
        <w:t xml:space="preserve"> </w:t>
      </w:r>
      <w:r w:rsidRPr="00D22AB5">
        <w:t>placed</w:t>
      </w:r>
      <w:r w:rsidRPr="00D22AB5">
        <w:rPr>
          <w:spacing w:val="-5"/>
        </w:rPr>
        <w:t xml:space="preserve"> </w:t>
      </w:r>
      <w:r w:rsidRPr="00D22AB5">
        <w:t>against</w:t>
      </w:r>
      <w:r w:rsidRPr="00D22AB5">
        <w:rPr>
          <w:spacing w:val="-2"/>
        </w:rPr>
        <w:t xml:space="preserve"> </w:t>
      </w:r>
      <w:r w:rsidRPr="00D22AB5">
        <w:t>basic</w:t>
      </w:r>
      <w:r w:rsidRPr="00D22AB5">
        <w:rPr>
          <w:spacing w:val="-3"/>
        </w:rPr>
        <w:t xml:space="preserve"> </w:t>
      </w:r>
      <w:r w:rsidRPr="00D22AB5">
        <w:t>ordering agreement (BOA) and blanket purchase agreement (BPA) if a subcontracting</w:t>
      </w:r>
      <w:r w:rsidRPr="00D22AB5">
        <w:rPr>
          <w:spacing w:val="-1"/>
        </w:rPr>
        <w:t xml:space="preserve"> </w:t>
      </w:r>
      <w:r w:rsidRPr="00D22AB5">
        <w:t xml:space="preserve">plan is required. Evaluations of utilization of small business for single-agency task orders and delivery orders (to include </w:t>
      </w:r>
      <w:r w:rsidR="001A6214" w:rsidRPr="00D22AB5">
        <w:t>Federal Supply Schedules</w:t>
      </w:r>
      <w:r w:rsidRPr="00D22AB5">
        <w:t>) are not required and will not be accomplished unless the Contracting Officer determines</w:t>
      </w:r>
      <w:r w:rsidRPr="00D22AB5">
        <w:rPr>
          <w:spacing w:val="-3"/>
        </w:rPr>
        <w:t xml:space="preserve"> </w:t>
      </w:r>
      <w:r w:rsidRPr="00D22AB5">
        <w:t>that</w:t>
      </w:r>
      <w:r w:rsidRPr="00D22AB5">
        <w:rPr>
          <w:spacing w:val="-3"/>
        </w:rPr>
        <w:t xml:space="preserve"> </w:t>
      </w:r>
      <w:r w:rsidRPr="00D22AB5">
        <w:t>such</w:t>
      </w:r>
      <w:r w:rsidRPr="00D22AB5">
        <w:rPr>
          <w:spacing w:val="-3"/>
        </w:rPr>
        <w:t xml:space="preserve"> </w:t>
      </w:r>
      <w:r w:rsidRPr="00D22AB5">
        <w:t>evaluations</w:t>
      </w:r>
      <w:r w:rsidRPr="00D22AB5">
        <w:rPr>
          <w:spacing w:val="-3"/>
        </w:rPr>
        <w:t xml:space="preserve"> </w:t>
      </w:r>
      <w:r w:rsidRPr="00D22AB5">
        <w:t>would</w:t>
      </w:r>
      <w:r w:rsidRPr="00D22AB5">
        <w:rPr>
          <w:spacing w:val="-3"/>
        </w:rPr>
        <w:t xml:space="preserve"> </w:t>
      </w:r>
      <w:r w:rsidRPr="00D22AB5">
        <w:t>produce</w:t>
      </w:r>
      <w:r w:rsidRPr="00D22AB5">
        <w:rPr>
          <w:spacing w:val="-5"/>
        </w:rPr>
        <w:t xml:space="preserve"> </w:t>
      </w:r>
      <w:r w:rsidRPr="00D22AB5">
        <w:t>more</w:t>
      </w:r>
      <w:r w:rsidRPr="00D22AB5">
        <w:rPr>
          <w:spacing w:val="-4"/>
        </w:rPr>
        <w:t xml:space="preserve"> </w:t>
      </w:r>
      <w:r w:rsidRPr="00D22AB5">
        <w:t>useful</w:t>
      </w:r>
      <w:r w:rsidRPr="00D22AB5">
        <w:rPr>
          <w:spacing w:val="-3"/>
        </w:rPr>
        <w:t xml:space="preserve"> </w:t>
      </w:r>
      <w:r w:rsidRPr="00D22AB5">
        <w:t>past</w:t>
      </w:r>
      <w:r w:rsidRPr="00D22AB5">
        <w:rPr>
          <w:spacing w:val="-3"/>
        </w:rPr>
        <w:t xml:space="preserve"> </w:t>
      </w:r>
      <w:r w:rsidRPr="00D22AB5">
        <w:t>performance</w:t>
      </w:r>
      <w:r w:rsidRPr="00D22AB5">
        <w:rPr>
          <w:spacing w:val="-3"/>
        </w:rPr>
        <w:t xml:space="preserve"> </w:t>
      </w:r>
      <w:r w:rsidRPr="00D22AB5">
        <w:t>information</w:t>
      </w:r>
      <w:r w:rsidRPr="00D22AB5">
        <w:rPr>
          <w:spacing w:val="-3"/>
        </w:rPr>
        <w:t xml:space="preserve"> </w:t>
      </w:r>
      <w:r w:rsidRPr="00D22AB5">
        <w:t>for source</w:t>
      </w:r>
      <w:r w:rsidRPr="00D22AB5">
        <w:rPr>
          <w:spacing w:val="-4"/>
        </w:rPr>
        <w:t xml:space="preserve"> </w:t>
      </w:r>
      <w:r w:rsidRPr="00D22AB5">
        <w:t>selection</w:t>
      </w:r>
      <w:r w:rsidRPr="00D22AB5">
        <w:rPr>
          <w:spacing w:val="-3"/>
        </w:rPr>
        <w:t xml:space="preserve"> </w:t>
      </w:r>
      <w:r w:rsidRPr="00D22AB5">
        <w:t>officials</w:t>
      </w:r>
      <w:r w:rsidRPr="00D22AB5">
        <w:rPr>
          <w:spacing w:val="-4"/>
        </w:rPr>
        <w:t xml:space="preserve"> </w:t>
      </w:r>
      <w:r w:rsidRPr="00D22AB5">
        <w:t>than</w:t>
      </w:r>
      <w:r w:rsidRPr="00D22AB5">
        <w:rPr>
          <w:spacing w:val="-3"/>
        </w:rPr>
        <w:t xml:space="preserve"> </w:t>
      </w:r>
      <w:r w:rsidRPr="00D22AB5">
        <w:t>that</w:t>
      </w:r>
      <w:r w:rsidRPr="00D22AB5">
        <w:rPr>
          <w:spacing w:val="-1"/>
        </w:rPr>
        <w:t xml:space="preserve"> </w:t>
      </w:r>
      <w:r w:rsidRPr="00D22AB5">
        <w:t>contained</w:t>
      </w:r>
      <w:r w:rsidRPr="00D22AB5">
        <w:rPr>
          <w:spacing w:val="-5"/>
        </w:rPr>
        <w:t xml:space="preserve"> </w:t>
      </w:r>
      <w:r w:rsidRPr="00D22AB5">
        <w:t>in</w:t>
      </w:r>
      <w:r w:rsidRPr="00D22AB5">
        <w:rPr>
          <w:spacing w:val="-3"/>
        </w:rPr>
        <w:t xml:space="preserve"> </w:t>
      </w:r>
      <w:r w:rsidRPr="00D22AB5">
        <w:t>the</w:t>
      </w:r>
      <w:r w:rsidRPr="00D22AB5">
        <w:rPr>
          <w:spacing w:val="-4"/>
        </w:rPr>
        <w:t xml:space="preserve"> </w:t>
      </w:r>
      <w:r w:rsidRPr="00D22AB5">
        <w:t>overall</w:t>
      </w:r>
      <w:r w:rsidRPr="00D22AB5">
        <w:rPr>
          <w:spacing w:val="-2"/>
        </w:rPr>
        <w:t xml:space="preserve"> </w:t>
      </w:r>
      <w:r w:rsidRPr="00D22AB5">
        <w:t>contract</w:t>
      </w:r>
      <w:r w:rsidRPr="00D22AB5">
        <w:rPr>
          <w:spacing w:val="-3"/>
        </w:rPr>
        <w:t xml:space="preserve"> </w:t>
      </w:r>
      <w:r w:rsidRPr="00D22AB5">
        <w:t>evaluation.</w:t>
      </w:r>
      <w:r w:rsidRPr="00D22AB5">
        <w:rPr>
          <w:spacing w:val="40"/>
        </w:rPr>
        <w:t xml:space="preserve"> </w:t>
      </w:r>
      <w:r w:rsidRPr="00D22AB5">
        <w:t>Execution</w:t>
      </w:r>
      <w:r w:rsidRPr="00D22AB5">
        <w:rPr>
          <w:spacing w:val="-3"/>
        </w:rPr>
        <w:t xml:space="preserve"> </w:t>
      </w:r>
      <w:r w:rsidRPr="00D22AB5">
        <w:t>of any subcontracting plan may be addressed.</w:t>
      </w:r>
    </w:p>
    <w:p w14:paraId="15FA0BAD" w14:textId="77777777" w:rsidR="00FB764E" w:rsidRPr="00D22AB5" w:rsidRDefault="00FB764E" w:rsidP="003A5B49">
      <w:pPr>
        <w:pStyle w:val="BodyText"/>
        <w:ind w:left="245" w:right="288"/>
      </w:pPr>
    </w:p>
    <w:p w14:paraId="349EA791" w14:textId="68082A73" w:rsidR="00FB764E" w:rsidRPr="00D22AB5" w:rsidRDefault="00FB764E" w:rsidP="003A5B49">
      <w:pPr>
        <w:pStyle w:val="BodyText"/>
        <w:ind w:left="245" w:right="288"/>
      </w:pPr>
      <w:r w:rsidRPr="00D22AB5">
        <w:t xml:space="preserve">A2.31 </w:t>
      </w:r>
      <w:r w:rsidRPr="00D22AB5">
        <w:rPr>
          <w:b/>
          <w:bCs/>
        </w:rPr>
        <w:t xml:space="preserve">Regulatory Compliance. </w:t>
      </w:r>
      <w:r w:rsidRPr="00D22AB5">
        <w:t>(</w:t>
      </w:r>
      <w:r w:rsidR="00AF0584" w:rsidRPr="00D22AB5">
        <w:t>e.g.,</w:t>
      </w:r>
      <w:r w:rsidRPr="00D22AB5">
        <w:t xml:space="preserve"> failure to report in accordance with contract terms and conditions, late or nonpayment to subcontractors, trafficking violations, tax delinquency, defective cost or pricing data, terminations, suspension and debarments) Assess compliance with all terms and conditions in the contract/order relating to applicable regulations and codes, using the Evaluation Ratings Definitions in Attachment 1. </w:t>
      </w:r>
    </w:p>
    <w:p w14:paraId="458F3699" w14:textId="77777777" w:rsidR="00FB764E" w:rsidRPr="00D22AB5" w:rsidRDefault="00FB764E" w:rsidP="003A5B49">
      <w:pPr>
        <w:pStyle w:val="BodyText"/>
        <w:ind w:left="245" w:right="288"/>
      </w:pPr>
    </w:p>
    <w:p w14:paraId="222E6C04" w14:textId="77777777" w:rsidR="00FB764E" w:rsidRPr="00D22AB5" w:rsidRDefault="00FB764E" w:rsidP="003A5B49">
      <w:pPr>
        <w:pStyle w:val="BodyText"/>
        <w:spacing w:before="78"/>
        <w:ind w:left="239" w:right="293"/>
      </w:pPr>
      <w:r w:rsidRPr="00D22AB5">
        <w:t xml:space="preserve">Consider questions such as the following: </w:t>
      </w:r>
    </w:p>
    <w:p w14:paraId="69F2A686" w14:textId="630FC230" w:rsidR="00FB764E" w:rsidRPr="00D22AB5" w:rsidRDefault="00FB764E" w:rsidP="003A5B49">
      <w:pPr>
        <w:pStyle w:val="ListParagraph"/>
        <w:numPr>
          <w:ilvl w:val="0"/>
          <w:numId w:val="26"/>
        </w:numPr>
        <w:tabs>
          <w:tab w:val="left" w:pos="960"/>
        </w:tabs>
        <w:ind w:right="222"/>
        <w:rPr>
          <w:sz w:val="24"/>
          <w:szCs w:val="24"/>
        </w:rPr>
      </w:pPr>
      <w:r w:rsidRPr="00D22AB5">
        <w:rPr>
          <w:sz w:val="24"/>
          <w:szCs w:val="24"/>
        </w:rPr>
        <w:t xml:space="preserve">Has the contractor complied with all contract clause requirements? </w:t>
      </w:r>
    </w:p>
    <w:p w14:paraId="1CEB510D" w14:textId="385C7F7B" w:rsidR="00FB764E" w:rsidRPr="00D22AB5" w:rsidRDefault="00FB764E" w:rsidP="003A5B49">
      <w:pPr>
        <w:pStyle w:val="ListParagraph"/>
        <w:numPr>
          <w:ilvl w:val="0"/>
          <w:numId w:val="26"/>
        </w:numPr>
        <w:tabs>
          <w:tab w:val="left" w:pos="960"/>
        </w:tabs>
        <w:ind w:right="222"/>
        <w:rPr>
          <w:sz w:val="24"/>
          <w:szCs w:val="24"/>
        </w:rPr>
      </w:pPr>
      <w:r w:rsidRPr="00D22AB5">
        <w:rPr>
          <w:sz w:val="24"/>
          <w:szCs w:val="24"/>
        </w:rPr>
        <w:t xml:space="preserve">Has the contractor complied with the reporting requirements of the contract? </w:t>
      </w:r>
    </w:p>
    <w:p w14:paraId="0A91288E" w14:textId="55CF7FCB" w:rsidR="00FB764E" w:rsidRPr="00D22AB5" w:rsidRDefault="00FB764E" w:rsidP="003A5B49">
      <w:pPr>
        <w:pStyle w:val="ListParagraph"/>
        <w:numPr>
          <w:ilvl w:val="0"/>
          <w:numId w:val="26"/>
        </w:numPr>
        <w:tabs>
          <w:tab w:val="left" w:pos="960"/>
        </w:tabs>
        <w:ind w:right="222"/>
        <w:rPr>
          <w:sz w:val="24"/>
          <w:szCs w:val="24"/>
        </w:rPr>
      </w:pPr>
      <w:r w:rsidRPr="00D22AB5">
        <w:rPr>
          <w:sz w:val="24"/>
          <w:szCs w:val="24"/>
        </w:rPr>
        <w:t xml:space="preserve">Has the contractor complied with the quality assurance surveillance plan? </w:t>
      </w:r>
    </w:p>
    <w:p w14:paraId="7DCD9856" w14:textId="362289FF" w:rsidR="00FB764E" w:rsidRPr="00D22AB5" w:rsidRDefault="00FB764E" w:rsidP="003A5B49">
      <w:pPr>
        <w:pStyle w:val="ListParagraph"/>
        <w:numPr>
          <w:ilvl w:val="0"/>
          <w:numId w:val="26"/>
        </w:numPr>
        <w:tabs>
          <w:tab w:val="left" w:pos="960"/>
        </w:tabs>
        <w:ind w:right="222"/>
        <w:rPr>
          <w:sz w:val="24"/>
          <w:szCs w:val="24"/>
        </w:rPr>
      </w:pPr>
      <w:r w:rsidRPr="00D22AB5">
        <w:rPr>
          <w:sz w:val="24"/>
          <w:szCs w:val="24"/>
        </w:rPr>
        <w:t xml:space="preserve">Has the contractor complied with specifications or other contractual requirements in the contract such as safety requirements, environmental reporting, and standard and unique contract requirements specific to that contract? </w:t>
      </w:r>
    </w:p>
    <w:p w14:paraId="535A29C1" w14:textId="3F6D43EE" w:rsidR="00FB764E" w:rsidRPr="00D22AB5" w:rsidRDefault="00FB764E" w:rsidP="003A5B49">
      <w:pPr>
        <w:pStyle w:val="BodyText"/>
        <w:spacing w:before="4"/>
      </w:pPr>
    </w:p>
    <w:p w14:paraId="4500BD89" w14:textId="17FC8C80" w:rsidR="00FB764E" w:rsidRPr="00D22AB5" w:rsidRDefault="00FB764E" w:rsidP="003A5B49">
      <w:pPr>
        <w:pStyle w:val="BodyText"/>
        <w:spacing w:before="1"/>
        <w:ind w:left="239" w:right="149"/>
      </w:pPr>
      <w:r w:rsidRPr="00D22AB5">
        <w:t xml:space="preserve">A2.32 </w:t>
      </w:r>
      <w:r w:rsidRPr="00D22AB5">
        <w:rPr>
          <w:b/>
        </w:rPr>
        <w:t>Other Areas.</w:t>
      </w:r>
      <w:r w:rsidRPr="00D22AB5">
        <w:rPr>
          <w:b/>
          <w:spacing w:val="40"/>
        </w:rPr>
        <w:t xml:space="preserve"> </w:t>
      </w:r>
      <w:r w:rsidRPr="00D22AB5">
        <w:t>Specify additional evaluation areas that are unique to the contract</w:t>
      </w:r>
      <w:r w:rsidRPr="00D22AB5">
        <w:rPr>
          <w:spacing w:val="-2"/>
        </w:rPr>
        <w:t xml:space="preserve"> </w:t>
      </w:r>
      <w:r w:rsidRPr="00D22AB5">
        <w:t>or</w:t>
      </w:r>
      <w:r w:rsidRPr="00D22AB5">
        <w:rPr>
          <w:spacing w:val="-2"/>
        </w:rPr>
        <w:t xml:space="preserve"> </w:t>
      </w:r>
      <w:r w:rsidRPr="00D22AB5">
        <w:t>that</w:t>
      </w:r>
      <w:r w:rsidRPr="00D22AB5">
        <w:rPr>
          <w:spacing w:val="-2"/>
        </w:rPr>
        <w:t xml:space="preserve"> </w:t>
      </w:r>
      <w:r w:rsidRPr="00D22AB5">
        <w:t>cannot</w:t>
      </w:r>
      <w:r w:rsidRPr="00D22AB5">
        <w:rPr>
          <w:spacing w:val="-2"/>
        </w:rPr>
        <w:t xml:space="preserve"> </w:t>
      </w:r>
      <w:r w:rsidRPr="00D22AB5">
        <w:t>be captured elsewhere</w:t>
      </w:r>
      <w:r w:rsidRPr="00D22AB5">
        <w:rPr>
          <w:spacing w:val="-5"/>
        </w:rPr>
        <w:t xml:space="preserve"> </w:t>
      </w:r>
      <w:r w:rsidRPr="00D22AB5">
        <w:t>on</w:t>
      </w:r>
      <w:r w:rsidRPr="00D22AB5">
        <w:rPr>
          <w:spacing w:val="-2"/>
        </w:rPr>
        <w:t xml:space="preserve"> </w:t>
      </w:r>
      <w:r w:rsidRPr="00D22AB5">
        <w:t>the</w:t>
      </w:r>
      <w:r w:rsidRPr="00D22AB5">
        <w:rPr>
          <w:spacing w:val="-3"/>
        </w:rPr>
        <w:t xml:space="preserve"> </w:t>
      </w:r>
      <w:r w:rsidRPr="00D22AB5">
        <w:t>form.</w:t>
      </w:r>
      <w:r w:rsidRPr="00D22AB5">
        <w:rPr>
          <w:spacing w:val="40"/>
        </w:rPr>
        <w:t xml:space="preserve"> </w:t>
      </w:r>
      <w:r w:rsidRPr="00D22AB5">
        <w:t>More</w:t>
      </w:r>
      <w:r w:rsidRPr="00D22AB5">
        <w:rPr>
          <w:spacing w:val="-3"/>
        </w:rPr>
        <w:t xml:space="preserve"> </w:t>
      </w:r>
      <w:r w:rsidRPr="00D22AB5">
        <w:t>than</w:t>
      </w:r>
      <w:r w:rsidRPr="00D22AB5">
        <w:rPr>
          <w:spacing w:val="-2"/>
        </w:rPr>
        <w:t xml:space="preserve"> </w:t>
      </w:r>
      <w:r w:rsidRPr="00D22AB5">
        <w:t>one</w:t>
      </w:r>
      <w:r w:rsidRPr="00D22AB5">
        <w:rPr>
          <w:spacing w:val="-5"/>
        </w:rPr>
        <w:t xml:space="preserve"> </w:t>
      </w:r>
      <w:r w:rsidRPr="00D22AB5">
        <w:t>type</w:t>
      </w:r>
      <w:r w:rsidRPr="00D22AB5">
        <w:rPr>
          <w:spacing w:val="-3"/>
        </w:rPr>
        <w:t xml:space="preserve"> </w:t>
      </w:r>
      <w:r w:rsidRPr="00D22AB5">
        <w:t>of</w:t>
      </w:r>
      <w:r w:rsidRPr="00D22AB5">
        <w:rPr>
          <w:spacing w:val="-3"/>
        </w:rPr>
        <w:t xml:space="preserve"> </w:t>
      </w:r>
      <w:r w:rsidRPr="00D22AB5">
        <w:t>entry</w:t>
      </w:r>
      <w:r w:rsidRPr="00D22AB5">
        <w:rPr>
          <w:spacing w:val="-7"/>
        </w:rPr>
        <w:t xml:space="preserve"> </w:t>
      </w:r>
      <w:r w:rsidRPr="00D22AB5">
        <w:t>may</w:t>
      </w:r>
      <w:r w:rsidRPr="00D22AB5">
        <w:rPr>
          <w:spacing w:val="-7"/>
        </w:rPr>
        <w:t xml:space="preserve"> </w:t>
      </w:r>
      <w:r w:rsidRPr="00D22AB5">
        <w:t>be included but should be separately labeled.</w:t>
      </w:r>
      <w:r w:rsidRPr="00D22AB5">
        <w:rPr>
          <w:spacing w:val="40"/>
        </w:rPr>
        <w:t xml:space="preserve"> </w:t>
      </w:r>
      <w:r w:rsidRPr="00D22AB5">
        <w:t xml:space="preserve">If extra space is needed, use the </w:t>
      </w:r>
      <w:r w:rsidR="00107393" w:rsidRPr="00D22AB5">
        <w:t>AO</w:t>
      </w:r>
      <w:r w:rsidRPr="00D22AB5">
        <w:t xml:space="preserve"> area.</w:t>
      </w:r>
    </w:p>
    <w:p w14:paraId="25D37F57" w14:textId="7539C500" w:rsidR="00FB764E" w:rsidRPr="00D22AB5" w:rsidRDefault="00FB764E" w:rsidP="003A5B49">
      <w:pPr>
        <w:pStyle w:val="BodyText"/>
        <w:ind w:left="239" w:right="254"/>
      </w:pPr>
      <w:r w:rsidRPr="00D22AB5">
        <w:t>A2.32.1</w:t>
      </w:r>
      <w:r w:rsidRPr="00D22AB5">
        <w:rPr>
          <w:spacing w:val="40"/>
        </w:rPr>
        <w:t xml:space="preserve"> </w:t>
      </w:r>
      <w:r w:rsidRPr="00D22AB5">
        <w:t>If the contract contains an award fee clause, enter "award fee" in the "Other Areas". The</w:t>
      </w:r>
      <w:r w:rsidRPr="00D22AB5">
        <w:rPr>
          <w:spacing w:val="-2"/>
        </w:rPr>
        <w:t xml:space="preserve"> </w:t>
      </w:r>
      <w:r w:rsidRPr="00D22AB5">
        <w:t>AO</w:t>
      </w:r>
      <w:r w:rsidRPr="00D22AB5">
        <w:rPr>
          <w:spacing w:val="-5"/>
        </w:rPr>
        <w:t xml:space="preserve"> </w:t>
      </w:r>
      <w:r w:rsidRPr="00D22AB5">
        <w:t>should</w:t>
      </w:r>
      <w:r w:rsidRPr="00D22AB5">
        <w:rPr>
          <w:spacing w:val="-3"/>
        </w:rPr>
        <w:t xml:space="preserve"> </w:t>
      </w:r>
      <w:r w:rsidRPr="00D22AB5">
        <w:t>translate</w:t>
      </w:r>
      <w:r w:rsidRPr="00D22AB5">
        <w:rPr>
          <w:spacing w:val="-4"/>
        </w:rPr>
        <w:t xml:space="preserve"> </w:t>
      </w:r>
      <w:r w:rsidRPr="00D22AB5">
        <w:t>the</w:t>
      </w:r>
      <w:r w:rsidRPr="00D22AB5">
        <w:rPr>
          <w:spacing w:val="-3"/>
        </w:rPr>
        <w:t xml:space="preserve"> </w:t>
      </w:r>
      <w:r w:rsidRPr="00D22AB5">
        <w:t>award</w:t>
      </w:r>
      <w:r w:rsidRPr="00D22AB5">
        <w:rPr>
          <w:spacing w:val="-4"/>
        </w:rPr>
        <w:t xml:space="preserve"> </w:t>
      </w:r>
      <w:r w:rsidRPr="00D22AB5">
        <w:t>fee</w:t>
      </w:r>
      <w:r w:rsidRPr="00D22AB5">
        <w:rPr>
          <w:spacing w:val="-4"/>
        </w:rPr>
        <w:t xml:space="preserve"> </w:t>
      </w:r>
      <w:r w:rsidRPr="00D22AB5">
        <w:t>earned</w:t>
      </w:r>
      <w:r w:rsidRPr="00D22AB5">
        <w:rPr>
          <w:spacing w:val="-3"/>
        </w:rPr>
        <w:t xml:space="preserve"> </w:t>
      </w:r>
      <w:r w:rsidRPr="00D22AB5">
        <w:t>to</w:t>
      </w:r>
      <w:r w:rsidRPr="00D22AB5">
        <w:rPr>
          <w:spacing w:val="-3"/>
        </w:rPr>
        <w:t xml:space="preserve"> </w:t>
      </w:r>
      <w:r w:rsidRPr="00D22AB5">
        <w:t>color</w:t>
      </w:r>
      <w:r w:rsidRPr="00D22AB5">
        <w:rPr>
          <w:spacing w:val="-4"/>
        </w:rPr>
        <w:t xml:space="preserve"> </w:t>
      </w:r>
      <w:r w:rsidRPr="00D22AB5">
        <w:t>ratings</w:t>
      </w:r>
      <w:r w:rsidRPr="00D22AB5">
        <w:rPr>
          <w:spacing w:val="-1"/>
        </w:rPr>
        <w:t xml:space="preserve"> </w:t>
      </w:r>
      <w:r w:rsidRPr="00D22AB5">
        <w:t>which</w:t>
      </w:r>
      <w:r w:rsidRPr="00D22AB5">
        <w:rPr>
          <w:spacing w:val="-3"/>
        </w:rPr>
        <w:t xml:space="preserve"> </w:t>
      </w:r>
      <w:r w:rsidRPr="00D22AB5">
        <w:t>could</w:t>
      </w:r>
      <w:r w:rsidRPr="00D22AB5">
        <w:rPr>
          <w:spacing w:val="-3"/>
        </w:rPr>
        <w:t xml:space="preserve"> </w:t>
      </w:r>
      <w:r w:rsidRPr="00D22AB5">
        <w:t>prove more useful for using past performance to assess future performance risk in upcoming source selections.</w:t>
      </w:r>
      <w:r w:rsidRPr="00D22AB5">
        <w:rPr>
          <w:spacing w:val="40"/>
        </w:rPr>
        <w:t xml:space="preserve"> </w:t>
      </w:r>
      <w:r w:rsidRPr="00D22AB5">
        <w:t xml:space="preserve">If award fee information is included in the CPAR, use the </w:t>
      </w:r>
      <w:r w:rsidR="00107393" w:rsidRPr="00D22AB5">
        <w:t>AO</w:t>
      </w:r>
      <w:r w:rsidRPr="00D22AB5">
        <w:t xml:space="preserve"> Comments area to provide a description for each award fee.</w:t>
      </w:r>
      <w:r w:rsidRPr="00D22AB5">
        <w:rPr>
          <w:spacing w:val="40"/>
        </w:rPr>
        <w:t xml:space="preserve"> </w:t>
      </w:r>
      <w:r w:rsidRPr="00D22AB5">
        <w:t>Include the scope of the award fee by</w:t>
      </w:r>
      <w:r w:rsidRPr="00D22AB5">
        <w:rPr>
          <w:spacing w:val="-3"/>
        </w:rPr>
        <w:t xml:space="preserve"> </w:t>
      </w:r>
      <w:r w:rsidRPr="00D22AB5">
        <w:t>describing</w:t>
      </w:r>
      <w:r w:rsidRPr="00D22AB5">
        <w:rPr>
          <w:spacing w:val="-1"/>
        </w:rPr>
        <w:t xml:space="preserve"> </w:t>
      </w:r>
      <w:r w:rsidRPr="00D22AB5">
        <w:t>the extent to which it covers the total range of contract performance activities, or is restricted to certain elements of the contract.</w:t>
      </w:r>
    </w:p>
    <w:p w14:paraId="3DC8E4A7" w14:textId="77777777" w:rsidR="00FB764E" w:rsidRPr="00D22AB5" w:rsidRDefault="00FB764E" w:rsidP="003A5B49">
      <w:pPr>
        <w:pStyle w:val="BodyText"/>
        <w:spacing w:before="5"/>
      </w:pPr>
    </w:p>
    <w:p w14:paraId="5EF8AF69" w14:textId="47F2475C" w:rsidR="00FB764E" w:rsidRPr="00D22AB5" w:rsidRDefault="00FB764E" w:rsidP="003A5B49">
      <w:pPr>
        <w:pStyle w:val="BodyText"/>
        <w:ind w:left="239" w:right="293"/>
      </w:pPr>
      <w:r w:rsidRPr="00D22AB5">
        <w:t>A2.32.2</w:t>
      </w:r>
      <w:r w:rsidRPr="00D22AB5">
        <w:rPr>
          <w:spacing w:val="40"/>
        </w:rPr>
        <w:t xml:space="preserve"> </w:t>
      </w:r>
      <w:r w:rsidRPr="00D22AB5">
        <w:t>If</w:t>
      </w:r>
      <w:r w:rsidRPr="00D22AB5">
        <w:rPr>
          <w:spacing w:val="-3"/>
        </w:rPr>
        <w:t xml:space="preserve"> </w:t>
      </w:r>
      <w:r w:rsidRPr="00D22AB5">
        <w:t>any</w:t>
      </w:r>
      <w:r w:rsidRPr="00D22AB5">
        <w:rPr>
          <w:spacing w:val="-7"/>
        </w:rPr>
        <w:t xml:space="preserve"> </w:t>
      </w:r>
      <w:r w:rsidRPr="00D22AB5">
        <w:t>other</w:t>
      </w:r>
      <w:r w:rsidRPr="00D22AB5">
        <w:rPr>
          <w:spacing w:val="-3"/>
        </w:rPr>
        <w:t xml:space="preserve"> </w:t>
      </w:r>
      <w:r w:rsidRPr="00D22AB5">
        <w:t>type</w:t>
      </w:r>
      <w:r w:rsidRPr="00D22AB5">
        <w:rPr>
          <w:spacing w:val="-3"/>
        </w:rPr>
        <w:t xml:space="preserve"> </w:t>
      </w:r>
      <w:r w:rsidRPr="00D22AB5">
        <w:t>of</w:t>
      </w:r>
      <w:r w:rsidRPr="00D22AB5">
        <w:rPr>
          <w:spacing w:val="-3"/>
        </w:rPr>
        <w:t xml:space="preserve"> </w:t>
      </w:r>
      <w:r w:rsidRPr="00D22AB5">
        <w:t>contract</w:t>
      </w:r>
      <w:r w:rsidRPr="00D22AB5">
        <w:rPr>
          <w:spacing w:val="-3"/>
        </w:rPr>
        <w:t xml:space="preserve"> </w:t>
      </w:r>
      <w:r w:rsidRPr="00D22AB5">
        <w:t>incentive</w:t>
      </w:r>
      <w:r w:rsidRPr="00D22AB5">
        <w:rPr>
          <w:spacing w:val="-3"/>
        </w:rPr>
        <w:t xml:space="preserve"> </w:t>
      </w:r>
      <w:r w:rsidRPr="00D22AB5">
        <w:t>is</w:t>
      </w:r>
      <w:r w:rsidRPr="00D22AB5">
        <w:rPr>
          <w:spacing w:val="-1"/>
        </w:rPr>
        <w:t xml:space="preserve"> </w:t>
      </w:r>
      <w:r w:rsidRPr="00D22AB5">
        <w:t>included</w:t>
      </w:r>
      <w:r w:rsidRPr="00D22AB5">
        <w:rPr>
          <w:spacing w:val="-4"/>
        </w:rPr>
        <w:t xml:space="preserve"> </w:t>
      </w:r>
      <w:r w:rsidRPr="00D22AB5">
        <w:t>in</w:t>
      </w:r>
      <w:r w:rsidRPr="00D22AB5">
        <w:rPr>
          <w:spacing w:val="-2"/>
        </w:rPr>
        <w:t xml:space="preserve"> </w:t>
      </w:r>
      <w:r w:rsidRPr="00D22AB5">
        <w:t>the</w:t>
      </w:r>
      <w:r w:rsidRPr="00D22AB5">
        <w:rPr>
          <w:spacing w:val="-3"/>
        </w:rPr>
        <w:t xml:space="preserve"> </w:t>
      </w:r>
      <w:r w:rsidRPr="00D22AB5">
        <w:t>contract</w:t>
      </w:r>
      <w:r w:rsidRPr="00D22AB5">
        <w:rPr>
          <w:spacing w:val="-3"/>
        </w:rPr>
        <w:t xml:space="preserve"> </w:t>
      </w:r>
      <w:r w:rsidRPr="00D22AB5">
        <w:t>(excluding</w:t>
      </w:r>
      <w:r w:rsidRPr="00D22AB5">
        <w:rPr>
          <w:spacing w:val="-5"/>
        </w:rPr>
        <w:t xml:space="preserve"> </w:t>
      </w:r>
      <w:r w:rsidRPr="00D22AB5">
        <w:t>contract share incentives on fixed price or cost-type incentive contracts), it should be reported in a manner similar to the procedures described above for award fee (by entering "Incentive" as one of the “Other Areas”).</w:t>
      </w:r>
    </w:p>
    <w:p w14:paraId="056E39B2" w14:textId="77777777" w:rsidR="00FB764E" w:rsidRPr="00D22AB5" w:rsidRDefault="00FB764E" w:rsidP="003A5B49">
      <w:pPr>
        <w:pStyle w:val="BodyText"/>
        <w:spacing w:before="2"/>
      </w:pPr>
    </w:p>
    <w:p w14:paraId="70A82060" w14:textId="0B023BC2" w:rsidR="00FB764E" w:rsidRPr="00D22AB5" w:rsidRDefault="00FB764E" w:rsidP="003A5B49">
      <w:pPr>
        <w:pStyle w:val="BodyText"/>
        <w:ind w:left="239" w:right="254"/>
      </w:pPr>
      <w:r w:rsidRPr="00D22AB5">
        <w:t>A2.32.3</w:t>
      </w:r>
      <w:r w:rsidRPr="00D22AB5">
        <w:rPr>
          <w:spacing w:val="80"/>
        </w:rPr>
        <w:t xml:space="preserve"> </w:t>
      </w:r>
      <w:r w:rsidRPr="00D22AB5">
        <w:t>Use the “Other Areas” to input instances where an aspect of the contractor's performance does</w:t>
      </w:r>
      <w:r w:rsidRPr="00D22AB5">
        <w:rPr>
          <w:spacing w:val="-2"/>
        </w:rPr>
        <w:t xml:space="preserve"> </w:t>
      </w:r>
      <w:r w:rsidRPr="00D22AB5">
        <w:t>not</w:t>
      </w:r>
      <w:r w:rsidRPr="00D22AB5">
        <w:rPr>
          <w:spacing w:val="-2"/>
        </w:rPr>
        <w:t xml:space="preserve"> </w:t>
      </w:r>
      <w:r w:rsidRPr="00D22AB5">
        <w:t>fit</w:t>
      </w:r>
      <w:r w:rsidRPr="00D22AB5">
        <w:rPr>
          <w:spacing w:val="-3"/>
        </w:rPr>
        <w:t xml:space="preserve"> </w:t>
      </w:r>
      <w:r w:rsidRPr="00D22AB5">
        <w:t>into</w:t>
      </w:r>
      <w:r w:rsidRPr="00D22AB5">
        <w:rPr>
          <w:spacing w:val="-2"/>
        </w:rPr>
        <w:t xml:space="preserve"> </w:t>
      </w:r>
      <w:r w:rsidRPr="00D22AB5">
        <w:t>any</w:t>
      </w:r>
      <w:r w:rsidRPr="00D22AB5">
        <w:rPr>
          <w:spacing w:val="-7"/>
        </w:rPr>
        <w:t xml:space="preserve"> </w:t>
      </w:r>
      <w:r w:rsidRPr="00D22AB5">
        <w:t>of</w:t>
      </w:r>
      <w:r w:rsidRPr="00D22AB5">
        <w:rPr>
          <w:spacing w:val="-2"/>
        </w:rPr>
        <w:t xml:space="preserve"> </w:t>
      </w:r>
      <w:r w:rsidRPr="00D22AB5">
        <w:t>the</w:t>
      </w:r>
      <w:r w:rsidRPr="00D22AB5">
        <w:rPr>
          <w:spacing w:val="-3"/>
        </w:rPr>
        <w:t xml:space="preserve"> </w:t>
      </w:r>
      <w:r w:rsidRPr="00D22AB5">
        <w:t>other</w:t>
      </w:r>
      <w:r w:rsidRPr="00D22AB5">
        <w:rPr>
          <w:spacing w:val="-2"/>
        </w:rPr>
        <w:t xml:space="preserve"> </w:t>
      </w:r>
      <w:r w:rsidRPr="00D22AB5">
        <w:t>blocks</w:t>
      </w:r>
      <w:r w:rsidRPr="00D22AB5">
        <w:rPr>
          <w:spacing w:val="-2"/>
        </w:rPr>
        <w:t xml:space="preserve"> </w:t>
      </w:r>
      <w:r w:rsidRPr="00D22AB5">
        <w:t>on</w:t>
      </w:r>
      <w:r w:rsidRPr="00D22AB5">
        <w:rPr>
          <w:spacing w:val="-2"/>
        </w:rPr>
        <w:t xml:space="preserve"> </w:t>
      </w:r>
      <w:r w:rsidRPr="00D22AB5">
        <w:t>the</w:t>
      </w:r>
      <w:r w:rsidRPr="00D22AB5">
        <w:rPr>
          <w:spacing w:val="-3"/>
        </w:rPr>
        <w:t xml:space="preserve"> </w:t>
      </w:r>
      <w:r w:rsidRPr="00D22AB5">
        <w:t>form.</w:t>
      </w:r>
      <w:r w:rsidRPr="00D22AB5">
        <w:rPr>
          <w:spacing w:val="40"/>
        </w:rPr>
        <w:t xml:space="preserve"> </w:t>
      </w:r>
      <w:r w:rsidRPr="00D22AB5">
        <w:t>As</w:t>
      </w:r>
      <w:r w:rsidRPr="00D22AB5">
        <w:rPr>
          <w:spacing w:val="-2"/>
        </w:rPr>
        <w:t xml:space="preserve"> </w:t>
      </w:r>
      <w:r w:rsidRPr="00D22AB5">
        <w:t>an</w:t>
      </w:r>
      <w:r w:rsidRPr="00D22AB5">
        <w:rPr>
          <w:spacing w:val="-2"/>
        </w:rPr>
        <w:t xml:space="preserve"> </w:t>
      </w:r>
      <w:r w:rsidRPr="00D22AB5">
        <w:t>example,</w:t>
      </w:r>
      <w:r w:rsidRPr="00D22AB5">
        <w:rPr>
          <w:spacing w:val="-2"/>
        </w:rPr>
        <w:t xml:space="preserve"> </w:t>
      </w:r>
      <w:r w:rsidRPr="00D22AB5">
        <w:t>this</w:t>
      </w:r>
      <w:r w:rsidRPr="00D22AB5">
        <w:rPr>
          <w:spacing w:val="-2"/>
        </w:rPr>
        <w:t xml:space="preserve"> </w:t>
      </w:r>
      <w:r w:rsidRPr="00D22AB5">
        <w:t>block</w:t>
      </w:r>
      <w:r w:rsidRPr="00D22AB5">
        <w:rPr>
          <w:spacing w:val="-2"/>
        </w:rPr>
        <w:t xml:space="preserve"> </w:t>
      </w:r>
      <w:r w:rsidRPr="00D22AB5">
        <w:t>may</w:t>
      </w:r>
      <w:r w:rsidRPr="00D22AB5">
        <w:rPr>
          <w:spacing w:val="-7"/>
        </w:rPr>
        <w:t xml:space="preserve"> </w:t>
      </w:r>
      <w:r w:rsidRPr="00D22AB5">
        <w:t>be</w:t>
      </w:r>
      <w:r w:rsidRPr="00D22AB5">
        <w:rPr>
          <w:spacing w:val="-3"/>
        </w:rPr>
        <w:t xml:space="preserve"> </w:t>
      </w:r>
      <w:r w:rsidRPr="00D22AB5">
        <w:t>used</w:t>
      </w:r>
      <w:r w:rsidRPr="00D22AB5">
        <w:rPr>
          <w:spacing w:val="-3"/>
        </w:rPr>
        <w:t xml:space="preserve"> </w:t>
      </w:r>
      <w:r w:rsidRPr="00D22AB5">
        <w:t xml:space="preserve">to address security issues, provide an assessment of provisioning line items or other areas as </w:t>
      </w:r>
      <w:r w:rsidRPr="00D22AB5">
        <w:rPr>
          <w:spacing w:val="-2"/>
        </w:rPr>
        <w:t>appropriate.</w:t>
      </w:r>
    </w:p>
    <w:p w14:paraId="7CEF0459" w14:textId="77777777" w:rsidR="00FB764E" w:rsidRPr="00D22AB5" w:rsidRDefault="00FB764E" w:rsidP="003A5B49">
      <w:pPr>
        <w:pStyle w:val="BodyText"/>
        <w:spacing w:before="4"/>
      </w:pPr>
    </w:p>
    <w:p w14:paraId="7886C5BC" w14:textId="3281A256" w:rsidR="00FB764E" w:rsidRPr="00D22AB5" w:rsidRDefault="00FB764E" w:rsidP="003A5B49">
      <w:pPr>
        <w:pStyle w:val="BodyText"/>
        <w:ind w:left="239" w:right="293"/>
      </w:pPr>
      <w:r w:rsidRPr="00D22AB5">
        <w:t xml:space="preserve">A2.33 </w:t>
      </w:r>
      <w:r w:rsidR="00ED7D91" w:rsidRPr="00D22AB5">
        <w:rPr>
          <w:b/>
        </w:rPr>
        <w:t>AO</w:t>
      </w:r>
      <w:r w:rsidRPr="00D22AB5">
        <w:rPr>
          <w:b/>
        </w:rPr>
        <w:t xml:space="preserve"> Comments.</w:t>
      </w:r>
      <w:r w:rsidRPr="00D22AB5">
        <w:rPr>
          <w:b/>
          <w:spacing w:val="40"/>
        </w:rPr>
        <w:t xml:space="preserve"> </w:t>
      </w:r>
      <w:r w:rsidRPr="00D22AB5">
        <w:t>A factual narrative is required for all assessments regardless of color rating (e.g., even "green" or “satisfactory” ratings require narrative support).</w:t>
      </w:r>
      <w:r w:rsidRPr="00D22AB5">
        <w:rPr>
          <w:spacing w:val="40"/>
        </w:rPr>
        <w:t xml:space="preserve"> </w:t>
      </w:r>
      <w:r w:rsidRPr="00D22AB5">
        <w:t>Each narrative statement in support of the area assessment must</w:t>
      </w:r>
      <w:r w:rsidRPr="00D22AB5">
        <w:rPr>
          <w:spacing w:val="-3"/>
        </w:rPr>
        <w:t xml:space="preserve"> </w:t>
      </w:r>
      <w:r w:rsidRPr="00D22AB5">
        <w:t>contain</w:t>
      </w:r>
      <w:r w:rsidRPr="00D22AB5">
        <w:rPr>
          <w:spacing w:val="-3"/>
        </w:rPr>
        <w:t xml:space="preserve"> </w:t>
      </w:r>
      <w:r w:rsidRPr="00D22AB5">
        <w:t>objective</w:t>
      </w:r>
      <w:r w:rsidRPr="00D22AB5">
        <w:rPr>
          <w:spacing w:val="-6"/>
        </w:rPr>
        <w:t xml:space="preserve"> </w:t>
      </w:r>
      <w:r w:rsidRPr="00D22AB5">
        <w:t>data.</w:t>
      </w:r>
      <w:r w:rsidRPr="00D22AB5">
        <w:rPr>
          <w:spacing w:val="40"/>
        </w:rPr>
        <w:t xml:space="preserve"> </w:t>
      </w:r>
      <w:r w:rsidRPr="00D22AB5">
        <w:t>An</w:t>
      </w:r>
      <w:r w:rsidRPr="00D22AB5">
        <w:rPr>
          <w:spacing w:val="-1"/>
        </w:rPr>
        <w:t xml:space="preserve"> </w:t>
      </w:r>
      <w:r w:rsidRPr="00D22AB5">
        <w:t>exceptional</w:t>
      </w:r>
      <w:r w:rsidRPr="00D22AB5">
        <w:rPr>
          <w:spacing w:val="-3"/>
        </w:rPr>
        <w:t xml:space="preserve"> </w:t>
      </w:r>
      <w:r w:rsidRPr="00D22AB5">
        <w:t>cost</w:t>
      </w:r>
      <w:r w:rsidRPr="00D22AB5">
        <w:rPr>
          <w:spacing w:val="-3"/>
        </w:rPr>
        <w:t xml:space="preserve"> </w:t>
      </w:r>
      <w:r w:rsidRPr="00D22AB5">
        <w:t>performance</w:t>
      </w:r>
      <w:r w:rsidRPr="00D22AB5">
        <w:rPr>
          <w:spacing w:val="-2"/>
        </w:rPr>
        <w:t xml:space="preserve"> </w:t>
      </w:r>
      <w:r w:rsidRPr="00D22AB5">
        <w:t>assessment</w:t>
      </w:r>
      <w:r w:rsidRPr="00D22AB5">
        <w:rPr>
          <w:spacing w:val="-3"/>
        </w:rPr>
        <w:t xml:space="preserve"> </w:t>
      </w:r>
      <w:r w:rsidRPr="00D22AB5">
        <w:t>could,</w:t>
      </w:r>
      <w:r w:rsidRPr="00D22AB5">
        <w:rPr>
          <w:spacing w:val="-3"/>
        </w:rPr>
        <w:t xml:space="preserve"> </w:t>
      </w:r>
      <w:r w:rsidRPr="00D22AB5">
        <w:t>for</w:t>
      </w:r>
      <w:r w:rsidRPr="00D22AB5">
        <w:rPr>
          <w:spacing w:val="-6"/>
        </w:rPr>
        <w:t xml:space="preserve"> </w:t>
      </w:r>
      <w:r w:rsidRPr="00D22AB5">
        <w:t>example, cite the current underrun dollar value and estimate at completion.</w:t>
      </w:r>
      <w:r w:rsidRPr="00D22AB5">
        <w:rPr>
          <w:spacing w:val="40"/>
        </w:rPr>
        <w:t xml:space="preserve"> </w:t>
      </w:r>
      <w:r w:rsidRPr="00D22AB5">
        <w:t>A marginal engineering design/support assessment could, for example, be supported by information concerning personnel changes.</w:t>
      </w:r>
      <w:r w:rsidRPr="00D22AB5">
        <w:rPr>
          <w:spacing w:val="40"/>
        </w:rPr>
        <w:t xml:space="preserve"> </w:t>
      </w:r>
      <w:r w:rsidRPr="00D22AB5">
        <w:t>Key engineers familiar with the effort may have been replaced by less experienced engineers.</w:t>
      </w:r>
      <w:r w:rsidRPr="00D22AB5">
        <w:rPr>
          <w:spacing w:val="40"/>
        </w:rPr>
        <w:t xml:space="preserve"> </w:t>
      </w:r>
      <w:r w:rsidRPr="00D22AB5">
        <w:t>Sources of data include operational test and evaluation results; technical interchange meetings; production readiness reviews; earned contract incentives; or award fee evaluations.</w:t>
      </w:r>
      <w:r w:rsidRPr="00D22AB5">
        <w:rPr>
          <w:spacing w:val="40"/>
        </w:rPr>
        <w:t xml:space="preserve"> </w:t>
      </w:r>
      <w:r w:rsidRPr="00D22AB5">
        <w:t>The AO’s comments block may be up to 16,000 characters (approximately three pages) in CPARS.</w:t>
      </w:r>
    </w:p>
    <w:p w14:paraId="655CC3CB" w14:textId="77777777" w:rsidR="00FB764E" w:rsidRPr="00D22AB5" w:rsidRDefault="00FB764E" w:rsidP="003A5B49">
      <w:pPr>
        <w:pStyle w:val="BodyText"/>
        <w:spacing w:before="3"/>
      </w:pPr>
    </w:p>
    <w:p w14:paraId="32D01E62" w14:textId="4221A359" w:rsidR="00FB764E" w:rsidRPr="00D22AB5" w:rsidRDefault="00FB764E" w:rsidP="003A5B49">
      <w:pPr>
        <w:pStyle w:val="BodyText"/>
        <w:spacing w:before="1"/>
        <w:ind w:left="239"/>
      </w:pPr>
      <w:r w:rsidRPr="00D22AB5">
        <w:t>A2.33.1 The AO must select the applicable choice to the following statement after the Assessing Official Comments: “Given what I know today about the contractor's ability to perform in accordance with this contract or order's most significant requirements, I (would, would not) recommend to them for similar requirements in the future.”</w:t>
      </w:r>
    </w:p>
    <w:p w14:paraId="752A750F" w14:textId="77777777" w:rsidR="00FB764E" w:rsidRPr="00D22AB5" w:rsidRDefault="00FB764E" w:rsidP="003A5B49">
      <w:pPr>
        <w:pStyle w:val="BodyText"/>
        <w:spacing w:before="4"/>
      </w:pPr>
    </w:p>
    <w:p w14:paraId="78D9AA05" w14:textId="184D1E56" w:rsidR="00FB764E" w:rsidRPr="00D22AB5" w:rsidRDefault="00FB764E" w:rsidP="003A5B49">
      <w:pPr>
        <w:pStyle w:val="BodyText"/>
        <w:ind w:left="239" w:right="293"/>
      </w:pPr>
      <w:r w:rsidRPr="00D22AB5">
        <w:t>A2.34</w:t>
      </w:r>
      <w:r w:rsidRPr="00D22AB5">
        <w:rPr>
          <w:spacing w:val="-4"/>
        </w:rPr>
        <w:t xml:space="preserve"> </w:t>
      </w:r>
      <w:r w:rsidRPr="00D22AB5">
        <w:rPr>
          <w:b/>
          <w:bCs/>
        </w:rPr>
        <w:t xml:space="preserve">Name and Title of </w:t>
      </w:r>
      <w:r w:rsidR="00ED7D91" w:rsidRPr="00D22AB5">
        <w:rPr>
          <w:b/>
          <w:bCs/>
        </w:rPr>
        <w:t>AO</w:t>
      </w:r>
      <w:r w:rsidRPr="00D22AB5">
        <w:t>.</w:t>
      </w:r>
      <w:r w:rsidRPr="00D22AB5">
        <w:rPr>
          <w:spacing w:val="40"/>
        </w:rPr>
        <w:t xml:space="preserve"> </w:t>
      </w:r>
      <w:r w:rsidRPr="00D22AB5">
        <w:t>The</w:t>
      </w:r>
      <w:r w:rsidRPr="00D22AB5">
        <w:rPr>
          <w:spacing w:val="-4"/>
        </w:rPr>
        <w:t xml:space="preserve"> </w:t>
      </w:r>
      <w:r w:rsidRPr="00D22AB5">
        <w:t>AO</w:t>
      </w:r>
      <w:r w:rsidRPr="00D22AB5">
        <w:rPr>
          <w:spacing w:val="-2"/>
        </w:rPr>
        <w:t xml:space="preserve"> </w:t>
      </w:r>
      <w:r w:rsidRPr="00D22AB5">
        <w:t>enters</w:t>
      </w:r>
      <w:r w:rsidRPr="00D22AB5">
        <w:rPr>
          <w:spacing w:val="-2"/>
        </w:rPr>
        <w:t xml:space="preserve"> </w:t>
      </w:r>
      <w:r w:rsidRPr="00D22AB5">
        <w:t>his</w:t>
      </w:r>
      <w:r w:rsidRPr="00D22AB5">
        <w:rPr>
          <w:spacing w:val="-2"/>
        </w:rPr>
        <w:t xml:space="preserve"> </w:t>
      </w:r>
      <w:r w:rsidRPr="00D22AB5">
        <w:t>or</w:t>
      </w:r>
      <w:r w:rsidRPr="00D22AB5">
        <w:rPr>
          <w:spacing w:val="-2"/>
        </w:rPr>
        <w:t xml:space="preserve"> </w:t>
      </w:r>
      <w:r w:rsidRPr="00D22AB5">
        <w:t>her</w:t>
      </w:r>
      <w:r w:rsidRPr="00D22AB5">
        <w:rPr>
          <w:spacing w:val="-3"/>
        </w:rPr>
        <w:t xml:space="preserve"> </w:t>
      </w:r>
      <w:r w:rsidRPr="00D22AB5">
        <w:t>name,</w:t>
      </w:r>
      <w:r w:rsidRPr="00D22AB5">
        <w:rPr>
          <w:spacing w:val="-2"/>
        </w:rPr>
        <w:t xml:space="preserve"> </w:t>
      </w:r>
      <w:r w:rsidRPr="00D22AB5">
        <w:t>title,</w:t>
      </w:r>
      <w:r w:rsidRPr="00D22AB5">
        <w:rPr>
          <w:spacing w:val="-4"/>
        </w:rPr>
        <w:t xml:space="preserve"> </w:t>
      </w:r>
      <w:r w:rsidRPr="00D22AB5">
        <w:t>and organization,</w:t>
      </w:r>
      <w:r w:rsidRPr="00D22AB5">
        <w:rPr>
          <w:spacing w:val="-2"/>
        </w:rPr>
        <w:t xml:space="preserve"> </w:t>
      </w:r>
      <w:r w:rsidRPr="00D22AB5">
        <w:t>phone number (in the following format:</w:t>
      </w:r>
      <w:r w:rsidRPr="00D22AB5">
        <w:rPr>
          <w:spacing w:val="40"/>
        </w:rPr>
        <w:t xml:space="preserve"> </w:t>
      </w:r>
      <w:r w:rsidRPr="00D22AB5">
        <w:t>(XXX) XXX-XXXX), email address, FAX number, and signs and dates the form prior to making it available to the contractor for review. The date of AO signature will be populated automatically.</w:t>
      </w:r>
    </w:p>
    <w:p w14:paraId="515C7F78" w14:textId="77777777" w:rsidR="00FB764E" w:rsidRPr="00D22AB5" w:rsidRDefault="00FB764E" w:rsidP="003A5B49">
      <w:pPr>
        <w:pStyle w:val="BodyText"/>
        <w:spacing w:before="2"/>
      </w:pPr>
    </w:p>
    <w:p w14:paraId="64930FF5" w14:textId="7B1631FA" w:rsidR="00FB764E" w:rsidRPr="00D22AB5" w:rsidRDefault="00FB764E" w:rsidP="003A5B49">
      <w:pPr>
        <w:pStyle w:val="BodyText"/>
        <w:ind w:left="239"/>
      </w:pPr>
      <w:r w:rsidRPr="00D22AB5">
        <w:t xml:space="preserve">A2.35 </w:t>
      </w:r>
      <w:r w:rsidRPr="00D22AB5">
        <w:rPr>
          <w:b/>
        </w:rPr>
        <w:t>Contractor Comments.</w:t>
      </w:r>
      <w:r w:rsidR="00AF0584" w:rsidRPr="00D22AB5">
        <w:rPr>
          <w:b/>
          <w:spacing w:val="80"/>
        </w:rPr>
        <w:t xml:space="preserve"> </w:t>
      </w:r>
      <w:r w:rsidRPr="00D22AB5">
        <w:t xml:space="preserve">Completed at the option of the contractor. The contractor’s narrative comments may be up to 24,000 characters per evaluation area. If the contractor chooses to enter comments, they must also indicate if they concur or do not concur with the government’s evaluation. </w:t>
      </w:r>
    </w:p>
    <w:p w14:paraId="474606E4" w14:textId="77777777" w:rsidR="000653C9" w:rsidRPr="00D22AB5" w:rsidRDefault="000653C9" w:rsidP="003A5B49">
      <w:pPr>
        <w:pStyle w:val="BodyText"/>
        <w:spacing w:before="4"/>
      </w:pPr>
    </w:p>
    <w:p w14:paraId="16D270B2" w14:textId="154F2EAC" w:rsidR="00FB764E" w:rsidRPr="00D22AB5" w:rsidRDefault="00FB764E" w:rsidP="003A5B49">
      <w:pPr>
        <w:pStyle w:val="BodyText"/>
        <w:spacing w:before="1"/>
        <w:ind w:left="239"/>
      </w:pPr>
      <w:r w:rsidRPr="00D22AB5">
        <w:t xml:space="preserve">A2.36 </w:t>
      </w:r>
      <w:r w:rsidRPr="00D22AB5">
        <w:rPr>
          <w:b/>
          <w:bCs/>
        </w:rPr>
        <w:t>Name and Title of</w:t>
      </w:r>
      <w:r w:rsidRPr="00D22AB5">
        <w:rPr>
          <w:b/>
        </w:rPr>
        <w:t xml:space="preserve"> Contractor Representative. </w:t>
      </w:r>
      <w:r w:rsidRPr="00D22AB5">
        <w:t>The contractor representative reviewing/commenting</w:t>
      </w:r>
      <w:r w:rsidRPr="00D22AB5">
        <w:rPr>
          <w:spacing w:val="-6"/>
        </w:rPr>
        <w:t xml:space="preserve"> </w:t>
      </w:r>
      <w:r w:rsidRPr="00D22AB5">
        <w:t>on</w:t>
      </w:r>
      <w:r w:rsidRPr="00D22AB5">
        <w:rPr>
          <w:spacing w:val="-3"/>
        </w:rPr>
        <w:t xml:space="preserve"> </w:t>
      </w:r>
      <w:r w:rsidRPr="00D22AB5">
        <w:t>the</w:t>
      </w:r>
      <w:r w:rsidRPr="00D22AB5">
        <w:rPr>
          <w:spacing w:val="-3"/>
        </w:rPr>
        <w:t xml:space="preserve"> </w:t>
      </w:r>
      <w:r w:rsidRPr="00D22AB5">
        <w:t>CPAR</w:t>
      </w:r>
      <w:r w:rsidRPr="00D22AB5">
        <w:rPr>
          <w:spacing w:val="-4"/>
        </w:rPr>
        <w:t xml:space="preserve"> </w:t>
      </w:r>
      <w:r w:rsidRPr="00D22AB5">
        <w:t>will</w:t>
      </w:r>
      <w:r w:rsidRPr="00D22AB5">
        <w:rPr>
          <w:spacing w:val="-3"/>
        </w:rPr>
        <w:t xml:space="preserve"> </w:t>
      </w:r>
      <w:r w:rsidRPr="00D22AB5">
        <w:t>enter</w:t>
      </w:r>
      <w:r w:rsidRPr="00D22AB5">
        <w:rPr>
          <w:spacing w:val="-4"/>
        </w:rPr>
        <w:t xml:space="preserve"> </w:t>
      </w:r>
      <w:r w:rsidRPr="00D22AB5">
        <w:t>his</w:t>
      </w:r>
      <w:r w:rsidRPr="00D22AB5">
        <w:rPr>
          <w:spacing w:val="-3"/>
        </w:rPr>
        <w:t xml:space="preserve"> </w:t>
      </w:r>
      <w:r w:rsidRPr="00D22AB5">
        <w:t>or</w:t>
      </w:r>
      <w:r w:rsidRPr="00D22AB5">
        <w:rPr>
          <w:spacing w:val="-3"/>
        </w:rPr>
        <w:t xml:space="preserve"> </w:t>
      </w:r>
      <w:r w:rsidRPr="00D22AB5">
        <w:t>her</w:t>
      </w:r>
      <w:r w:rsidRPr="00D22AB5">
        <w:rPr>
          <w:spacing w:val="-3"/>
        </w:rPr>
        <w:t xml:space="preserve"> </w:t>
      </w:r>
      <w:r w:rsidRPr="00D22AB5">
        <w:t>name,</w:t>
      </w:r>
      <w:r w:rsidRPr="00D22AB5">
        <w:rPr>
          <w:spacing w:val="-2"/>
        </w:rPr>
        <w:t xml:space="preserve"> </w:t>
      </w:r>
      <w:r w:rsidRPr="00D22AB5">
        <w:t>title,</w:t>
      </w:r>
      <w:r w:rsidRPr="00D22AB5">
        <w:rPr>
          <w:spacing w:val="-3"/>
        </w:rPr>
        <w:t xml:space="preserve"> </w:t>
      </w:r>
      <w:r w:rsidRPr="00D22AB5">
        <w:t>phone</w:t>
      </w:r>
      <w:r w:rsidRPr="00D22AB5">
        <w:rPr>
          <w:spacing w:val="-4"/>
        </w:rPr>
        <w:t xml:space="preserve"> </w:t>
      </w:r>
      <w:r w:rsidRPr="00D22AB5">
        <w:t>number,</w:t>
      </w:r>
      <w:r w:rsidRPr="00D22AB5">
        <w:rPr>
          <w:spacing w:val="-3"/>
        </w:rPr>
        <w:t xml:space="preserve"> </w:t>
      </w:r>
      <w:r w:rsidRPr="00D22AB5">
        <w:t>email address, FAX number, and signs and dates the form prior to returning it to the AO. The date of contractor signature will be populated automatically.</w:t>
      </w:r>
    </w:p>
    <w:p w14:paraId="223A2D84" w14:textId="77777777" w:rsidR="00FB764E" w:rsidRPr="00D22AB5" w:rsidRDefault="00FB764E" w:rsidP="003A5B49">
      <w:pPr>
        <w:pStyle w:val="BodyText"/>
        <w:spacing w:before="1"/>
        <w:ind w:left="239"/>
        <w:rPr>
          <w:b/>
        </w:rPr>
      </w:pPr>
    </w:p>
    <w:p w14:paraId="2CF0D40E" w14:textId="3E799B1E" w:rsidR="00FB764E" w:rsidRPr="00D22AB5" w:rsidRDefault="00FB764E" w:rsidP="003A5B49">
      <w:pPr>
        <w:pStyle w:val="BodyText"/>
        <w:spacing w:before="1"/>
        <w:ind w:left="239"/>
      </w:pPr>
      <w:r w:rsidRPr="00D22AB5">
        <w:rPr>
          <w:bCs/>
        </w:rPr>
        <w:t>A2.37</w:t>
      </w:r>
      <w:r w:rsidRPr="00D22AB5">
        <w:rPr>
          <w:b/>
          <w:bCs/>
        </w:rPr>
        <w:t xml:space="preserve"> Review by Reviewing Official.</w:t>
      </w:r>
      <w:r w:rsidRPr="00D22AB5">
        <w:rPr>
          <w:b/>
        </w:rPr>
        <w:t xml:space="preserve"> </w:t>
      </w:r>
      <w:r w:rsidRPr="00D22AB5">
        <w:t>The RO must acknowledge consideration of any significant discrepancies between the AO evaluation and the contractor's comments. The RO’s narrative comments may be up to 24,000 characters.</w:t>
      </w:r>
    </w:p>
    <w:p w14:paraId="2E03F248" w14:textId="77777777" w:rsidR="00FB764E" w:rsidRPr="00D22AB5" w:rsidRDefault="00FB764E" w:rsidP="003A5B49">
      <w:pPr>
        <w:pStyle w:val="BodyText"/>
        <w:spacing w:before="1"/>
      </w:pPr>
    </w:p>
    <w:p w14:paraId="68727BC9" w14:textId="7177FD4D" w:rsidR="00FB764E" w:rsidRPr="00D22AB5" w:rsidRDefault="00FB764E" w:rsidP="003A5B49">
      <w:pPr>
        <w:pStyle w:val="BodyText"/>
        <w:ind w:left="239" w:right="293"/>
      </w:pPr>
      <w:r w:rsidRPr="00D22AB5">
        <w:t>A2.38</w:t>
      </w:r>
      <w:r w:rsidRPr="00D22AB5">
        <w:rPr>
          <w:spacing w:val="-4"/>
        </w:rPr>
        <w:t xml:space="preserve"> </w:t>
      </w:r>
      <w:r w:rsidRPr="00D22AB5">
        <w:rPr>
          <w:b/>
          <w:bCs/>
        </w:rPr>
        <w:t>Name and Title of Reviewing Official.</w:t>
      </w:r>
      <w:r w:rsidRPr="00D22AB5">
        <w:rPr>
          <w:b/>
        </w:rPr>
        <w:t xml:space="preserve"> </w:t>
      </w:r>
      <w:r w:rsidRPr="00D22AB5">
        <w:t xml:space="preserve">The RO will enter his or her name, title, organization, phone number (in the following format: (XXX)XXX-XXXX), and email address, when completing the CPAR. The date of RO signature will be populated automatically. </w:t>
      </w:r>
    </w:p>
    <w:p w14:paraId="0B03C0BD" w14:textId="77777777" w:rsidR="00FB764E" w:rsidRPr="00D22AB5" w:rsidRDefault="00FB764E" w:rsidP="00FB764E">
      <w:pPr>
        <w:pStyle w:val="BodyText"/>
        <w:ind w:left="239" w:right="293"/>
      </w:pPr>
    </w:p>
    <w:p w14:paraId="3B16184F" w14:textId="0EB0D509" w:rsidR="00FB764E" w:rsidRPr="00D22AB5" w:rsidRDefault="00FB764E" w:rsidP="006D499C">
      <w:pPr>
        <w:pStyle w:val="Heading1"/>
      </w:pPr>
      <w:bookmarkStart w:id="39" w:name="_Toc138336213"/>
      <w:r w:rsidRPr="00D22AB5">
        <w:t>Attachment</w:t>
      </w:r>
      <w:r w:rsidRPr="00D22AB5">
        <w:rPr>
          <w:spacing w:val="-2"/>
        </w:rPr>
        <w:t xml:space="preserve"> 3 </w:t>
      </w:r>
      <w:r w:rsidRPr="00D22AB5">
        <w:t>CPARS Website</w:t>
      </w:r>
      <w:r w:rsidRPr="00D22AB5">
        <w:rPr>
          <w:spacing w:val="-3"/>
        </w:rPr>
        <w:t xml:space="preserve"> </w:t>
      </w:r>
      <w:r w:rsidRPr="00D22AB5">
        <w:t>Features</w:t>
      </w:r>
      <w:bookmarkEnd w:id="39"/>
      <w:r w:rsidRPr="00D22AB5">
        <w:t xml:space="preserve"> </w:t>
      </w:r>
    </w:p>
    <w:p w14:paraId="58655DCE" w14:textId="77777777" w:rsidR="00DA1D7E" w:rsidRPr="00D22AB5" w:rsidRDefault="00DA1D7E" w:rsidP="00DA1D7E">
      <w:pPr>
        <w:pStyle w:val="ListParagraph"/>
        <w:numPr>
          <w:ilvl w:val="0"/>
          <w:numId w:val="1"/>
        </w:numPr>
        <w:tabs>
          <w:tab w:val="left" w:pos="960"/>
        </w:tabs>
        <w:ind w:left="1080" w:hanging="361"/>
        <w:rPr>
          <w:sz w:val="24"/>
          <w:szCs w:val="24"/>
        </w:rPr>
      </w:pPr>
      <w:r w:rsidRPr="00D22AB5">
        <w:rPr>
          <w:sz w:val="24"/>
          <w:szCs w:val="24"/>
        </w:rPr>
        <w:t>Link</w:t>
      </w:r>
      <w:r w:rsidRPr="00D22AB5">
        <w:rPr>
          <w:spacing w:val="-3"/>
          <w:sz w:val="24"/>
          <w:szCs w:val="24"/>
        </w:rPr>
        <w:t xml:space="preserve"> </w:t>
      </w:r>
      <w:r w:rsidRPr="00D22AB5">
        <w:rPr>
          <w:sz w:val="24"/>
          <w:szCs w:val="24"/>
        </w:rPr>
        <w:t>for help with the CPARS Application</w:t>
      </w:r>
      <w:r w:rsidRPr="00D22AB5">
        <w:rPr>
          <w:spacing w:val="-2"/>
          <w:sz w:val="24"/>
          <w:szCs w:val="24"/>
        </w:rPr>
        <w:t xml:space="preserve"> </w:t>
      </w:r>
      <w:hyperlink r:id="rId20" w:history="1">
        <w:r w:rsidRPr="00D22AB5">
          <w:rPr>
            <w:rStyle w:val="Hyperlink"/>
            <w:sz w:val="24"/>
            <w:szCs w:val="24"/>
          </w:rPr>
          <w:t>CPARS Help</w:t>
        </w:r>
      </w:hyperlink>
      <w:r w:rsidRPr="00D22AB5">
        <w:rPr>
          <w:sz w:val="24"/>
          <w:szCs w:val="24"/>
        </w:rPr>
        <w:t>;</w:t>
      </w:r>
    </w:p>
    <w:p w14:paraId="230E599B" w14:textId="59EA44AF" w:rsidR="00DA1D7E" w:rsidRPr="00D22AB5" w:rsidRDefault="00DA1D7E" w:rsidP="00DA1D7E">
      <w:pPr>
        <w:pStyle w:val="ListParagraph"/>
        <w:numPr>
          <w:ilvl w:val="0"/>
          <w:numId w:val="1"/>
        </w:numPr>
        <w:tabs>
          <w:tab w:val="left" w:pos="960"/>
        </w:tabs>
        <w:ind w:left="990" w:hanging="271"/>
        <w:rPr>
          <w:sz w:val="24"/>
          <w:szCs w:val="24"/>
        </w:rPr>
      </w:pPr>
      <w:r w:rsidRPr="00D22AB5">
        <w:rPr>
          <w:sz w:val="24"/>
          <w:szCs w:val="24"/>
        </w:rPr>
        <w:t>CPARS</w:t>
      </w:r>
      <w:r w:rsidRPr="00D22AB5">
        <w:rPr>
          <w:spacing w:val="-2"/>
          <w:sz w:val="24"/>
          <w:szCs w:val="24"/>
        </w:rPr>
        <w:t xml:space="preserve"> Training is available on the CPARS </w:t>
      </w:r>
      <w:r w:rsidR="00F2145E" w:rsidRPr="00D22AB5">
        <w:rPr>
          <w:spacing w:val="-2"/>
          <w:sz w:val="24"/>
          <w:szCs w:val="24"/>
        </w:rPr>
        <w:t>website</w:t>
      </w:r>
      <w:r w:rsidRPr="00D22AB5">
        <w:rPr>
          <w:spacing w:val="-2"/>
          <w:sz w:val="24"/>
          <w:szCs w:val="24"/>
        </w:rPr>
        <w:t xml:space="preserve"> under the </w:t>
      </w:r>
      <w:r w:rsidRPr="00D22AB5">
        <w:rPr>
          <w:bCs/>
          <w:spacing w:val="-2"/>
          <w:sz w:val="24"/>
          <w:szCs w:val="24"/>
        </w:rPr>
        <w:t>Learning Center</w:t>
      </w:r>
      <w:r w:rsidRPr="00D22AB5">
        <w:rPr>
          <w:spacing w:val="-2"/>
          <w:sz w:val="24"/>
          <w:szCs w:val="24"/>
        </w:rPr>
        <w:t>;</w:t>
      </w:r>
    </w:p>
    <w:p w14:paraId="77B6E3F1" w14:textId="52D23811" w:rsidR="00DA1D7E" w:rsidRPr="00D22AB5" w:rsidRDefault="00F2145E" w:rsidP="00D22AB5">
      <w:pPr>
        <w:pStyle w:val="ListParagraph"/>
        <w:numPr>
          <w:ilvl w:val="0"/>
          <w:numId w:val="1"/>
        </w:numPr>
        <w:tabs>
          <w:tab w:val="left" w:pos="960"/>
        </w:tabs>
        <w:ind w:left="990" w:hanging="271"/>
        <w:rPr>
          <w:sz w:val="24"/>
          <w:szCs w:val="24"/>
        </w:rPr>
      </w:pPr>
      <w:r w:rsidRPr="00D22AB5">
        <w:rPr>
          <w:sz w:val="24"/>
          <w:szCs w:val="24"/>
        </w:rPr>
        <w:t xml:space="preserve">User access information </w:t>
      </w:r>
      <w:r w:rsidR="00DA1D7E" w:rsidRPr="00D22AB5">
        <w:rPr>
          <w:sz w:val="24"/>
          <w:szCs w:val="24"/>
        </w:rPr>
        <w:t>is available on the CPARS website through Access Info. Users select the applicable access level for access information;</w:t>
      </w:r>
    </w:p>
    <w:p w14:paraId="172AB09E" w14:textId="4C7E7EA5" w:rsidR="00FB764E" w:rsidRPr="00D22AB5" w:rsidRDefault="00DA1D7E" w:rsidP="00D22AB5">
      <w:pPr>
        <w:pStyle w:val="ListParagraph"/>
        <w:numPr>
          <w:ilvl w:val="0"/>
          <w:numId w:val="1"/>
        </w:numPr>
        <w:tabs>
          <w:tab w:val="left" w:pos="960"/>
        </w:tabs>
        <w:ind w:left="990" w:hanging="271"/>
        <w:rPr>
          <w:sz w:val="24"/>
          <w:szCs w:val="24"/>
        </w:rPr>
      </w:pPr>
      <w:r w:rsidRPr="00D22AB5">
        <w:rPr>
          <w:sz w:val="24"/>
          <w:szCs w:val="24"/>
        </w:rPr>
        <w:t>Security features are available on CPARS website through System Documentation under Security of CPARS Applications Information</w:t>
      </w:r>
      <w:r w:rsidR="00FB764E" w:rsidRPr="00D22AB5">
        <w:rPr>
          <w:sz w:val="24"/>
          <w:szCs w:val="24"/>
        </w:rPr>
        <w:t>;</w:t>
      </w:r>
    </w:p>
    <w:p w14:paraId="5BC66002" w14:textId="2BCD5117" w:rsidR="00FB764E" w:rsidRPr="00D22AB5" w:rsidRDefault="00FB764E" w:rsidP="00D22AB5">
      <w:pPr>
        <w:pStyle w:val="ListParagraph"/>
        <w:numPr>
          <w:ilvl w:val="0"/>
          <w:numId w:val="1"/>
        </w:numPr>
        <w:tabs>
          <w:tab w:val="left" w:pos="960"/>
        </w:tabs>
        <w:ind w:left="990" w:hanging="271"/>
        <w:rPr>
          <w:sz w:val="24"/>
          <w:szCs w:val="24"/>
        </w:rPr>
      </w:pPr>
      <w:r w:rsidRPr="00D22AB5">
        <w:rPr>
          <w:sz w:val="24"/>
          <w:szCs w:val="24"/>
        </w:rPr>
        <w:t>Instructions on browser fixes that may be necessary for FAA access to CPARS is available on the CPARS website through System Documentation under Browser/Software Compatibility;</w:t>
      </w:r>
    </w:p>
    <w:p w14:paraId="704A1F7A" w14:textId="77777777" w:rsidR="00FB764E" w:rsidRPr="00D22AB5" w:rsidRDefault="00FB764E" w:rsidP="00D22AB5">
      <w:pPr>
        <w:pStyle w:val="ListParagraph"/>
        <w:numPr>
          <w:ilvl w:val="0"/>
          <w:numId w:val="1"/>
        </w:numPr>
        <w:tabs>
          <w:tab w:val="left" w:pos="960"/>
        </w:tabs>
        <w:ind w:left="990" w:hanging="271"/>
        <w:rPr>
          <w:sz w:val="24"/>
          <w:szCs w:val="24"/>
        </w:rPr>
      </w:pPr>
      <w:r w:rsidRPr="00D22AB5">
        <w:rPr>
          <w:sz w:val="24"/>
          <w:szCs w:val="24"/>
        </w:rPr>
        <w:t>Software Release history are available on the CPARS website through System Documentation under Latest Releases; and</w:t>
      </w:r>
    </w:p>
    <w:p w14:paraId="66A68D52" w14:textId="27C1F8CB" w:rsidR="00FB764E" w:rsidRPr="00D22AB5" w:rsidRDefault="00FB764E" w:rsidP="00D22AB5">
      <w:pPr>
        <w:pStyle w:val="ListParagraph"/>
        <w:numPr>
          <w:ilvl w:val="0"/>
          <w:numId w:val="1"/>
        </w:numPr>
        <w:tabs>
          <w:tab w:val="left" w:pos="960"/>
        </w:tabs>
        <w:ind w:left="990" w:hanging="271"/>
        <w:rPr>
          <w:sz w:val="24"/>
          <w:szCs w:val="24"/>
        </w:rPr>
      </w:pPr>
      <w:r w:rsidRPr="00D22AB5">
        <w:rPr>
          <w:sz w:val="24"/>
          <w:szCs w:val="24"/>
        </w:rPr>
        <w:t>Metrics (updated quarterly) are available on the CPARS website through System Documentation under Automated CPARS Metrics.</w:t>
      </w:r>
    </w:p>
    <w:p w14:paraId="1E886253" w14:textId="77777777" w:rsidR="00B63524" w:rsidRPr="00D22AB5" w:rsidRDefault="00B63524" w:rsidP="00D22AB5">
      <w:pPr>
        <w:pStyle w:val="ListParagraph"/>
        <w:tabs>
          <w:tab w:val="left" w:pos="960"/>
        </w:tabs>
        <w:ind w:left="990" w:firstLine="0"/>
        <w:rPr>
          <w:sz w:val="24"/>
          <w:szCs w:val="24"/>
        </w:rPr>
      </w:pPr>
    </w:p>
    <w:sectPr w:rsidR="00B63524" w:rsidRPr="00D22AB5" w:rsidSect="003852E5">
      <w:pgSz w:w="12240" w:h="15840"/>
      <w:pgMar w:top="1440" w:right="1440" w:bottom="1440" w:left="1440" w:header="576" w:footer="98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7FBF6" w14:textId="77777777" w:rsidR="003D52E9" w:rsidRDefault="003D52E9" w:rsidP="0011385D">
      <w:r>
        <w:separator/>
      </w:r>
    </w:p>
  </w:endnote>
  <w:endnote w:type="continuationSeparator" w:id="0">
    <w:p w14:paraId="705FFCE5" w14:textId="77777777" w:rsidR="003D52E9" w:rsidRDefault="003D52E9" w:rsidP="0011385D">
      <w:r>
        <w:continuationSeparator/>
      </w:r>
    </w:p>
  </w:endnote>
  <w:endnote w:type="continuationNotice" w:id="1">
    <w:p w14:paraId="1AEC9DC6" w14:textId="77777777" w:rsidR="003D52E9" w:rsidRDefault="003D5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BD2B9" w14:textId="77777777" w:rsidR="007D0314" w:rsidRDefault="007D0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548101"/>
      <w:docPartObj>
        <w:docPartGallery w:val="Page Numbers (Bottom of Page)"/>
        <w:docPartUnique/>
      </w:docPartObj>
    </w:sdtPr>
    <w:sdtEndPr>
      <w:rPr>
        <w:noProof/>
      </w:rPr>
    </w:sdtEndPr>
    <w:sdtContent>
      <w:p w14:paraId="0BD0E638" w14:textId="200D5C8B" w:rsidR="007D0314" w:rsidRDefault="007D0314">
        <w:pPr>
          <w:pStyle w:val="Footer"/>
          <w:jc w:val="right"/>
        </w:pPr>
        <w:r w:rsidRPr="00284B5A">
          <w:fldChar w:fldCharType="begin"/>
        </w:r>
        <w:r w:rsidRPr="00284B5A">
          <w:instrText xml:space="preserve"> PAGE   \* MERGEFORMAT </w:instrText>
        </w:r>
        <w:r w:rsidRPr="00284B5A">
          <w:fldChar w:fldCharType="separate"/>
        </w:r>
        <w:r w:rsidR="0030619D">
          <w:rPr>
            <w:noProof/>
          </w:rPr>
          <w:t>21</w:t>
        </w:r>
        <w:r w:rsidRPr="00284B5A">
          <w:fldChar w:fldCharType="end"/>
        </w:r>
      </w:p>
    </w:sdtContent>
  </w:sdt>
  <w:p w14:paraId="2C8F756F" w14:textId="75F2DA28" w:rsidR="007D0314" w:rsidRDefault="007D0314">
    <w:pPr>
      <w:pStyle w:val="Footer"/>
    </w:pPr>
    <w:r>
      <w:t>July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DF1A" w14:textId="77777777" w:rsidR="007D0314" w:rsidRDefault="007D0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BA6A9" w14:textId="77777777" w:rsidR="003D52E9" w:rsidRDefault="003D52E9" w:rsidP="0011385D">
      <w:r>
        <w:separator/>
      </w:r>
    </w:p>
  </w:footnote>
  <w:footnote w:type="continuationSeparator" w:id="0">
    <w:p w14:paraId="7B725A07" w14:textId="77777777" w:rsidR="003D52E9" w:rsidRDefault="003D52E9" w:rsidP="0011385D">
      <w:r>
        <w:continuationSeparator/>
      </w:r>
    </w:p>
  </w:footnote>
  <w:footnote w:type="continuationNotice" w:id="1">
    <w:p w14:paraId="048B7409" w14:textId="77777777" w:rsidR="003D52E9" w:rsidRDefault="003D52E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D1936" w14:textId="77777777" w:rsidR="007D0314" w:rsidRDefault="007D0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5033F" w14:textId="52290834" w:rsidR="007D0314" w:rsidRDefault="007D0314">
    <w:pPr>
      <w:pStyle w:val="Header"/>
    </w:pPr>
    <w:r>
      <w:t>FAA CPARS Guide</w:t>
    </w:r>
  </w:p>
  <w:p w14:paraId="57548F72" w14:textId="77777777" w:rsidR="007D0314" w:rsidRDefault="007D03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5B12D" w14:textId="77777777" w:rsidR="007D0314" w:rsidRDefault="007D0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4436"/>
    <w:multiLevelType w:val="hybridMultilevel"/>
    <w:tmpl w:val="41827970"/>
    <w:lvl w:ilvl="0" w:tplc="0409000F">
      <w:start w:val="1"/>
      <w:numFmt w:val="decimal"/>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1" w15:restartNumberingAfterBreak="0">
    <w:nsid w:val="0C793BDF"/>
    <w:multiLevelType w:val="hybridMultilevel"/>
    <w:tmpl w:val="805824CA"/>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BB7670"/>
    <w:multiLevelType w:val="hybridMultilevel"/>
    <w:tmpl w:val="4A7C0B2C"/>
    <w:lvl w:ilvl="0" w:tplc="E9F2742A">
      <w:start w:val="1"/>
      <w:numFmt w:val="upperLetter"/>
      <w:lvlText w:val="%1."/>
      <w:lvlJc w:val="left"/>
      <w:pPr>
        <w:ind w:left="1440" w:hanging="360"/>
      </w:pPr>
      <w:rPr>
        <w:rFonts w:hint="default"/>
        <w:b w:val="0"/>
        <w:bC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101F20B7"/>
    <w:multiLevelType w:val="hybridMultilevel"/>
    <w:tmpl w:val="6676394A"/>
    <w:lvl w:ilvl="0" w:tplc="FFFFFFFF">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6D5A0C"/>
    <w:multiLevelType w:val="multilevel"/>
    <w:tmpl w:val="57D859BA"/>
    <w:lvl w:ilvl="0">
      <w:start w:val="1"/>
      <w:numFmt w:val="decimal"/>
      <w:lvlText w:val="%1"/>
      <w:lvlJc w:val="left"/>
      <w:pPr>
        <w:ind w:left="599" w:hanging="360"/>
      </w:pPr>
      <w:rPr>
        <w:rFonts w:hint="default"/>
        <w:lang w:val="en-US" w:eastAsia="en-US" w:bidi="ar-SA"/>
      </w:rPr>
    </w:lvl>
    <w:lvl w:ilvl="1">
      <w:numFmt w:val="decimal"/>
      <w:lvlText w:val="%1.%2"/>
      <w:lvlJc w:val="left"/>
      <w:pPr>
        <w:ind w:left="599" w:hanging="360"/>
        <w:jc w:val="right"/>
      </w:pPr>
      <w:rPr>
        <w:rFonts w:ascii="Times New Roman" w:eastAsia="Times New Roman" w:hAnsi="Times New Roman" w:cs="Times New Roman" w:hint="default"/>
        <w:b/>
        <w:bCs/>
        <w:i w:val="0"/>
        <w:iCs w:val="0"/>
        <w:w w:val="100"/>
        <w:sz w:val="24"/>
        <w:szCs w:val="24"/>
        <w:lang w:val="en-US" w:eastAsia="en-US" w:bidi="ar-SA"/>
      </w:rPr>
    </w:lvl>
    <w:lvl w:ilvl="2">
      <w:numFmt w:val="bullet"/>
      <w:lvlText w:val="•"/>
      <w:lvlJc w:val="left"/>
      <w:pPr>
        <w:ind w:left="2404" w:hanging="360"/>
      </w:pPr>
      <w:rPr>
        <w:rFonts w:hint="default"/>
        <w:lang w:val="en-US" w:eastAsia="en-US" w:bidi="ar-SA"/>
      </w:rPr>
    </w:lvl>
    <w:lvl w:ilvl="3">
      <w:numFmt w:val="bullet"/>
      <w:lvlText w:val="•"/>
      <w:lvlJc w:val="left"/>
      <w:pPr>
        <w:ind w:left="3306" w:hanging="360"/>
      </w:pPr>
      <w:rPr>
        <w:rFonts w:hint="default"/>
        <w:lang w:val="en-US" w:eastAsia="en-US" w:bidi="ar-SA"/>
      </w:rPr>
    </w:lvl>
    <w:lvl w:ilvl="4">
      <w:numFmt w:val="bullet"/>
      <w:lvlText w:val="•"/>
      <w:lvlJc w:val="left"/>
      <w:pPr>
        <w:ind w:left="4208" w:hanging="360"/>
      </w:pPr>
      <w:rPr>
        <w:rFonts w:hint="default"/>
        <w:lang w:val="en-US" w:eastAsia="en-US" w:bidi="ar-SA"/>
      </w:rPr>
    </w:lvl>
    <w:lvl w:ilvl="5">
      <w:numFmt w:val="bullet"/>
      <w:lvlText w:val="•"/>
      <w:lvlJc w:val="left"/>
      <w:pPr>
        <w:ind w:left="5110" w:hanging="360"/>
      </w:pPr>
      <w:rPr>
        <w:rFonts w:hint="default"/>
        <w:lang w:val="en-US" w:eastAsia="en-US" w:bidi="ar-SA"/>
      </w:rPr>
    </w:lvl>
    <w:lvl w:ilvl="6">
      <w:numFmt w:val="bullet"/>
      <w:lvlText w:val="•"/>
      <w:lvlJc w:val="left"/>
      <w:pPr>
        <w:ind w:left="6012" w:hanging="360"/>
      </w:pPr>
      <w:rPr>
        <w:rFonts w:hint="default"/>
        <w:lang w:val="en-US" w:eastAsia="en-US" w:bidi="ar-SA"/>
      </w:rPr>
    </w:lvl>
    <w:lvl w:ilvl="7">
      <w:numFmt w:val="bullet"/>
      <w:lvlText w:val="•"/>
      <w:lvlJc w:val="left"/>
      <w:pPr>
        <w:ind w:left="6914" w:hanging="360"/>
      </w:pPr>
      <w:rPr>
        <w:rFonts w:hint="default"/>
        <w:lang w:val="en-US" w:eastAsia="en-US" w:bidi="ar-SA"/>
      </w:rPr>
    </w:lvl>
    <w:lvl w:ilvl="8">
      <w:numFmt w:val="bullet"/>
      <w:lvlText w:val="•"/>
      <w:lvlJc w:val="left"/>
      <w:pPr>
        <w:ind w:left="7816" w:hanging="360"/>
      </w:pPr>
      <w:rPr>
        <w:rFonts w:hint="default"/>
        <w:lang w:val="en-US" w:eastAsia="en-US" w:bidi="ar-SA"/>
      </w:rPr>
    </w:lvl>
  </w:abstractNum>
  <w:abstractNum w:abstractNumId="5" w15:restartNumberingAfterBreak="0">
    <w:nsid w:val="1A09756F"/>
    <w:multiLevelType w:val="hybridMultilevel"/>
    <w:tmpl w:val="E23220D6"/>
    <w:lvl w:ilvl="0" w:tplc="04090015">
      <w:start w:val="1"/>
      <w:numFmt w:val="upperLetter"/>
      <w:lvlText w:val="%1."/>
      <w:lvlJc w:val="left"/>
      <w:pPr>
        <w:ind w:left="960" w:hanging="361"/>
      </w:pPr>
      <w:rPr>
        <w:rFonts w:hint="default"/>
        <w:b w:val="0"/>
        <w:bCs w:val="0"/>
        <w:i w:val="0"/>
        <w:iCs w:val="0"/>
        <w:w w:val="100"/>
        <w:sz w:val="24"/>
        <w:szCs w:val="24"/>
        <w:lang w:val="en-US" w:eastAsia="en-US" w:bidi="ar-SA"/>
      </w:rPr>
    </w:lvl>
    <w:lvl w:ilvl="1" w:tplc="FFFFFFFF">
      <w:numFmt w:val="bullet"/>
      <w:lvlText w:val="•"/>
      <w:lvlJc w:val="left"/>
      <w:pPr>
        <w:ind w:left="1826" w:hanging="361"/>
      </w:pPr>
      <w:rPr>
        <w:rFonts w:hint="default"/>
        <w:lang w:val="en-US" w:eastAsia="en-US" w:bidi="ar-SA"/>
      </w:rPr>
    </w:lvl>
    <w:lvl w:ilvl="2" w:tplc="FFFFFFFF">
      <w:numFmt w:val="bullet"/>
      <w:lvlText w:val="•"/>
      <w:lvlJc w:val="left"/>
      <w:pPr>
        <w:ind w:left="2692" w:hanging="361"/>
      </w:pPr>
      <w:rPr>
        <w:rFonts w:hint="default"/>
        <w:lang w:val="en-US" w:eastAsia="en-US" w:bidi="ar-SA"/>
      </w:rPr>
    </w:lvl>
    <w:lvl w:ilvl="3" w:tplc="FFFFFFFF">
      <w:numFmt w:val="bullet"/>
      <w:lvlText w:val="•"/>
      <w:lvlJc w:val="left"/>
      <w:pPr>
        <w:ind w:left="3558" w:hanging="361"/>
      </w:pPr>
      <w:rPr>
        <w:rFonts w:hint="default"/>
        <w:lang w:val="en-US" w:eastAsia="en-US" w:bidi="ar-SA"/>
      </w:rPr>
    </w:lvl>
    <w:lvl w:ilvl="4" w:tplc="FFFFFFFF">
      <w:numFmt w:val="bullet"/>
      <w:lvlText w:val="•"/>
      <w:lvlJc w:val="left"/>
      <w:pPr>
        <w:ind w:left="4424" w:hanging="361"/>
      </w:pPr>
      <w:rPr>
        <w:rFonts w:hint="default"/>
        <w:lang w:val="en-US" w:eastAsia="en-US" w:bidi="ar-SA"/>
      </w:rPr>
    </w:lvl>
    <w:lvl w:ilvl="5" w:tplc="FFFFFFFF">
      <w:numFmt w:val="bullet"/>
      <w:lvlText w:val="•"/>
      <w:lvlJc w:val="left"/>
      <w:pPr>
        <w:ind w:left="5290" w:hanging="361"/>
      </w:pPr>
      <w:rPr>
        <w:rFonts w:hint="default"/>
        <w:lang w:val="en-US" w:eastAsia="en-US" w:bidi="ar-SA"/>
      </w:rPr>
    </w:lvl>
    <w:lvl w:ilvl="6" w:tplc="FFFFFFFF">
      <w:numFmt w:val="bullet"/>
      <w:lvlText w:val="•"/>
      <w:lvlJc w:val="left"/>
      <w:pPr>
        <w:ind w:left="6156" w:hanging="361"/>
      </w:pPr>
      <w:rPr>
        <w:rFonts w:hint="default"/>
        <w:lang w:val="en-US" w:eastAsia="en-US" w:bidi="ar-SA"/>
      </w:rPr>
    </w:lvl>
    <w:lvl w:ilvl="7" w:tplc="FFFFFFFF">
      <w:numFmt w:val="bullet"/>
      <w:lvlText w:val="•"/>
      <w:lvlJc w:val="left"/>
      <w:pPr>
        <w:ind w:left="7022" w:hanging="361"/>
      </w:pPr>
      <w:rPr>
        <w:rFonts w:hint="default"/>
        <w:lang w:val="en-US" w:eastAsia="en-US" w:bidi="ar-SA"/>
      </w:rPr>
    </w:lvl>
    <w:lvl w:ilvl="8" w:tplc="FFFFFFFF">
      <w:numFmt w:val="bullet"/>
      <w:lvlText w:val="•"/>
      <w:lvlJc w:val="left"/>
      <w:pPr>
        <w:ind w:left="7888" w:hanging="361"/>
      </w:pPr>
      <w:rPr>
        <w:rFonts w:hint="default"/>
        <w:lang w:val="en-US" w:eastAsia="en-US" w:bidi="ar-SA"/>
      </w:rPr>
    </w:lvl>
  </w:abstractNum>
  <w:abstractNum w:abstractNumId="6" w15:restartNumberingAfterBreak="0">
    <w:nsid w:val="1CDB2E34"/>
    <w:multiLevelType w:val="hybridMultilevel"/>
    <w:tmpl w:val="FF02957A"/>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7" w15:restartNumberingAfterBreak="0">
    <w:nsid w:val="1CE5254B"/>
    <w:multiLevelType w:val="hybridMultilevel"/>
    <w:tmpl w:val="293EBA14"/>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8" w15:restartNumberingAfterBreak="0">
    <w:nsid w:val="22DA390D"/>
    <w:multiLevelType w:val="multilevel"/>
    <w:tmpl w:val="B19C3AF0"/>
    <w:lvl w:ilvl="0">
      <w:start w:val="4"/>
      <w:numFmt w:val="decimal"/>
      <w:lvlText w:val="%1"/>
      <w:lvlJc w:val="left"/>
      <w:pPr>
        <w:ind w:left="599" w:hanging="360"/>
      </w:pPr>
      <w:rPr>
        <w:rFonts w:hint="default"/>
        <w:lang w:val="en-US" w:eastAsia="en-US" w:bidi="ar-SA"/>
      </w:rPr>
    </w:lvl>
    <w:lvl w:ilvl="1">
      <w:numFmt w:val="decimal"/>
      <w:lvlText w:val="%1.%2"/>
      <w:lvlJc w:val="left"/>
      <w:pPr>
        <w:ind w:left="599" w:hanging="360"/>
      </w:pPr>
      <w:rPr>
        <w:rFonts w:ascii="Times New Roman" w:eastAsia="Times New Roman" w:hAnsi="Times New Roman" w:cs="Times New Roman" w:hint="default"/>
        <w:b/>
        <w:bCs/>
        <w:i w:val="0"/>
        <w:iCs w:val="0"/>
        <w:w w:val="100"/>
        <w:sz w:val="24"/>
        <w:szCs w:val="24"/>
        <w:lang w:val="en-US" w:eastAsia="en-US" w:bidi="ar-SA"/>
      </w:rPr>
    </w:lvl>
    <w:lvl w:ilvl="2">
      <w:numFmt w:val="bullet"/>
      <w:lvlText w:val="•"/>
      <w:lvlJc w:val="left"/>
      <w:pPr>
        <w:ind w:left="2404" w:hanging="360"/>
      </w:pPr>
      <w:rPr>
        <w:rFonts w:hint="default"/>
        <w:lang w:val="en-US" w:eastAsia="en-US" w:bidi="ar-SA"/>
      </w:rPr>
    </w:lvl>
    <w:lvl w:ilvl="3">
      <w:numFmt w:val="bullet"/>
      <w:lvlText w:val="•"/>
      <w:lvlJc w:val="left"/>
      <w:pPr>
        <w:ind w:left="3306" w:hanging="360"/>
      </w:pPr>
      <w:rPr>
        <w:rFonts w:hint="default"/>
        <w:lang w:val="en-US" w:eastAsia="en-US" w:bidi="ar-SA"/>
      </w:rPr>
    </w:lvl>
    <w:lvl w:ilvl="4">
      <w:numFmt w:val="bullet"/>
      <w:lvlText w:val="•"/>
      <w:lvlJc w:val="left"/>
      <w:pPr>
        <w:ind w:left="4208" w:hanging="360"/>
      </w:pPr>
      <w:rPr>
        <w:rFonts w:hint="default"/>
        <w:lang w:val="en-US" w:eastAsia="en-US" w:bidi="ar-SA"/>
      </w:rPr>
    </w:lvl>
    <w:lvl w:ilvl="5">
      <w:numFmt w:val="bullet"/>
      <w:lvlText w:val="•"/>
      <w:lvlJc w:val="left"/>
      <w:pPr>
        <w:ind w:left="5110" w:hanging="360"/>
      </w:pPr>
      <w:rPr>
        <w:rFonts w:hint="default"/>
        <w:lang w:val="en-US" w:eastAsia="en-US" w:bidi="ar-SA"/>
      </w:rPr>
    </w:lvl>
    <w:lvl w:ilvl="6">
      <w:numFmt w:val="bullet"/>
      <w:lvlText w:val="•"/>
      <w:lvlJc w:val="left"/>
      <w:pPr>
        <w:ind w:left="6012" w:hanging="360"/>
      </w:pPr>
      <w:rPr>
        <w:rFonts w:hint="default"/>
        <w:lang w:val="en-US" w:eastAsia="en-US" w:bidi="ar-SA"/>
      </w:rPr>
    </w:lvl>
    <w:lvl w:ilvl="7">
      <w:numFmt w:val="bullet"/>
      <w:lvlText w:val="•"/>
      <w:lvlJc w:val="left"/>
      <w:pPr>
        <w:ind w:left="6914" w:hanging="360"/>
      </w:pPr>
      <w:rPr>
        <w:rFonts w:hint="default"/>
        <w:lang w:val="en-US" w:eastAsia="en-US" w:bidi="ar-SA"/>
      </w:rPr>
    </w:lvl>
    <w:lvl w:ilvl="8">
      <w:numFmt w:val="bullet"/>
      <w:lvlText w:val="•"/>
      <w:lvlJc w:val="left"/>
      <w:pPr>
        <w:ind w:left="7816" w:hanging="360"/>
      </w:pPr>
      <w:rPr>
        <w:rFonts w:hint="default"/>
        <w:lang w:val="en-US" w:eastAsia="en-US" w:bidi="ar-SA"/>
      </w:rPr>
    </w:lvl>
  </w:abstractNum>
  <w:abstractNum w:abstractNumId="9" w15:restartNumberingAfterBreak="0">
    <w:nsid w:val="242C66DF"/>
    <w:multiLevelType w:val="hybridMultilevel"/>
    <w:tmpl w:val="825EDA52"/>
    <w:lvl w:ilvl="0" w:tplc="11C4CD76">
      <w:start w:val="1"/>
      <w:numFmt w:val="decimal"/>
      <w:lvlText w:val="%1."/>
      <w:lvlJc w:val="left"/>
      <w:pPr>
        <w:ind w:left="959" w:hanging="360"/>
      </w:pPr>
      <w:rPr>
        <w:rFonts w:ascii="Times New Roman" w:eastAsia="Times New Roman" w:hAnsi="Times New Roman" w:cs="Times New Roman" w:hint="default"/>
        <w:b w:val="0"/>
        <w:bCs w:val="0"/>
        <w:i w:val="0"/>
        <w:iCs w:val="0"/>
        <w:w w:val="100"/>
        <w:sz w:val="24"/>
        <w:szCs w:val="24"/>
        <w:lang w:val="en-US" w:eastAsia="en-US" w:bidi="ar-SA"/>
      </w:rPr>
    </w:lvl>
    <w:lvl w:ilvl="1" w:tplc="B9D6F5A8">
      <w:numFmt w:val="bullet"/>
      <w:lvlText w:val="•"/>
      <w:lvlJc w:val="left"/>
      <w:pPr>
        <w:ind w:left="1826" w:hanging="360"/>
      </w:pPr>
      <w:rPr>
        <w:rFonts w:hint="default"/>
        <w:lang w:val="en-US" w:eastAsia="en-US" w:bidi="ar-SA"/>
      </w:rPr>
    </w:lvl>
    <w:lvl w:ilvl="2" w:tplc="C72EB9AA">
      <w:numFmt w:val="bullet"/>
      <w:lvlText w:val="•"/>
      <w:lvlJc w:val="left"/>
      <w:pPr>
        <w:ind w:left="2692" w:hanging="360"/>
      </w:pPr>
      <w:rPr>
        <w:rFonts w:hint="default"/>
        <w:lang w:val="en-US" w:eastAsia="en-US" w:bidi="ar-SA"/>
      </w:rPr>
    </w:lvl>
    <w:lvl w:ilvl="3" w:tplc="6602BED8">
      <w:numFmt w:val="bullet"/>
      <w:lvlText w:val="•"/>
      <w:lvlJc w:val="left"/>
      <w:pPr>
        <w:ind w:left="3558" w:hanging="360"/>
      </w:pPr>
      <w:rPr>
        <w:rFonts w:hint="default"/>
        <w:lang w:val="en-US" w:eastAsia="en-US" w:bidi="ar-SA"/>
      </w:rPr>
    </w:lvl>
    <w:lvl w:ilvl="4" w:tplc="D5F46DE6">
      <w:numFmt w:val="bullet"/>
      <w:lvlText w:val="•"/>
      <w:lvlJc w:val="left"/>
      <w:pPr>
        <w:ind w:left="4424" w:hanging="360"/>
      </w:pPr>
      <w:rPr>
        <w:rFonts w:hint="default"/>
        <w:lang w:val="en-US" w:eastAsia="en-US" w:bidi="ar-SA"/>
      </w:rPr>
    </w:lvl>
    <w:lvl w:ilvl="5" w:tplc="9C84E31A">
      <w:numFmt w:val="bullet"/>
      <w:lvlText w:val="•"/>
      <w:lvlJc w:val="left"/>
      <w:pPr>
        <w:ind w:left="5290" w:hanging="360"/>
      </w:pPr>
      <w:rPr>
        <w:rFonts w:hint="default"/>
        <w:lang w:val="en-US" w:eastAsia="en-US" w:bidi="ar-SA"/>
      </w:rPr>
    </w:lvl>
    <w:lvl w:ilvl="6" w:tplc="1070DD36">
      <w:numFmt w:val="bullet"/>
      <w:lvlText w:val="•"/>
      <w:lvlJc w:val="left"/>
      <w:pPr>
        <w:ind w:left="6156" w:hanging="360"/>
      </w:pPr>
      <w:rPr>
        <w:rFonts w:hint="default"/>
        <w:lang w:val="en-US" w:eastAsia="en-US" w:bidi="ar-SA"/>
      </w:rPr>
    </w:lvl>
    <w:lvl w:ilvl="7" w:tplc="FE4AFA34">
      <w:numFmt w:val="bullet"/>
      <w:lvlText w:val="•"/>
      <w:lvlJc w:val="left"/>
      <w:pPr>
        <w:ind w:left="7022" w:hanging="360"/>
      </w:pPr>
      <w:rPr>
        <w:rFonts w:hint="default"/>
        <w:lang w:val="en-US" w:eastAsia="en-US" w:bidi="ar-SA"/>
      </w:rPr>
    </w:lvl>
    <w:lvl w:ilvl="8" w:tplc="5142CDDA">
      <w:numFmt w:val="bullet"/>
      <w:lvlText w:val="•"/>
      <w:lvlJc w:val="left"/>
      <w:pPr>
        <w:ind w:left="7888" w:hanging="360"/>
      </w:pPr>
      <w:rPr>
        <w:rFonts w:hint="default"/>
        <w:lang w:val="en-US" w:eastAsia="en-US" w:bidi="ar-SA"/>
      </w:rPr>
    </w:lvl>
  </w:abstractNum>
  <w:abstractNum w:abstractNumId="10" w15:restartNumberingAfterBreak="0">
    <w:nsid w:val="280C099C"/>
    <w:multiLevelType w:val="hybridMultilevel"/>
    <w:tmpl w:val="241A4062"/>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11" w15:restartNumberingAfterBreak="0">
    <w:nsid w:val="2C032963"/>
    <w:multiLevelType w:val="hybridMultilevel"/>
    <w:tmpl w:val="5B986DBC"/>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12" w15:restartNumberingAfterBreak="0">
    <w:nsid w:val="301B3881"/>
    <w:multiLevelType w:val="hybridMultilevel"/>
    <w:tmpl w:val="6E1EFEB0"/>
    <w:lvl w:ilvl="0" w:tplc="04090015">
      <w:start w:val="1"/>
      <w:numFmt w:val="upperLetter"/>
      <w:lvlText w:val="%1."/>
      <w:lvlJc w:val="left"/>
      <w:pPr>
        <w:ind w:left="960" w:hanging="361"/>
      </w:pPr>
      <w:rPr>
        <w:rFonts w:hint="default"/>
        <w:b w:val="0"/>
        <w:bCs w:val="0"/>
        <w:i w:val="0"/>
        <w:iCs w:val="0"/>
        <w:w w:val="100"/>
        <w:sz w:val="24"/>
        <w:szCs w:val="24"/>
        <w:lang w:val="en-US" w:eastAsia="en-US" w:bidi="ar-SA"/>
      </w:rPr>
    </w:lvl>
    <w:lvl w:ilvl="1" w:tplc="FFFFFFFF">
      <w:numFmt w:val="bullet"/>
      <w:lvlText w:val="•"/>
      <w:lvlJc w:val="left"/>
      <w:pPr>
        <w:ind w:left="1826" w:hanging="361"/>
      </w:pPr>
      <w:rPr>
        <w:rFonts w:hint="default"/>
        <w:lang w:val="en-US" w:eastAsia="en-US" w:bidi="ar-SA"/>
      </w:rPr>
    </w:lvl>
    <w:lvl w:ilvl="2" w:tplc="FFFFFFFF">
      <w:numFmt w:val="bullet"/>
      <w:lvlText w:val="•"/>
      <w:lvlJc w:val="left"/>
      <w:pPr>
        <w:ind w:left="2692" w:hanging="361"/>
      </w:pPr>
      <w:rPr>
        <w:rFonts w:hint="default"/>
        <w:lang w:val="en-US" w:eastAsia="en-US" w:bidi="ar-SA"/>
      </w:rPr>
    </w:lvl>
    <w:lvl w:ilvl="3" w:tplc="FFFFFFFF">
      <w:numFmt w:val="bullet"/>
      <w:lvlText w:val="•"/>
      <w:lvlJc w:val="left"/>
      <w:pPr>
        <w:ind w:left="3558" w:hanging="361"/>
      </w:pPr>
      <w:rPr>
        <w:rFonts w:hint="default"/>
        <w:lang w:val="en-US" w:eastAsia="en-US" w:bidi="ar-SA"/>
      </w:rPr>
    </w:lvl>
    <w:lvl w:ilvl="4" w:tplc="FFFFFFFF">
      <w:numFmt w:val="bullet"/>
      <w:lvlText w:val="•"/>
      <w:lvlJc w:val="left"/>
      <w:pPr>
        <w:ind w:left="4424" w:hanging="361"/>
      </w:pPr>
      <w:rPr>
        <w:rFonts w:hint="default"/>
        <w:lang w:val="en-US" w:eastAsia="en-US" w:bidi="ar-SA"/>
      </w:rPr>
    </w:lvl>
    <w:lvl w:ilvl="5" w:tplc="FFFFFFFF">
      <w:numFmt w:val="bullet"/>
      <w:lvlText w:val="•"/>
      <w:lvlJc w:val="left"/>
      <w:pPr>
        <w:ind w:left="5290" w:hanging="361"/>
      </w:pPr>
      <w:rPr>
        <w:rFonts w:hint="default"/>
        <w:lang w:val="en-US" w:eastAsia="en-US" w:bidi="ar-SA"/>
      </w:rPr>
    </w:lvl>
    <w:lvl w:ilvl="6" w:tplc="FFFFFFFF">
      <w:numFmt w:val="bullet"/>
      <w:lvlText w:val="•"/>
      <w:lvlJc w:val="left"/>
      <w:pPr>
        <w:ind w:left="6156" w:hanging="361"/>
      </w:pPr>
      <w:rPr>
        <w:rFonts w:hint="default"/>
        <w:lang w:val="en-US" w:eastAsia="en-US" w:bidi="ar-SA"/>
      </w:rPr>
    </w:lvl>
    <w:lvl w:ilvl="7" w:tplc="FFFFFFFF">
      <w:numFmt w:val="bullet"/>
      <w:lvlText w:val="•"/>
      <w:lvlJc w:val="left"/>
      <w:pPr>
        <w:ind w:left="7022" w:hanging="361"/>
      </w:pPr>
      <w:rPr>
        <w:rFonts w:hint="default"/>
        <w:lang w:val="en-US" w:eastAsia="en-US" w:bidi="ar-SA"/>
      </w:rPr>
    </w:lvl>
    <w:lvl w:ilvl="8" w:tplc="FFFFFFFF">
      <w:numFmt w:val="bullet"/>
      <w:lvlText w:val="•"/>
      <w:lvlJc w:val="left"/>
      <w:pPr>
        <w:ind w:left="7888" w:hanging="361"/>
      </w:pPr>
      <w:rPr>
        <w:rFonts w:hint="default"/>
        <w:lang w:val="en-US" w:eastAsia="en-US" w:bidi="ar-SA"/>
      </w:rPr>
    </w:lvl>
  </w:abstractNum>
  <w:abstractNum w:abstractNumId="13" w15:restartNumberingAfterBreak="0">
    <w:nsid w:val="35D32101"/>
    <w:multiLevelType w:val="hybridMultilevel"/>
    <w:tmpl w:val="B9B4B2EC"/>
    <w:lvl w:ilvl="0" w:tplc="04090015">
      <w:start w:val="1"/>
      <w:numFmt w:val="upperLetter"/>
      <w:lvlText w:val="%1."/>
      <w:lvlJc w:val="left"/>
      <w:pPr>
        <w:ind w:left="960" w:hanging="361"/>
      </w:pPr>
      <w:rPr>
        <w:rFonts w:hint="default"/>
        <w:b w:val="0"/>
        <w:bCs w:val="0"/>
        <w:i w:val="0"/>
        <w:iCs w:val="0"/>
        <w:w w:val="100"/>
        <w:sz w:val="24"/>
        <w:szCs w:val="24"/>
        <w:lang w:val="en-US" w:eastAsia="en-US" w:bidi="ar-SA"/>
      </w:rPr>
    </w:lvl>
    <w:lvl w:ilvl="1" w:tplc="FFFFFFFF">
      <w:numFmt w:val="bullet"/>
      <w:lvlText w:val="•"/>
      <w:lvlJc w:val="left"/>
      <w:pPr>
        <w:ind w:left="1826" w:hanging="361"/>
      </w:pPr>
      <w:rPr>
        <w:rFonts w:hint="default"/>
        <w:lang w:val="en-US" w:eastAsia="en-US" w:bidi="ar-SA"/>
      </w:rPr>
    </w:lvl>
    <w:lvl w:ilvl="2" w:tplc="FFFFFFFF">
      <w:numFmt w:val="bullet"/>
      <w:lvlText w:val="•"/>
      <w:lvlJc w:val="left"/>
      <w:pPr>
        <w:ind w:left="2692" w:hanging="361"/>
      </w:pPr>
      <w:rPr>
        <w:rFonts w:hint="default"/>
        <w:lang w:val="en-US" w:eastAsia="en-US" w:bidi="ar-SA"/>
      </w:rPr>
    </w:lvl>
    <w:lvl w:ilvl="3" w:tplc="FFFFFFFF">
      <w:numFmt w:val="bullet"/>
      <w:lvlText w:val="•"/>
      <w:lvlJc w:val="left"/>
      <w:pPr>
        <w:ind w:left="3558" w:hanging="361"/>
      </w:pPr>
      <w:rPr>
        <w:rFonts w:hint="default"/>
        <w:lang w:val="en-US" w:eastAsia="en-US" w:bidi="ar-SA"/>
      </w:rPr>
    </w:lvl>
    <w:lvl w:ilvl="4" w:tplc="FFFFFFFF">
      <w:numFmt w:val="bullet"/>
      <w:lvlText w:val="•"/>
      <w:lvlJc w:val="left"/>
      <w:pPr>
        <w:ind w:left="4424" w:hanging="361"/>
      </w:pPr>
      <w:rPr>
        <w:rFonts w:hint="default"/>
        <w:lang w:val="en-US" w:eastAsia="en-US" w:bidi="ar-SA"/>
      </w:rPr>
    </w:lvl>
    <w:lvl w:ilvl="5" w:tplc="FFFFFFFF">
      <w:numFmt w:val="bullet"/>
      <w:lvlText w:val="•"/>
      <w:lvlJc w:val="left"/>
      <w:pPr>
        <w:ind w:left="5290" w:hanging="361"/>
      </w:pPr>
      <w:rPr>
        <w:rFonts w:hint="default"/>
        <w:lang w:val="en-US" w:eastAsia="en-US" w:bidi="ar-SA"/>
      </w:rPr>
    </w:lvl>
    <w:lvl w:ilvl="6" w:tplc="FFFFFFFF">
      <w:numFmt w:val="bullet"/>
      <w:lvlText w:val="•"/>
      <w:lvlJc w:val="left"/>
      <w:pPr>
        <w:ind w:left="6156" w:hanging="361"/>
      </w:pPr>
      <w:rPr>
        <w:rFonts w:hint="default"/>
        <w:lang w:val="en-US" w:eastAsia="en-US" w:bidi="ar-SA"/>
      </w:rPr>
    </w:lvl>
    <w:lvl w:ilvl="7" w:tplc="FFFFFFFF">
      <w:numFmt w:val="bullet"/>
      <w:lvlText w:val="•"/>
      <w:lvlJc w:val="left"/>
      <w:pPr>
        <w:ind w:left="7022" w:hanging="361"/>
      </w:pPr>
      <w:rPr>
        <w:rFonts w:hint="default"/>
        <w:lang w:val="en-US" w:eastAsia="en-US" w:bidi="ar-SA"/>
      </w:rPr>
    </w:lvl>
    <w:lvl w:ilvl="8" w:tplc="FFFFFFFF">
      <w:numFmt w:val="bullet"/>
      <w:lvlText w:val="•"/>
      <w:lvlJc w:val="left"/>
      <w:pPr>
        <w:ind w:left="7888" w:hanging="361"/>
      </w:pPr>
      <w:rPr>
        <w:rFonts w:hint="default"/>
        <w:lang w:val="en-US" w:eastAsia="en-US" w:bidi="ar-SA"/>
      </w:rPr>
    </w:lvl>
  </w:abstractNum>
  <w:abstractNum w:abstractNumId="14" w15:restartNumberingAfterBreak="0">
    <w:nsid w:val="3C123568"/>
    <w:multiLevelType w:val="hybridMultilevel"/>
    <w:tmpl w:val="31A8722C"/>
    <w:lvl w:ilvl="0" w:tplc="75800D58">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065B2C"/>
    <w:multiLevelType w:val="multilevel"/>
    <w:tmpl w:val="5B4249FC"/>
    <w:lvl w:ilvl="0">
      <w:start w:val="3"/>
      <w:numFmt w:val="decimal"/>
      <w:lvlText w:val="%1"/>
      <w:lvlJc w:val="left"/>
      <w:pPr>
        <w:ind w:left="599" w:hanging="360"/>
      </w:pPr>
      <w:rPr>
        <w:rFonts w:hint="default"/>
        <w:lang w:val="en-US" w:eastAsia="en-US" w:bidi="ar-SA"/>
      </w:rPr>
    </w:lvl>
    <w:lvl w:ilvl="1">
      <w:numFmt w:val="decimal"/>
      <w:lvlText w:val="%1.%2"/>
      <w:lvlJc w:val="left"/>
      <w:pPr>
        <w:ind w:left="599" w:hanging="360"/>
      </w:pPr>
      <w:rPr>
        <w:rFonts w:ascii="Times New Roman" w:eastAsia="Times New Roman" w:hAnsi="Times New Roman" w:cs="Times New Roman" w:hint="default"/>
        <w:b/>
        <w:bCs/>
        <w:i w:val="0"/>
        <w:iCs w:val="0"/>
        <w:w w:val="100"/>
        <w:sz w:val="24"/>
        <w:szCs w:val="24"/>
        <w:lang w:val="en-US" w:eastAsia="en-US" w:bidi="ar-SA"/>
      </w:rPr>
    </w:lvl>
    <w:lvl w:ilvl="2">
      <w:start w:val="1"/>
      <w:numFmt w:val="decimal"/>
      <w:lvlText w:val="%1.%2.%3"/>
      <w:lvlJc w:val="left"/>
      <w:pPr>
        <w:ind w:left="779" w:hanging="540"/>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2744" w:hanging="540"/>
      </w:pPr>
      <w:rPr>
        <w:rFonts w:hint="default"/>
        <w:lang w:val="en-US" w:eastAsia="en-US" w:bidi="ar-SA"/>
      </w:rPr>
    </w:lvl>
    <w:lvl w:ilvl="4">
      <w:numFmt w:val="bullet"/>
      <w:lvlText w:val="•"/>
      <w:lvlJc w:val="left"/>
      <w:pPr>
        <w:ind w:left="3726" w:hanging="540"/>
      </w:pPr>
      <w:rPr>
        <w:rFonts w:hint="default"/>
        <w:lang w:val="en-US" w:eastAsia="en-US" w:bidi="ar-SA"/>
      </w:rPr>
    </w:lvl>
    <w:lvl w:ilvl="5">
      <w:numFmt w:val="bullet"/>
      <w:lvlText w:val="•"/>
      <w:lvlJc w:val="left"/>
      <w:pPr>
        <w:ind w:left="4708" w:hanging="540"/>
      </w:pPr>
      <w:rPr>
        <w:rFonts w:hint="default"/>
        <w:lang w:val="en-US" w:eastAsia="en-US" w:bidi="ar-SA"/>
      </w:rPr>
    </w:lvl>
    <w:lvl w:ilvl="6">
      <w:numFmt w:val="bullet"/>
      <w:lvlText w:val="•"/>
      <w:lvlJc w:val="left"/>
      <w:pPr>
        <w:ind w:left="5691" w:hanging="540"/>
      </w:pPr>
      <w:rPr>
        <w:rFonts w:hint="default"/>
        <w:lang w:val="en-US" w:eastAsia="en-US" w:bidi="ar-SA"/>
      </w:rPr>
    </w:lvl>
    <w:lvl w:ilvl="7">
      <w:numFmt w:val="bullet"/>
      <w:lvlText w:val="•"/>
      <w:lvlJc w:val="left"/>
      <w:pPr>
        <w:ind w:left="6673" w:hanging="540"/>
      </w:pPr>
      <w:rPr>
        <w:rFonts w:hint="default"/>
        <w:lang w:val="en-US" w:eastAsia="en-US" w:bidi="ar-SA"/>
      </w:rPr>
    </w:lvl>
    <w:lvl w:ilvl="8">
      <w:numFmt w:val="bullet"/>
      <w:lvlText w:val="•"/>
      <w:lvlJc w:val="left"/>
      <w:pPr>
        <w:ind w:left="7655" w:hanging="540"/>
      </w:pPr>
      <w:rPr>
        <w:rFonts w:hint="default"/>
        <w:lang w:val="en-US" w:eastAsia="en-US" w:bidi="ar-SA"/>
      </w:rPr>
    </w:lvl>
  </w:abstractNum>
  <w:abstractNum w:abstractNumId="16" w15:restartNumberingAfterBreak="0">
    <w:nsid w:val="43943667"/>
    <w:multiLevelType w:val="hybridMultilevel"/>
    <w:tmpl w:val="06487024"/>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17" w15:restartNumberingAfterBreak="0">
    <w:nsid w:val="4D115CF1"/>
    <w:multiLevelType w:val="hybridMultilevel"/>
    <w:tmpl w:val="23108A9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lvl>
    <w:lvl w:ilvl="3" w:tplc="FFFFFFFF">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0409000F">
      <w:start w:val="1"/>
      <w:numFmt w:val="decimal"/>
      <w:lvlText w:val="%6."/>
      <w:lvlJc w:val="left"/>
      <w:pPr>
        <w:ind w:left="1680" w:hanging="360"/>
      </w:p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7F64DFC"/>
    <w:multiLevelType w:val="multilevel"/>
    <w:tmpl w:val="96607B9C"/>
    <w:lvl w:ilvl="0">
      <w:start w:val="2"/>
      <w:numFmt w:val="decimal"/>
      <w:lvlText w:val="%1"/>
      <w:lvlJc w:val="left"/>
      <w:pPr>
        <w:ind w:left="599" w:hanging="360"/>
      </w:pPr>
      <w:rPr>
        <w:rFonts w:hint="default"/>
        <w:lang w:val="en-US" w:eastAsia="en-US" w:bidi="ar-SA"/>
      </w:rPr>
    </w:lvl>
    <w:lvl w:ilvl="1">
      <w:numFmt w:val="decimal"/>
      <w:lvlText w:val="%1.%2"/>
      <w:lvlJc w:val="left"/>
      <w:pPr>
        <w:ind w:left="599" w:hanging="360"/>
      </w:pPr>
      <w:rPr>
        <w:rFonts w:ascii="Times New Roman" w:eastAsia="Times New Roman" w:hAnsi="Times New Roman" w:cs="Times New Roman" w:hint="default"/>
        <w:b/>
        <w:bCs/>
        <w:i w:val="0"/>
        <w:iCs w:val="0"/>
        <w:w w:val="100"/>
        <w:sz w:val="24"/>
        <w:szCs w:val="24"/>
        <w:lang w:val="en-US" w:eastAsia="en-US" w:bidi="ar-SA"/>
      </w:rPr>
    </w:lvl>
    <w:lvl w:ilvl="2">
      <w:numFmt w:val="bullet"/>
      <w:lvlText w:val="•"/>
      <w:lvlJc w:val="left"/>
      <w:pPr>
        <w:ind w:left="2404" w:hanging="360"/>
      </w:pPr>
      <w:rPr>
        <w:rFonts w:hint="default"/>
        <w:lang w:val="en-US" w:eastAsia="en-US" w:bidi="ar-SA"/>
      </w:rPr>
    </w:lvl>
    <w:lvl w:ilvl="3">
      <w:numFmt w:val="bullet"/>
      <w:lvlText w:val="•"/>
      <w:lvlJc w:val="left"/>
      <w:pPr>
        <w:ind w:left="3306" w:hanging="360"/>
      </w:pPr>
      <w:rPr>
        <w:rFonts w:hint="default"/>
        <w:lang w:val="en-US" w:eastAsia="en-US" w:bidi="ar-SA"/>
      </w:rPr>
    </w:lvl>
    <w:lvl w:ilvl="4">
      <w:numFmt w:val="bullet"/>
      <w:lvlText w:val="•"/>
      <w:lvlJc w:val="left"/>
      <w:pPr>
        <w:ind w:left="4208" w:hanging="360"/>
      </w:pPr>
      <w:rPr>
        <w:rFonts w:hint="default"/>
        <w:lang w:val="en-US" w:eastAsia="en-US" w:bidi="ar-SA"/>
      </w:rPr>
    </w:lvl>
    <w:lvl w:ilvl="5">
      <w:numFmt w:val="bullet"/>
      <w:lvlText w:val="•"/>
      <w:lvlJc w:val="left"/>
      <w:pPr>
        <w:ind w:left="5110" w:hanging="360"/>
      </w:pPr>
      <w:rPr>
        <w:rFonts w:hint="default"/>
        <w:lang w:val="en-US" w:eastAsia="en-US" w:bidi="ar-SA"/>
      </w:rPr>
    </w:lvl>
    <w:lvl w:ilvl="6">
      <w:numFmt w:val="bullet"/>
      <w:lvlText w:val="•"/>
      <w:lvlJc w:val="left"/>
      <w:pPr>
        <w:ind w:left="6012" w:hanging="360"/>
      </w:pPr>
      <w:rPr>
        <w:rFonts w:hint="default"/>
        <w:lang w:val="en-US" w:eastAsia="en-US" w:bidi="ar-SA"/>
      </w:rPr>
    </w:lvl>
    <w:lvl w:ilvl="7">
      <w:numFmt w:val="bullet"/>
      <w:lvlText w:val="•"/>
      <w:lvlJc w:val="left"/>
      <w:pPr>
        <w:ind w:left="6914" w:hanging="360"/>
      </w:pPr>
      <w:rPr>
        <w:rFonts w:hint="default"/>
        <w:lang w:val="en-US" w:eastAsia="en-US" w:bidi="ar-SA"/>
      </w:rPr>
    </w:lvl>
    <w:lvl w:ilvl="8">
      <w:numFmt w:val="bullet"/>
      <w:lvlText w:val="•"/>
      <w:lvlJc w:val="left"/>
      <w:pPr>
        <w:ind w:left="7816" w:hanging="360"/>
      </w:pPr>
      <w:rPr>
        <w:rFonts w:hint="default"/>
        <w:lang w:val="en-US" w:eastAsia="en-US" w:bidi="ar-SA"/>
      </w:rPr>
    </w:lvl>
  </w:abstractNum>
  <w:abstractNum w:abstractNumId="19" w15:restartNumberingAfterBreak="0">
    <w:nsid w:val="66B86B95"/>
    <w:multiLevelType w:val="hybridMultilevel"/>
    <w:tmpl w:val="1BC6C100"/>
    <w:lvl w:ilvl="0" w:tplc="04090015">
      <w:start w:val="1"/>
      <w:numFmt w:val="upperLetter"/>
      <w:lvlText w:val="%1."/>
      <w:lvlJc w:val="left"/>
      <w:pPr>
        <w:ind w:left="960" w:hanging="361"/>
      </w:pPr>
      <w:rPr>
        <w:rFonts w:hint="default"/>
        <w:b w:val="0"/>
        <w:bCs w:val="0"/>
        <w:i w:val="0"/>
        <w:iCs w:val="0"/>
        <w:w w:val="100"/>
        <w:sz w:val="24"/>
        <w:szCs w:val="24"/>
        <w:lang w:val="en-US" w:eastAsia="en-US" w:bidi="ar-SA"/>
      </w:rPr>
    </w:lvl>
    <w:lvl w:ilvl="1" w:tplc="FFFFFFFF">
      <w:numFmt w:val="bullet"/>
      <w:lvlText w:val="•"/>
      <w:lvlJc w:val="left"/>
      <w:pPr>
        <w:ind w:left="1826" w:hanging="361"/>
      </w:pPr>
      <w:rPr>
        <w:rFonts w:hint="default"/>
        <w:lang w:val="en-US" w:eastAsia="en-US" w:bidi="ar-SA"/>
      </w:rPr>
    </w:lvl>
    <w:lvl w:ilvl="2" w:tplc="FFFFFFFF">
      <w:numFmt w:val="bullet"/>
      <w:lvlText w:val="•"/>
      <w:lvlJc w:val="left"/>
      <w:pPr>
        <w:ind w:left="2692" w:hanging="361"/>
      </w:pPr>
      <w:rPr>
        <w:rFonts w:hint="default"/>
        <w:lang w:val="en-US" w:eastAsia="en-US" w:bidi="ar-SA"/>
      </w:rPr>
    </w:lvl>
    <w:lvl w:ilvl="3" w:tplc="FFFFFFFF">
      <w:numFmt w:val="bullet"/>
      <w:lvlText w:val="•"/>
      <w:lvlJc w:val="left"/>
      <w:pPr>
        <w:ind w:left="3558" w:hanging="361"/>
      </w:pPr>
      <w:rPr>
        <w:rFonts w:hint="default"/>
        <w:lang w:val="en-US" w:eastAsia="en-US" w:bidi="ar-SA"/>
      </w:rPr>
    </w:lvl>
    <w:lvl w:ilvl="4" w:tplc="FFFFFFFF">
      <w:numFmt w:val="bullet"/>
      <w:lvlText w:val="•"/>
      <w:lvlJc w:val="left"/>
      <w:pPr>
        <w:ind w:left="4424" w:hanging="361"/>
      </w:pPr>
      <w:rPr>
        <w:rFonts w:hint="default"/>
        <w:lang w:val="en-US" w:eastAsia="en-US" w:bidi="ar-SA"/>
      </w:rPr>
    </w:lvl>
    <w:lvl w:ilvl="5" w:tplc="FFFFFFFF">
      <w:numFmt w:val="bullet"/>
      <w:lvlText w:val="•"/>
      <w:lvlJc w:val="left"/>
      <w:pPr>
        <w:ind w:left="5290" w:hanging="361"/>
      </w:pPr>
      <w:rPr>
        <w:rFonts w:hint="default"/>
        <w:lang w:val="en-US" w:eastAsia="en-US" w:bidi="ar-SA"/>
      </w:rPr>
    </w:lvl>
    <w:lvl w:ilvl="6" w:tplc="FFFFFFFF">
      <w:numFmt w:val="bullet"/>
      <w:lvlText w:val="•"/>
      <w:lvlJc w:val="left"/>
      <w:pPr>
        <w:ind w:left="6156" w:hanging="361"/>
      </w:pPr>
      <w:rPr>
        <w:rFonts w:hint="default"/>
        <w:lang w:val="en-US" w:eastAsia="en-US" w:bidi="ar-SA"/>
      </w:rPr>
    </w:lvl>
    <w:lvl w:ilvl="7" w:tplc="FFFFFFFF">
      <w:numFmt w:val="bullet"/>
      <w:lvlText w:val="•"/>
      <w:lvlJc w:val="left"/>
      <w:pPr>
        <w:ind w:left="7022" w:hanging="361"/>
      </w:pPr>
      <w:rPr>
        <w:rFonts w:hint="default"/>
        <w:lang w:val="en-US" w:eastAsia="en-US" w:bidi="ar-SA"/>
      </w:rPr>
    </w:lvl>
    <w:lvl w:ilvl="8" w:tplc="FFFFFFFF">
      <w:numFmt w:val="bullet"/>
      <w:lvlText w:val="•"/>
      <w:lvlJc w:val="left"/>
      <w:pPr>
        <w:ind w:left="7888" w:hanging="361"/>
      </w:pPr>
      <w:rPr>
        <w:rFonts w:hint="default"/>
        <w:lang w:val="en-US" w:eastAsia="en-US" w:bidi="ar-SA"/>
      </w:rPr>
    </w:lvl>
  </w:abstractNum>
  <w:abstractNum w:abstractNumId="20" w15:restartNumberingAfterBreak="0">
    <w:nsid w:val="675D2068"/>
    <w:multiLevelType w:val="multilevel"/>
    <w:tmpl w:val="7F68206A"/>
    <w:lvl w:ilvl="0">
      <w:start w:val="5"/>
      <w:numFmt w:val="decimal"/>
      <w:lvlText w:val="%1"/>
      <w:lvlJc w:val="left"/>
      <w:pPr>
        <w:ind w:left="599" w:hanging="360"/>
      </w:pPr>
      <w:rPr>
        <w:rFonts w:hint="default"/>
        <w:lang w:val="en-US" w:eastAsia="en-US" w:bidi="ar-SA"/>
      </w:rPr>
    </w:lvl>
    <w:lvl w:ilvl="1">
      <w:numFmt w:val="decimal"/>
      <w:lvlText w:val="%1.%2"/>
      <w:lvlJc w:val="left"/>
      <w:pPr>
        <w:ind w:left="599" w:hanging="360"/>
      </w:pPr>
      <w:rPr>
        <w:rFonts w:ascii="Times New Roman" w:eastAsia="Times New Roman" w:hAnsi="Times New Roman" w:cs="Times New Roman" w:hint="default"/>
        <w:b/>
        <w:bCs/>
        <w:i w:val="0"/>
        <w:iCs w:val="0"/>
        <w:w w:val="100"/>
        <w:sz w:val="24"/>
        <w:szCs w:val="24"/>
        <w:lang w:val="en-US" w:eastAsia="en-US" w:bidi="ar-SA"/>
      </w:rPr>
    </w:lvl>
    <w:lvl w:ilvl="2">
      <w:start w:val="1"/>
      <w:numFmt w:val="decimal"/>
      <w:lvlText w:val="%1.%2.%3"/>
      <w:lvlJc w:val="left"/>
      <w:pPr>
        <w:ind w:left="779" w:hanging="540"/>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2744" w:hanging="540"/>
      </w:pPr>
      <w:rPr>
        <w:rFonts w:hint="default"/>
        <w:lang w:val="en-US" w:eastAsia="en-US" w:bidi="ar-SA"/>
      </w:rPr>
    </w:lvl>
    <w:lvl w:ilvl="4">
      <w:numFmt w:val="bullet"/>
      <w:lvlText w:val="•"/>
      <w:lvlJc w:val="left"/>
      <w:pPr>
        <w:ind w:left="3726" w:hanging="540"/>
      </w:pPr>
      <w:rPr>
        <w:rFonts w:hint="default"/>
        <w:lang w:val="en-US" w:eastAsia="en-US" w:bidi="ar-SA"/>
      </w:rPr>
    </w:lvl>
    <w:lvl w:ilvl="5">
      <w:numFmt w:val="bullet"/>
      <w:lvlText w:val="•"/>
      <w:lvlJc w:val="left"/>
      <w:pPr>
        <w:ind w:left="4708" w:hanging="540"/>
      </w:pPr>
      <w:rPr>
        <w:rFonts w:hint="default"/>
        <w:lang w:val="en-US" w:eastAsia="en-US" w:bidi="ar-SA"/>
      </w:rPr>
    </w:lvl>
    <w:lvl w:ilvl="6">
      <w:numFmt w:val="bullet"/>
      <w:lvlText w:val="•"/>
      <w:lvlJc w:val="left"/>
      <w:pPr>
        <w:ind w:left="5691" w:hanging="540"/>
      </w:pPr>
      <w:rPr>
        <w:rFonts w:hint="default"/>
        <w:lang w:val="en-US" w:eastAsia="en-US" w:bidi="ar-SA"/>
      </w:rPr>
    </w:lvl>
    <w:lvl w:ilvl="7">
      <w:numFmt w:val="bullet"/>
      <w:lvlText w:val="•"/>
      <w:lvlJc w:val="left"/>
      <w:pPr>
        <w:ind w:left="6673" w:hanging="540"/>
      </w:pPr>
      <w:rPr>
        <w:rFonts w:hint="default"/>
        <w:lang w:val="en-US" w:eastAsia="en-US" w:bidi="ar-SA"/>
      </w:rPr>
    </w:lvl>
    <w:lvl w:ilvl="8">
      <w:numFmt w:val="bullet"/>
      <w:lvlText w:val="•"/>
      <w:lvlJc w:val="left"/>
      <w:pPr>
        <w:ind w:left="7655" w:hanging="540"/>
      </w:pPr>
      <w:rPr>
        <w:rFonts w:hint="default"/>
        <w:lang w:val="en-US" w:eastAsia="en-US" w:bidi="ar-SA"/>
      </w:rPr>
    </w:lvl>
  </w:abstractNum>
  <w:abstractNum w:abstractNumId="21" w15:restartNumberingAfterBreak="0">
    <w:nsid w:val="6C537998"/>
    <w:multiLevelType w:val="hybridMultilevel"/>
    <w:tmpl w:val="46BAD7B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11">
      <w:start w:val="1"/>
      <w:numFmt w:val="decimal"/>
      <w:lvlText w:val="%3)"/>
      <w:lvlJc w:val="left"/>
      <w:pPr>
        <w:ind w:left="2160" w:hanging="360"/>
      </w:pPr>
    </w:lvl>
    <w:lvl w:ilvl="3" w:tplc="FFFFFFFF">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3E6E7FDC">
      <w:start w:val="1"/>
      <w:numFmt w:val="decimal"/>
      <w:lvlText w:val="(%6)"/>
      <w:lvlJc w:val="left"/>
      <w:pPr>
        <w:ind w:left="4320" w:hanging="360"/>
      </w:pPr>
      <w:rPr>
        <w:rFont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D4532CB"/>
    <w:multiLevelType w:val="multilevel"/>
    <w:tmpl w:val="47A86D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58101A"/>
    <w:multiLevelType w:val="hybridMultilevel"/>
    <w:tmpl w:val="EC68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31EDC"/>
    <w:multiLevelType w:val="hybridMultilevel"/>
    <w:tmpl w:val="CE7E2E68"/>
    <w:lvl w:ilvl="0" w:tplc="04090015">
      <w:start w:val="1"/>
      <w:numFmt w:val="upperLetter"/>
      <w:lvlText w:val="%1."/>
      <w:lvlJc w:val="left"/>
      <w:pPr>
        <w:ind w:left="960" w:hanging="361"/>
      </w:pPr>
      <w:rPr>
        <w:rFonts w:hint="default"/>
        <w:b w:val="0"/>
        <w:bCs w:val="0"/>
        <w:i w:val="0"/>
        <w:iCs w:val="0"/>
        <w:w w:val="100"/>
        <w:sz w:val="24"/>
        <w:szCs w:val="24"/>
        <w:lang w:val="en-US" w:eastAsia="en-US" w:bidi="ar-SA"/>
      </w:rPr>
    </w:lvl>
    <w:lvl w:ilvl="1" w:tplc="FFFFFFFF">
      <w:numFmt w:val="bullet"/>
      <w:lvlText w:val="•"/>
      <w:lvlJc w:val="left"/>
      <w:pPr>
        <w:ind w:left="1826" w:hanging="361"/>
      </w:pPr>
      <w:rPr>
        <w:rFonts w:hint="default"/>
        <w:lang w:val="en-US" w:eastAsia="en-US" w:bidi="ar-SA"/>
      </w:rPr>
    </w:lvl>
    <w:lvl w:ilvl="2" w:tplc="FFFFFFFF">
      <w:numFmt w:val="bullet"/>
      <w:lvlText w:val="•"/>
      <w:lvlJc w:val="left"/>
      <w:pPr>
        <w:ind w:left="2692" w:hanging="361"/>
      </w:pPr>
      <w:rPr>
        <w:rFonts w:hint="default"/>
        <w:lang w:val="en-US" w:eastAsia="en-US" w:bidi="ar-SA"/>
      </w:rPr>
    </w:lvl>
    <w:lvl w:ilvl="3" w:tplc="FFFFFFFF">
      <w:numFmt w:val="bullet"/>
      <w:lvlText w:val="•"/>
      <w:lvlJc w:val="left"/>
      <w:pPr>
        <w:ind w:left="3558" w:hanging="361"/>
      </w:pPr>
      <w:rPr>
        <w:rFonts w:hint="default"/>
        <w:lang w:val="en-US" w:eastAsia="en-US" w:bidi="ar-SA"/>
      </w:rPr>
    </w:lvl>
    <w:lvl w:ilvl="4" w:tplc="FFFFFFFF">
      <w:numFmt w:val="bullet"/>
      <w:lvlText w:val="•"/>
      <w:lvlJc w:val="left"/>
      <w:pPr>
        <w:ind w:left="4424" w:hanging="361"/>
      </w:pPr>
      <w:rPr>
        <w:rFonts w:hint="default"/>
        <w:lang w:val="en-US" w:eastAsia="en-US" w:bidi="ar-SA"/>
      </w:rPr>
    </w:lvl>
    <w:lvl w:ilvl="5" w:tplc="FFFFFFFF">
      <w:numFmt w:val="bullet"/>
      <w:lvlText w:val="•"/>
      <w:lvlJc w:val="left"/>
      <w:pPr>
        <w:ind w:left="5290" w:hanging="361"/>
      </w:pPr>
      <w:rPr>
        <w:rFonts w:hint="default"/>
        <w:lang w:val="en-US" w:eastAsia="en-US" w:bidi="ar-SA"/>
      </w:rPr>
    </w:lvl>
    <w:lvl w:ilvl="6" w:tplc="FFFFFFFF">
      <w:numFmt w:val="bullet"/>
      <w:lvlText w:val="•"/>
      <w:lvlJc w:val="left"/>
      <w:pPr>
        <w:ind w:left="6156" w:hanging="361"/>
      </w:pPr>
      <w:rPr>
        <w:rFonts w:hint="default"/>
        <w:lang w:val="en-US" w:eastAsia="en-US" w:bidi="ar-SA"/>
      </w:rPr>
    </w:lvl>
    <w:lvl w:ilvl="7" w:tplc="FFFFFFFF">
      <w:numFmt w:val="bullet"/>
      <w:lvlText w:val="•"/>
      <w:lvlJc w:val="left"/>
      <w:pPr>
        <w:ind w:left="7022" w:hanging="361"/>
      </w:pPr>
      <w:rPr>
        <w:rFonts w:hint="default"/>
        <w:lang w:val="en-US" w:eastAsia="en-US" w:bidi="ar-SA"/>
      </w:rPr>
    </w:lvl>
    <w:lvl w:ilvl="8" w:tplc="FFFFFFFF">
      <w:numFmt w:val="bullet"/>
      <w:lvlText w:val="•"/>
      <w:lvlJc w:val="left"/>
      <w:pPr>
        <w:ind w:left="7888" w:hanging="361"/>
      </w:pPr>
      <w:rPr>
        <w:rFonts w:hint="default"/>
        <w:lang w:val="en-US" w:eastAsia="en-US" w:bidi="ar-SA"/>
      </w:rPr>
    </w:lvl>
  </w:abstractNum>
  <w:abstractNum w:abstractNumId="25" w15:restartNumberingAfterBreak="0">
    <w:nsid w:val="7B676ADE"/>
    <w:multiLevelType w:val="multilevel"/>
    <w:tmpl w:val="47A86D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286BDF"/>
    <w:multiLevelType w:val="hybridMultilevel"/>
    <w:tmpl w:val="290C1126"/>
    <w:lvl w:ilvl="0" w:tplc="04090001">
      <w:start w:val="1"/>
      <w:numFmt w:val="bullet"/>
      <w:lvlText w:val=""/>
      <w:lvlJc w:val="left"/>
      <w:pPr>
        <w:ind w:left="960" w:hanging="361"/>
      </w:pPr>
      <w:rPr>
        <w:rFonts w:ascii="Symbol" w:hAnsi="Symbol" w:hint="default"/>
        <w:b w:val="0"/>
        <w:bCs w:val="0"/>
        <w:i w:val="0"/>
        <w:iCs w:val="0"/>
        <w:w w:val="100"/>
        <w:sz w:val="24"/>
        <w:szCs w:val="24"/>
        <w:lang w:val="en-US" w:eastAsia="en-US" w:bidi="ar-SA"/>
      </w:rPr>
    </w:lvl>
    <w:lvl w:ilvl="1" w:tplc="01989F4C">
      <w:numFmt w:val="bullet"/>
      <w:lvlText w:val="•"/>
      <w:lvlJc w:val="left"/>
      <w:pPr>
        <w:ind w:left="1826" w:hanging="361"/>
      </w:pPr>
      <w:rPr>
        <w:rFonts w:hint="default"/>
        <w:lang w:val="en-US" w:eastAsia="en-US" w:bidi="ar-SA"/>
      </w:rPr>
    </w:lvl>
    <w:lvl w:ilvl="2" w:tplc="94040156">
      <w:numFmt w:val="bullet"/>
      <w:lvlText w:val="•"/>
      <w:lvlJc w:val="left"/>
      <w:pPr>
        <w:ind w:left="2692" w:hanging="361"/>
      </w:pPr>
      <w:rPr>
        <w:rFonts w:hint="default"/>
        <w:lang w:val="en-US" w:eastAsia="en-US" w:bidi="ar-SA"/>
      </w:rPr>
    </w:lvl>
    <w:lvl w:ilvl="3" w:tplc="B8DE9A1A">
      <w:numFmt w:val="bullet"/>
      <w:lvlText w:val="•"/>
      <w:lvlJc w:val="left"/>
      <w:pPr>
        <w:ind w:left="3558" w:hanging="361"/>
      </w:pPr>
      <w:rPr>
        <w:rFonts w:hint="default"/>
        <w:lang w:val="en-US" w:eastAsia="en-US" w:bidi="ar-SA"/>
      </w:rPr>
    </w:lvl>
    <w:lvl w:ilvl="4" w:tplc="6FF0DABC">
      <w:numFmt w:val="bullet"/>
      <w:lvlText w:val="•"/>
      <w:lvlJc w:val="left"/>
      <w:pPr>
        <w:ind w:left="4424" w:hanging="361"/>
      </w:pPr>
      <w:rPr>
        <w:rFonts w:hint="default"/>
        <w:lang w:val="en-US" w:eastAsia="en-US" w:bidi="ar-SA"/>
      </w:rPr>
    </w:lvl>
    <w:lvl w:ilvl="5" w:tplc="EC18E45C">
      <w:numFmt w:val="bullet"/>
      <w:lvlText w:val="•"/>
      <w:lvlJc w:val="left"/>
      <w:pPr>
        <w:ind w:left="5290" w:hanging="361"/>
      </w:pPr>
      <w:rPr>
        <w:rFonts w:hint="default"/>
        <w:lang w:val="en-US" w:eastAsia="en-US" w:bidi="ar-SA"/>
      </w:rPr>
    </w:lvl>
    <w:lvl w:ilvl="6" w:tplc="5DB8D4D6">
      <w:numFmt w:val="bullet"/>
      <w:lvlText w:val="•"/>
      <w:lvlJc w:val="left"/>
      <w:pPr>
        <w:ind w:left="6156" w:hanging="361"/>
      </w:pPr>
      <w:rPr>
        <w:rFonts w:hint="default"/>
        <w:lang w:val="en-US" w:eastAsia="en-US" w:bidi="ar-SA"/>
      </w:rPr>
    </w:lvl>
    <w:lvl w:ilvl="7" w:tplc="BD2A7E1C">
      <w:numFmt w:val="bullet"/>
      <w:lvlText w:val="•"/>
      <w:lvlJc w:val="left"/>
      <w:pPr>
        <w:ind w:left="7022" w:hanging="361"/>
      </w:pPr>
      <w:rPr>
        <w:rFonts w:hint="default"/>
        <w:lang w:val="en-US" w:eastAsia="en-US" w:bidi="ar-SA"/>
      </w:rPr>
    </w:lvl>
    <w:lvl w:ilvl="8" w:tplc="6B02C79C">
      <w:numFmt w:val="bullet"/>
      <w:lvlText w:val="•"/>
      <w:lvlJc w:val="left"/>
      <w:pPr>
        <w:ind w:left="7888" w:hanging="361"/>
      </w:pPr>
      <w:rPr>
        <w:rFonts w:hint="default"/>
        <w:lang w:val="en-US" w:eastAsia="en-US" w:bidi="ar-SA"/>
      </w:rPr>
    </w:lvl>
  </w:abstractNum>
  <w:abstractNum w:abstractNumId="27" w15:restartNumberingAfterBreak="0">
    <w:nsid w:val="7E0C66C7"/>
    <w:multiLevelType w:val="hybridMultilevel"/>
    <w:tmpl w:val="82A696C2"/>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28" w15:restartNumberingAfterBreak="0">
    <w:nsid w:val="7E7765C0"/>
    <w:multiLevelType w:val="hybridMultilevel"/>
    <w:tmpl w:val="5870553A"/>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29" w15:restartNumberingAfterBreak="0">
    <w:nsid w:val="7FAE7D93"/>
    <w:multiLevelType w:val="hybridMultilevel"/>
    <w:tmpl w:val="1946EFF0"/>
    <w:lvl w:ilvl="0" w:tplc="04090015">
      <w:start w:val="1"/>
      <w:numFmt w:val="upperLetter"/>
      <w:lvlText w:val="%1."/>
      <w:lvlJc w:val="left"/>
      <w:pPr>
        <w:ind w:left="1680" w:hanging="360"/>
      </w:pPr>
      <w:rPr>
        <w:rFonts w:hint="default"/>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num w:numId="1">
    <w:abstractNumId w:val="9"/>
  </w:num>
  <w:num w:numId="2">
    <w:abstractNumId w:val="20"/>
  </w:num>
  <w:num w:numId="3">
    <w:abstractNumId w:val="8"/>
  </w:num>
  <w:num w:numId="4">
    <w:abstractNumId w:val="15"/>
  </w:num>
  <w:num w:numId="5">
    <w:abstractNumId w:val="18"/>
  </w:num>
  <w:num w:numId="6">
    <w:abstractNumId w:val="4"/>
  </w:num>
  <w:num w:numId="7">
    <w:abstractNumId w:val="23"/>
  </w:num>
  <w:num w:numId="8">
    <w:abstractNumId w:val="26"/>
  </w:num>
  <w:num w:numId="9">
    <w:abstractNumId w:val="0"/>
  </w:num>
  <w:num w:numId="10">
    <w:abstractNumId w:val="29"/>
  </w:num>
  <w:num w:numId="11">
    <w:abstractNumId w:val="7"/>
  </w:num>
  <w:num w:numId="12">
    <w:abstractNumId w:val="28"/>
  </w:num>
  <w:num w:numId="13">
    <w:abstractNumId w:val="3"/>
  </w:num>
  <w:num w:numId="14">
    <w:abstractNumId w:val="21"/>
  </w:num>
  <w:num w:numId="15">
    <w:abstractNumId w:val="27"/>
  </w:num>
  <w:num w:numId="16">
    <w:abstractNumId w:val="11"/>
  </w:num>
  <w:num w:numId="17">
    <w:abstractNumId w:val="16"/>
  </w:num>
  <w:num w:numId="18">
    <w:abstractNumId w:val="10"/>
  </w:num>
  <w:num w:numId="19">
    <w:abstractNumId w:val="6"/>
  </w:num>
  <w:num w:numId="20">
    <w:abstractNumId w:val="2"/>
  </w:num>
  <w:num w:numId="21">
    <w:abstractNumId w:val="1"/>
  </w:num>
  <w:num w:numId="22">
    <w:abstractNumId w:val="19"/>
  </w:num>
  <w:num w:numId="23">
    <w:abstractNumId w:val="24"/>
  </w:num>
  <w:num w:numId="24">
    <w:abstractNumId w:val="12"/>
  </w:num>
  <w:num w:numId="25">
    <w:abstractNumId w:val="5"/>
  </w:num>
  <w:num w:numId="26">
    <w:abstractNumId w:val="13"/>
  </w:num>
  <w:num w:numId="27">
    <w:abstractNumId w:val="25"/>
  </w:num>
  <w:num w:numId="28">
    <w:abstractNumId w:val="22"/>
  </w:num>
  <w:num w:numId="29">
    <w:abstractNumId w:val="17"/>
  </w:num>
  <w:num w:numId="3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4E"/>
    <w:rsid w:val="00006F63"/>
    <w:rsid w:val="00007D5D"/>
    <w:rsid w:val="00011B06"/>
    <w:rsid w:val="00016D2F"/>
    <w:rsid w:val="00027F21"/>
    <w:rsid w:val="00031DD3"/>
    <w:rsid w:val="00032947"/>
    <w:rsid w:val="000408E1"/>
    <w:rsid w:val="00051BFB"/>
    <w:rsid w:val="000653C9"/>
    <w:rsid w:val="00074447"/>
    <w:rsid w:val="000824A7"/>
    <w:rsid w:val="000833DC"/>
    <w:rsid w:val="000877EF"/>
    <w:rsid w:val="000922D5"/>
    <w:rsid w:val="000A1FE3"/>
    <w:rsid w:val="000C0D94"/>
    <w:rsid w:val="000C15B3"/>
    <w:rsid w:val="000D0BE1"/>
    <w:rsid w:val="000E39FD"/>
    <w:rsid w:val="000F168D"/>
    <w:rsid w:val="000F4B49"/>
    <w:rsid w:val="00102F4B"/>
    <w:rsid w:val="00105922"/>
    <w:rsid w:val="00107393"/>
    <w:rsid w:val="00112B72"/>
    <w:rsid w:val="0011385D"/>
    <w:rsid w:val="0011563F"/>
    <w:rsid w:val="00124E18"/>
    <w:rsid w:val="00133135"/>
    <w:rsid w:val="00133F86"/>
    <w:rsid w:val="00134E0E"/>
    <w:rsid w:val="00136B1C"/>
    <w:rsid w:val="0014058D"/>
    <w:rsid w:val="00142AE6"/>
    <w:rsid w:val="00144737"/>
    <w:rsid w:val="00147B20"/>
    <w:rsid w:val="001507E5"/>
    <w:rsid w:val="00151A71"/>
    <w:rsid w:val="0015297D"/>
    <w:rsid w:val="001571DD"/>
    <w:rsid w:val="00164CE9"/>
    <w:rsid w:val="00183A59"/>
    <w:rsid w:val="00186231"/>
    <w:rsid w:val="001A2DD9"/>
    <w:rsid w:val="001A4AC4"/>
    <w:rsid w:val="001A6214"/>
    <w:rsid w:val="001B42D5"/>
    <w:rsid w:val="001B60F2"/>
    <w:rsid w:val="001B6FFF"/>
    <w:rsid w:val="001C3FFA"/>
    <w:rsid w:val="001D67F0"/>
    <w:rsid w:val="001E42FB"/>
    <w:rsid w:val="00205B2F"/>
    <w:rsid w:val="00205B62"/>
    <w:rsid w:val="00207995"/>
    <w:rsid w:val="0022509F"/>
    <w:rsid w:val="00226270"/>
    <w:rsid w:val="00237387"/>
    <w:rsid w:val="00257243"/>
    <w:rsid w:val="00265D66"/>
    <w:rsid w:val="00276A0D"/>
    <w:rsid w:val="00280B06"/>
    <w:rsid w:val="002820DE"/>
    <w:rsid w:val="00284B5A"/>
    <w:rsid w:val="002A1656"/>
    <w:rsid w:val="002B0E2E"/>
    <w:rsid w:val="002D68BF"/>
    <w:rsid w:val="002E0BF9"/>
    <w:rsid w:val="002F4C50"/>
    <w:rsid w:val="0030619D"/>
    <w:rsid w:val="00330967"/>
    <w:rsid w:val="00335A92"/>
    <w:rsid w:val="0034551C"/>
    <w:rsid w:val="00351EFA"/>
    <w:rsid w:val="00355BE1"/>
    <w:rsid w:val="003574E7"/>
    <w:rsid w:val="0038408B"/>
    <w:rsid w:val="003852E5"/>
    <w:rsid w:val="003A1E32"/>
    <w:rsid w:val="003A5B49"/>
    <w:rsid w:val="003B0707"/>
    <w:rsid w:val="003B224E"/>
    <w:rsid w:val="003D52E9"/>
    <w:rsid w:val="003E53D8"/>
    <w:rsid w:val="003F1C87"/>
    <w:rsid w:val="003F2CCC"/>
    <w:rsid w:val="003F3E40"/>
    <w:rsid w:val="00400FE3"/>
    <w:rsid w:val="0040713D"/>
    <w:rsid w:val="00407B95"/>
    <w:rsid w:val="00410DE0"/>
    <w:rsid w:val="00447ABE"/>
    <w:rsid w:val="00481AEB"/>
    <w:rsid w:val="00497158"/>
    <w:rsid w:val="004A274C"/>
    <w:rsid w:val="004A6B3D"/>
    <w:rsid w:val="004C7119"/>
    <w:rsid w:val="004D0699"/>
    <w:rsid w:val="004D3273"/>
    <w:rsid w:val="00502070"/>
    <w:rsid w:val="00520525"/>
    <w:rsid w:val="005269B0"/>
    <w:rsid w:val="005426C5"/>
    <w:rsid w:val="00543A7A"/>
    <w:rsid w:val="0056398F"/>
    <w:rsid w:val="00564CCD"/>
    <w:rsid w:val="00570B11"/>
    <w:rsid w:val="00586A01"/>
    <w:rsid w:val="005D3E72"/>
    <w:rsid w:val="005F035A"/>
    <w:rsid w:val="006043DD"/>
    <w:rsid w:val="006053A1"/>
    <w:rsid w:val="006243F0"/>
    <w:rsid w:val="00633583"/>
    <w:rsid w:val="00643D99"/>
    <w:rsid w:val="00655376"/>
    <w:rsid w:val="00662276"/>
    <w:rsid w:val="00686E91"/>
    <w:rsid w:val="0069567F"/>
    <w:rsid w:val="006A04A1"/>
    <w:rsid w:val="006A3409"/>
    <w:rsid w:val="006A4C05"/>
    <w:rsid w:val="006A5582"/>
    <w:rsid w:val="006C086B"/>
    <w:rsid w:val="006C727C"/>
    <w:rsid w:val="006D499C"/>
    <w:rsid w:val="006D6B1A"/>
    <w:rsid w:val="0074017C"/>
    <w:rsid w:val="007416F7"/>
    <w:rsid w:val="0074282D"/>
    <w:rsid w:val="00755238"/>
    <w:rsid w:val="007644E4"/>
    <w:rsid w:val="0076606F"/>
    <w:rsid w:val="00790EC9"/>
    <w:rsid w:val="007C244B"/>
    <w:rsid w:val="007D0314"/>
    <w:rsid w:val="007D537A"/>
    <w:rsid w:val="007D5DB9"/>
    <w:rsid w:val="007E0FE6"/>
    <w:rsid w:val="007E23E5"/>
    <w:rsid w:val="008129E2"/>
    <w:rsid w:val="00821472"/>
    <w:rsid w:val="008217FB"/>
    <w:rsid w:val="00831FFD"/>
    <w:rsid w:val="00851BD9"/>
    <w:rsid w:val="008543E8"/>
    <w:rsid w:val="00862FD1"/>
    <w:rsid w:val="008772DB"/>
    <w:rsid w:val="00882BB8"/>
    <w:rsid w:val="0088479F"/>
    <w:rsid w:val="008A47C6"/>
    <w:rsid w:val="008A6D96"/>
    <w:rsid w:val="008A6F86"/>
    <w:rsid w:val="008D05F1"/>
    <w:rsid w:val="008D1808"/>
    <w:rsid w:val="008E3A07"/>
    <w:rsid w:val="00907D84"/>
    <w:rsid w:val="00914C78"/>
    <w:rsid w:val="00916A5B"/>
    <w:rsid w:val="00920ADD"/>
    <w:rsid w:val="009277F2"/>
    <w:rsid w:val="00932788"/>
    <w:rsid w:val="00935CC6"/>
    <w:rsid w:val="009374E9"/>
    <w:rsid w:val="009516C4"/>
    <w:rsid w:val="0095669D"/>
    <w:rsid w:val="00961B34"/>
    <w:rsid w:val="009816BB"/>
    <w:rsid w:val="009856AF"/>
    <w:rsid w:val="0098719B"/>
    <w:rsid w:val="00992904"/>
    <w:rsid w:val="00996946"/>
    <w:rsid w:val="009A103E"/>
    <w:rsid w:val="009A2017"/>
    <w:rsid w:val="009A3395"/>
    <w:rsid w:val="009B2F9B"/>
    <w:rsid w:val="009C0422"/>
    <w:rsid w:val="009C6B10"/>
    <w:rsid w:val="009E565E"/>
    <w:rsid w:val="009F4E1E"/>
    <w:rsid w:val="009F6603"/>
    <w:rsid w:val="009F6FE8"/>
    <w:rsid w:val="009F7FDD"/>
    <w:rsid w:val="00A1060D"/>
    <w:rsid w:val="00A30071"/>
    <w:rsid w:val="00A3216B"/>
    <w:rsid w:val="00A35616"/>
    <w:rsid w:val="00A40AFC"/>
    <w:rsid w:val="00A43D1B"/>
    <w:rsid w:val="00A43E84"/>
    <w:rsid w:val="00A522CC"/>
    <w:rsid w:val="00A52765"/>
    <w:rsid w:val="00A5351C"/>
    <w:rsid w:val="00A63D21"/>
    <w:rsid w:val="00A72444"/>
    <w:rsid w:val="00A82372"/>
    <w:rsid w:val="00A82E3D"/>
    <w:rsid w:val="00A9464F"/>
    <w:rsid w:val="00AA2E46"/>
    <w:rsid w:val="00AA5C36"/>
    <w:rsid w:val="00AA67A6"/>
    <w:rsid w:val="00AB3E84"/>
    <w:rsid w:val="00AB77E3"/>
    <w:rsid w:val="00AC3996"/>
    <w:rsid w:val="00AC770E"/>
    <w:rsid w:val="00AD2BF5"/>
    <w:rsid w:val="00AD5B72"/>
    <w:rsid w:val="00AE2092"/>
    <w:rsid w:val="00AF0584"/>
    <w:rsid w:val="00AF1416"/>
    <w:rsid w:val="00AF3412"/>
    <w:rsid w:val="00B11203"/>
    <w:rsid w:val="00B121B3"/>
    <w:rsid w:val="00B1660F"/>
    <w:rsid w:val="00B450DD"/>
    <w:rsid w:val="00B63524"/>
    <w:rsid w:val="00B81B14"/>
    <w:rsid w:val="00B86785"/>
    <w:rsid w:val="00B91EC7"/>
    <w:rsid w:val="00B9479B"/>
    <w:rsid w:val="00BA5DB3"/>
    <w:rsid w:val="00BA66F4"/>
    <w:rsid w:val="00BB7D3C"/>
    <w:rsid w:val="00BD03B7"/>
    <w:rsid w:val="00BE63F4"/>
    <w:rsid w:val="00BF585D"/>
    <w:rsid w:val="00BF60E4"/>
    <w:rsid w:val="00C027E5"/>
    <w:rsid w:val="00C10063"/>
    <w:rsid w:val="00C136AF"/>
    <w:rsid w:val="00C3542C"/>
    <w:rsid w:val="00C37A50"/>
    <w:rsid w:val="00C416AF"/>
    <w:rsid w:val="00C447BE"/>
    <w:rsid w:val="00C63903"/>
    <w:rsid w:val="00C64463"/>
    <w:rsid w:val="00C9548D"/>
    <w:rsid w:val="00CC0385"/>
    <w:rsid w:val="00CD21FD"/>
    <w:rsid w:val="00CD2AEF"/>
    <w:rsid w:val="00CD2B26"/>
    <w:rsid w:val="00D11E37"/>
    <w:rsid w:val="00D22AB5"/>
    <w:rsid w:val="00D27107"/>
    <w:rsid w:val="00D277DD"/>
    <w:rsid w:val="00D35190"/>
    <w:rsid w:val="00D40A5D"/>
    <w:rsid w:val="00D44A89"/>
    <w:rsid w:val="00D5174A"/>
    <w:rsid w:val="00D57693"/>
    <w:rsid w:val="00D86C5D"/>
    <w:rsid w:val="00DA118D"/>
    <w:rsid w:val="00DA1D7E"/>
    <w:rsid w:val="00DB01DF"/>
    <w:rsid w:val="00DB52E8"/>
    <w:rsid w:val="00DC0EDB"/>
    <w:rsid w:val="00DD1127"/>
    <w:rsid w:val="00DE469E"/>
    <w:rsid w:val="00DE5A25"/>
    <w:rsid w:val="00E10EC8"/>
    <w:rsid w:val="00E27FB2"/>
    <w:rsid w:val="00E30053"/>
    <w:rsid w:val="00E32D47"/>
    <w:rsid w:val="00E43A9F"/>
    <w:rsid w:val="00E447E6"/>
    <w:rsid w:val="00E46078"/>
    <w:rsid w:val="00E55016"/>
    <w:rsid w:val="00E63A3E"/>
    <w:rsid w:val="00E66FC0"/>
    <w:rsid w:val="00E74EFB"/>
    <w:rsid w:val="00E8015F"/>
    <w:rsid w:val="00E82ACD"/>
    <w:rsid w:val="00E842CB"/>
    <w:rsid w:val="00E94C1B"/>
    <w:rsid w:val="00E95FB3"/>
    <w:rsid w:val="00EB56A3"/>
    <w:rsid w:val="00EB57C0"/>
    <w:rsid w:val="00EC140E"/>
    <w:rsid w:val="00ED09C8"/>
    <w:rsid w:val="00ED7964"/>
    <w:rsid w:val="00ED7D91"/>
    <w:rsid w:val="00EE6F87"/>
    <w:rsid w:val="00F0006B"/>
    <w:rsid w:val="00F11EE7"/>
    <w:rsid w:val="00F154E7"/>
    <w:rsid w:val="00F2145E"/>
    <w:rsid w:val="00F317E7"/>
    <w:rsid w:val="00F44FDE"/>
    <w:rsid w:val="00F45F2D"/>
    <w:rsid w:val="00F5400C"/>
    <w:rsid w:val="00F5689D"/>
    <w:rsid w:val="00F729F3"/>
    <w:rsid w:val="00F911A8"/>
    <w:rsid w:val="00F9123B"/>
    <w:rsid w:val="00F9676D"/>
    <w:rsid w:val="00FA12EF"/>
    <w:rsid w:val="00FB764E"/>
    <w:rsid w:val="00FC0FF9"/>
    <w:rsid w:val="00FC6541"/>
    <w:rsid w:val="00FD1776"/>
    <w:rsid w:val="00FF0125"/>
    <w:rsid w:val="0A899DB3"/>
    <w:rsid w:val="0C871C15"/>
    <w:rsid w:val="16DA1ECE"/>
    <w:rsid w:val="177868AD"/>
    <w:rsid w:val="1ACB82A5"/>
    <w:rsid w:val="2097F8EF"/>
    <w:rsid w:val="2451ED2D"/>
    <w:rsid w:val="27E54F5B"/>
    <w:rsid w:val="293D8A8E"/>
    <w:rsid w:val="301E290B"/>
    <w:rsid w:val="312F7416"/>
    <w:rsid w:val="3749ADF2"/>
    <w:rsid w:val="3BCAB0C7"/>
    <w:rsid w:val="48314E68"/>
    <w:rsid w:val="4B480C18"/>
    <w:rsid w:val="5A6A3B19"/>
    <w:rsid w:val="68310462"/>
    <w:rsid w:val="6AE5A589"/>
    <w:rsid w:val="6E5CB0B8"/>
    <w:rsid w:val="762924A2"/>
    <w:rsid w:val="7F3F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CDE3EC"/>
  <w15:chartTrackingRefBased/>
  <w15:docId w15:val="{CA4DE304-C64A-4F8E-8D5F-A15025EEF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385D"/>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FB764E"/>
    <w:pPr>
      <w:ind w:left="599" w:hanging="361"/>
      <w:outlineLvl w:val="0"/>
    </w:pPr>
    <w:rPr>
      <w:b/>
      <w:bCs/>
      <w:sz w:val="24"/>
      <w:szCs w:val="24"/>
    </w:rPr>
  </w:style>
  <w:style w:type="paragraph" w:styleId="Heading2">
    <w:name w:val="heading 2"/>
    <w:basedOn w:val="Normal"/>
    <w:next w:val="Normal"/>
    <w:link w:val="Heading2Char"/>
    <w:uiPriority w:val="9"/>
    <w:unhideWhenUsed/>
    <w:qFormat/>
    <w:rsid w:val="00481A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B764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B764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FB764E"/>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uiPriority w:val="1"/>
    <w:qFormat/>
    <w:rsid w:val="00FB764E"/>
    <w:rPr>
      <w:sz w:val="24"/>
      <w:szCs w:val="24"/>
    </w:rPr>
  </w:style>
  <w:style w:type="character" w:customStyle="1" w:styleId="BodyTextChar">
    <w:name w:val="Body Text Char"/>
    <w:basedOn w:val="DefaultParagraphFont"/>
    <w:link w:val="BodyText"/>
    <w:uiPriority w:val="1"/>
    <w:rsid w:val="00FB764E"/>
    <w:rPr>
      <w:rFonts w:ascii="Times New Roman" w:eastAsia="Times New Roman" w:hAnsi="Times New Roman" w:cs="Times New Roman"/>
      <w:sz w:val="24"/>
      <w:szCs w:val="24"/>
    </w:rPr>
  </w:style>
  <w:style w:type="paragraph" w:styleId="ListParagraph">
    <w:name w:val="List Paragraph"/>
    <w:basedOn w:val="Normal"/>
    <w:uiPriority w:val="1"/>
    <w:qFormat/>
    <w:rsid w:val="00FB764E"/>
    <w:pPr>
      <w:ind w:left="960" w:hanging="361"/>
    </w:pPr>
  </w:style>
  <w:style w:type="paragraph" w:customStyle="1" w:styleId="TableParagraph">
    <w:name w:val="Table Paragraph"/>
    <w:basedOn w:val="Normal"/>
    <w:uiPriority w:val="1"/>
    <w:qFormat/>
    <w:rsid w:val="00FB764E"/>
    <w:pPr>
      <w:ind w:left="65"/>
    </w:pPr>
  </w:style>
  <w:style w:type="paragraph" w:styleId="BalloonText">
    <w:name w:val="Balloon Text"/>
    <w:basedOn w:val="Normal"/>
    <w:link w:val="BalloonTextChar"/>
    <w:uiPriority w:val="99"/>
    <w:semiHidden/>
    <w:unhideWhenUsed/>
    <w:rsid w:val="00FB76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64E"/>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B764E"/>
    <w:rPr>
      <w:sz w:val="16"/>
      <w:szCs w:val="16"/>
    </w:rPr>
  </w:style>
  <w:style w:type="paragraph" w:styleId="CommentText">
    <w:name w:val="annotation text"/>
    <w:basedOn w:val="Normal"/>
    <w:link w:val="CommentTextChar"/>
    <w:uiPriority w:val="99"/>
    <w:unhideWhenUsed/>
    <w:rsid w:val="00FB764E"/>
    <w:rPr>
      <w:sz w:val="20"/>
      <w:szCs w:val="20"/>
    </w:rPr>
  </w:style>
  <w:style w:type="character" w:customStyle="1" w:styleId="CommentTextChar">
    <w:name w:val="Comment Text Char"/>
    <w:basedOn w:val="DefaultParagraphFont"/>
    <w:link w:val="CommentText"/>
    <w:uiPriority w:val="99"/>
    <w:rsid w:val="00FB76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764E"/>
    <w:rPr>
      <w:b/>
      <w:bCs/>
    </w:rPr>
  </w:style>
  <w:style w:type="character" w:customStyle="1" w:styleId="CommentSubjectChar">
    <w:name w:val="Comment Subject Char"/>
    <w:basedOn w:val="CommentTextChar"/>
    <w:link w:val="CommentSubject"/>
    <w:uiPriority w:val="99"/>
    <w:semiHidden/>
    <w:rsid w:val="00FB764E"/>
    <w:rPr>
      <w:rFonts w:ascii="Times New Roman" w:eastAsia="Times New Roman" w:hAnsi="Times New Roman" w:cs="Times New Roman"/>
      <w:b/>
      <w:bCs/>
      <w:sz w:val="20"/>
      <w:szCs w:val="20"/>
    </w:rPr>
  </w:style>
  <w:style w:type="paragraph" w:styleId="Revision">
    <w:name w:val="Revision"/>
    <w:hidden/>
    <w:uiPriority w:val="99"/>
    <w:semiHidden/>
    <w:rsid w:val="00FB764E"/>
    <w:pPr>
      <w:spacing w:after="0"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FB764E"/>
    <w:rPr>
      <w:color w:val="0563C1" w:themeColor="hyperlink"/>
      <w:u w:val="single"/>
    </w:rPr>
  </w:style>
  <w:style w:type="paragraph" w:styleId="Header">
    <w:name w:val="header"/>
    <w:basedOn w:val="Normal"/>
    <w:link w:val="HeaderChar"/>
    <w:uiPriority w:val="99"/>
    <w:unhideWhenUsed/>
    <w:rsid w:val="00FB764E"/>
    <w:pPr>
      <w:tabs>
        <w:tab w:val="center" w:pos="4680"/>
        <w:tab w:val="right" w:pos="9360"/>
      </w:tabs>
    </w:pPr>
  </w:style>
  <w:style w:type="character" w:customStyle="1" w:styleId="HeaderChar">
    <w:name w:val="Header Char"/>
    <w:basedOn w:val="DefaultParagraphFont"/>
    <w:link w:val="Header"/>
    <w:uiPriority w:val="99"/>
    <w:rsid w:val="00FB764E"/>
    <w:rPr>
      <w:rFonts w:ascii="Times New Roman" w:eastAsia="Times New Roman" w:hAnsi="Times New Roman" w:cs="Times New Roman"/>
    </w:rPr>
  </w:style>
  <w:style w:type="paragraph" w:styleId="Footer">
    <w:name w:val="footer"/>
    <w:basedOn w:val="Normal"/>
    <w:link w:val="FooterChar"/>
    <w:uiPriority w:val="99"/>
    <w:unhideWhenUsed/>
    <w:rsid w:val="00FB764E"/>
    <w:pPr>
      <w:tabs>
        <w:tab w:val="center" w:pos="4680"/>
        <w:tab w:val="right" w:pos="9360"/>
      </w:tabs>
    </w:pPr>
  </w:style>
  <w:style w:type="character" w:customStyle="1" w:styleId="FooterChar">
    <w:name w:val="Footer Char"/>
    <w:basedOn w:val="DefaultParagraphFont"/>
    <w:link w:val="Footer"/>
    <w:uiPriority w:val="99"/>
    <w:rsid w:val="00FB764E"/>
    <w:rPr>
      <w:rFonts w:ascii="Times New Roman" w:eastAsia="Times New Roman" w:hAnsi="Times New Roman" w:cs="Times New Roman"/>
    </w:rPr>
  </w:style>
  <w:style w:type="paragraph" w:customStyle="1" w:styleId="Default">
    <w:name w:val="Default"/>
    <w:rsid w:val="00FB764E"/>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1A2DD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CC0385"/>
    <w:pPr>
      <w:tabs>
        <w:tab w:val="left" w:pos="360"/>
        <w:tab w:val="right" w:leader="dot" w:pos="9350"/>
      </w:tabs>
      <w:spacing w:after="100"/>
    </w:pPr>
  </w:style>
  <w:style w:type="paragraph" w:styleId="Caption">
    <w:name w:val="caption"/>
    <w:basedOn w:val="Normal"/>
    <w:next w:val="Normal"/>
    <w:uiPriority w:val="35"/>
    <w:unhideWhenUsed/>
    <w:qFormat/>
    <w:rsid w:val="00AD5B72"/>
    <w:pPr>
      <w:spacing w:after="200"/>
    </w:pPr>
    <w:rPr>
      <w:i/>
      <w:iCs/>
      <w:color w:val="44546A" w:themeColor="text2"/>
      <w:sz w:val="18"/>
      <w:szCs w:val="18"/>
    </w:rPr>
  </w:style>
  <w:style w:type="character" w:customStyle="1" w:styleId="Heading2Char">
    <w:name w:val="Heading 2 Char"/>
    <w:basedOn w:val="DefaultParagraphFont"/>
    <w:link w:val="Heading2"/>
    <w:uiPriority w:val="9"/>
    <w:rsid w:val="00481AE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992904"/>
    <w:pPr>
      <w:spacing w:after="100"/>
      <w:ind w:left="220"/>
    </w:pPr>
  </w:style>
  <w:style w:type="paragraph" w:styleId="TOC3">
    <w:name w:val="toc 3"/>
    <w:basedOn w:val="Normal"/>
    <w:next w:val="Normal"/>
    <w:autoRedefine/>
    <w:uiPriority w:val="39"/>
    <w:unhideWhenUsed/>
    <w:rsid w:val="00992904"/>
    <w:pPr>
      <w:spacing w:after="100"/>
      <w:ind w:left="440"/>
    </w:pPr>
  </w:style>
  <w:style w:type="character" w:customStyle="1" w:styleId="Mention1">
    <w:name w:val="Mention1"/>
    <w:basedOn w:val="DefaultParagraphFont"/>
    <w:uiPriority w:val="99"/>
    <w:unhideWhenUsed/>
    <w:rsid w:val="00A82E3D"/>
    <w:rPr>
      <w:color w:val="2B579A"/>
      <w:shd w:val="clear" w:color="auto" w:fill="E6E6E6"/>
    </w:rPr>
  </w:style>
  <w:style w:type="character" w:styleId="FollowedHyperlink">
    <w:name w:val="FollowedHyperlink"/>
    <w:basedOn w:val="DefaultParagraphFont"/>
    <w:uiPriority w:val="99"/>
    <w:semiHidden/>
    <w:unhideWhenUsed/>
    <w:rsid w:val="00DA1D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par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pars.gov/help.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A356E-BC95-4016-BB7C-587E5B901DE7}">
  <ds:schemaRefs>
    <ds:schemaRef ds:uri="http://schemas.microsoft.com/sharepoint/v3/contenttype/forms"/>
  </ds:schemaRefs>
</ds:datastoreItem>
</file>

<file path=customXml/itemProps2.xml><?xml version="1.0" encoding="utf-8"?>
<ds:datastoreItem xmlns:ds="http://schemas.openxmlformats.org/officeDocument/2006/customXml" ds:itemID="{7DD37B52-7384-453C-A228-F61C5F0BF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0B6F88-187B-49CD-8742-6BA3BBEEABA0}">
  <ds:schemaRefs>
    <ds:schemaRef ds:uri="09bd6b20-41ff-41f5-84a2-18f56ef54833"/>
    <ds:schemaRef ds:uri="403420c1-34c8-43a7-8881-5ebe12a9d76b"/>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C9DC6CBF-4146-45FF-9B9E-28557D0D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11277</Words>
  <Characters>64282</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75409</CharactersWithSpaces>
  <SharedDoc>false</SharedDoc>
  <HLinks>
    <vt:vector size="234" baseType="variant">
      <vt:variant>
        <vt:i4>3407998</vt:i4>
      </vt:variant>
      <vt:variant>
        <vt:i4>228</vt:i4>
      </vt:variant>
      <vt:variant>
        <vt:i4>0</vt:i4>
      </vt:variant>
      <vt:variant>
        <vt:i4>5</vt:i4>
      </vt:variant>
      <vt:variant>
        <vt:lpwstr>https://www.cpars.gov/help.htm</vt:lpwstr>
      </vt:variant>
      <vt:variant>
        <vt:lpwstr/>
      </vt:variant>
      <vt:variant>
        <vt:i4>4915219</vt:i4>
      </vt:variant>
      <vt:variant>
        <vt:i4>225</vt:i4>
      </vt:variant>
      <vt:variant>
        <vt:i4>0</vt:i4>
      </vt:variant>
      <vt:variant>
        <vt:i4>5</vt:i4>
      </vt:variant>
      <vt:variant>
        <vt:lpwstr>http://www.cpars.gov/</vt:lpwstr>
      </vt:variant>
      <vt:variant>
        <vt:lpwstr/>
      </vt:variant>
      <vt:variant>
        <vt:i4>1900595</vt:i4>
      </vt:variant>
      <vt:variant>
        <vt:i4>218</vt:i4>
      </vt:variant>
      <vt:variant>
        <vt:i4>0</vt:i4>
      </vt:variant>
      <vt:variant>
        <vt:i4>5</vt:i4>
      </vt:variant>
      <vt:variant>
        <vt:lpwstr/>
      </vt:variant>
      <vt:variant>
        <vt:lpwstr>_Toc138233984</vt:lpwstr>
      </vt:variant>
      <vt:variant>
        <vt:i4>1900595</vt:i4>
      </vt:variant>
      <vt:variant>
        <vt:i4>212</vt:i4>
      </vt:variant>
      <vt:variant>
        <vt:i4>0</vt:i4>
      </vt:variant>
      <vt:variant>
        <vt:i4>5</vt:i4>
      </vt:variant>
      <vt:variant>
        <vt:lpwstr/>
      </vt:variant>
      <vt:variant>
        <vt:lpwstr>_Toc138233983</vt:lpwstr>
      </vt:variant>
      <vt:variant>
        <vt:i4>1900595</vt:i4>
      </vt:variant>
      <vt:variant>
        <vt:i4>206</vt:i4>
      </vt:variant>
      <vt:variant>
        <vt:i4>0</vt:i4>
      </vt:variant>
      <vt:variant>
        <vt:i4>5</vt:i4>
      </vt:variant>
      <vt:variant>
        <vt:lpwstr/>
      </vt:variant>
      <vt:variant>
        <vt:lpwstr>_Toc138233982</vt:lpwstr>
      </vt:variant>
      <vt:variant>
        <vt:i4>1900595</vt:i4>
      </vt:variant>
      <vt:variant>
        <vt:i4>200</vt:i4>
      </vt:variant>
      <vt:variant>
        <vt:i4>0</vt:i4>
      </vt:variant>
      <vt:variant>
        <vt:i4>5</vt:i4>
      </vt:variant>
      <vt:variant>
        <vt:lpwstr/>
      </vt:variant>
      <vt:variant>
        <vt:lpwstr>_Toc138233981</vt:lpwstr>
      </vt:variant>
      <vt:variant>
        <vt:i4>1900595</vt:i4>
      </vt:variant>
      <vt:variant>
        <vt:i4>194</vt:i4>
      </vt:variant>
      <vt:variant>
        <vt:i4>0</vt:i4>
      </vt:variant>
      <vt:variant>
        <vt:i4>5</vt:i4>
      </vt:variant>
      <vt:variant>
        <vt:lpwstr/>
      </vt:variant>
      <vt:variant>
        <vt:lpwstr>_Toc138233980</vt:lpwstr>
      </vt:variant>
      <vt:variant>
        <vt:i4>1179699</vt:i4>
      </vt:variant>
      <vt:variant>
        <vt:i4>188</vt:i4>
      </vt:variant>
      <vt:variant>
        <vt:i4>0</vt:i4>
      </vt:variant>
      <vt:variant>
        <vt:i4>5</vt:i4>
      </vt:variant>
      <vt:variant>
        <vt:lpwstr/>
      </vt:variant>
      <vt:variant>
        <vt:lpwstr>_Toc138233979</vt:lpwstr>
      </vt:variant>
      <vt:variant>
        <vt:i4>1179699</vt:i4>
      </vt:variant>
      <vt:variant>
        <vt:i4>182</vt:i4>
      </vt:variant>
      <vt:variant>
        <vt:i4>0</vt:i4>
      </vt:variant>
      <vt:variant>
        <vt:i4>5</vt:i4>
      </vt:variant>
      <vt:variant>
        <vt:lpwstr/>
      </vt:variant>
      <vt:variant>
        <vt:lpwstr>_Toc138233978</vt:lpwstr>
      </vt:variant>
      <vt:variant>
        <vt:i4>1179699</vt:i4>
      </vt:variant>
      <vt:variant>
        <vt:i4>176</vt:i4>
      </vt:variant>
      <vt:variant>
        <vt:i4>0</vt:i4>
      </vt:variant>
      <vt:variant>
        <vt:i4>5</vt:i4>
      </vt:variant>
      <vt:variant>
        <vt:lpwstr/>
      </vt:variant>
      <vt:variant>
        <vt:lpwstr>_Toc138233977</vt:lpwstr>
      </vt:variant>
      <vt:variant>
        <vt:i4>1179699</vt:i4>
      </vt:variant>
      <vt:variant>
        <vt:i4>170</vt:i4>
      </vt:variant>
      <vt:variant>
        <vt:i4>0</vt:i4>
      </vt:variant>
      <vt:variant>
        <vt:i4>5</vt:i4>
      </vt:variant>
      <vt:variant>
        <vt:lpwstr/>
      </vt:variant>
      <vt:variant>
        <vt:lpwstr>_Toc138233976</vt:lpwstr>
      </vt:variant>
      <vt:variant>
        <vt:i4>1179699</vt:i4>
      </vt:variant>
      <vt:variant>
        <vt:i4>164</vt:i4>
      </vt:variant>
      <vt:variant>
        <vt:i4>0</vt:i4>
      </vt:variant>
      <vt:variant>
        <vt:i4>5</vt:i4>
      </vt:variant>
      <vt:variant>
        <vt:lpwstr/>
      </vt:variant>
      <vt:variant>
        <vt:lpwstr>_Toc138233975</vt:lpwstr>
      </vt:variant>
      <vt:variant>
        <vt:i4>1179699</vt:i4>
      </vt:variant>
      <vt:variant>
        <vt:i4>158</vt:i4>
      </vt:variant>
      <vt:variant>
        <vt:i4>0</vt:i4>
      </vt:variant>
      <vt:variant>
        <vt:i4>5</vt:i4>
      </vt:variant>
      <vt:variant>
        <vt:lpwstr/>
      </vt:variant>
      <vt:variant>
        <vt:lpwstr>_Toc138233974</vt:lpwstr>
      </vt:variant>
      <vt:variant>
        <vt:i4>1179699</vt:i4>
      </vt:variant>
      <vt:variant>
        <vt:i4>152</vt:i4>
      </vt:variant>
      <vt:variant>
        <vt:i4>0</vt:i4>
      </vt:variant>
      <vt:variant>
        <vt:i4>5</vt:i4>
      </vt:variant>
      <vt:variant>
        <vt:lpwstr/>
      </vt:variant>
      <vt:variant>
        <vt:lpwstr>_Toc138233973</vt:lpwstr>
      </vt:variant>
      <vt:variant>
        <vt:i4>1179699</vt:i4>
      </vt:variant>
      <vt:variant>
        <vt:i4>146</vt:i4>
      </vt:variant>
      <vt:variant>
        <vt:i4>0</vt:i4>
      </vt:variant>
      <vt:variant>
        <vt:i4>5</vt:i4>
      </vt:variant>
      <vt:variant>
        <vt:lpwstr/>
      </vt:variant>
      <vt:variant>
        <vt:lpwstr>_Toc138233972</vt:lpwstr>
      </vt:variant>
      <vt:variant>
        <vt:i4>1179699</vt:i4>
      </vt:variant>
      <vt:variant>
        <vt:i4>140</vt:i4>
      </vt:variant>
      <vt:variant>
        <vt:i4>0</vt:i4>
      </vt:variant>
      <vt:variant>
        <vt:i4>5</vt:i4>
      </vt:variant>
      <vt:variant>
        <vt:lpwstr/>
      </vt:variant>
      <vt:variant>
        <vt:lpwstr>_Toc138233971</vt:lpwstr>
      </vt:variant>
      <vt:variant>
        <vt:i4>1179699</vt:i4>
      </vt:variant>
      <vt:variant>
        <vt:i4>134</vt:i4>
      </vt:variant>
      <vt:variant>
        <vt:i4>0</vt:i4>
      </vt:variant>
      <vt:variant>
        <vt:i4>5</vt:i4>
      </vt:variant>
      <vt:variant>
        <vt:lpwstr/>
      </vt:variant>
      <vt:variant>
        <vt:lpwstr>_Toc138233970</vt:lpwstr>
      </vt:variant>
      <vt:variant>
        <vt:i4>1245235</vt:i4>
      </vt:variant>
      <vt:variant>
        <vt:i4>128</vt:i4>
      </vt:variant>
      <vt:variant>
        <vt:i4>0</vt:i4>
      </vt:variant>
      <vt:variant>
        <vt:i4>5</vt:i4>
      </vt:variant>
      <vt:variant>
        <vt:lpwstr/>
      </vt:variant>
      <vt:variant>
        <vt:lpwstr>_Toc138233969</vt:lpwstr>
      </vt:variant>
      <vt:variant>
        <vt:i4>1245235</vt:i4>
      </vt:variant>
      <vt:variant>
        <vt:i4>122</vt:i4>
      </vt:variant>
      <vt:variant>
        <vt:i4>0</vt:i4>
      </vt:variant>
      <vt:variant>
        <vt:i4>5</vt:i4>
      </vt:variant>
      <vt:variant>
        <vt:lpwstr/>
      </vt:variant>
      <vt:variant>
        <vt:lpwstr>_Toc138233968</vt:lpwstr>
      </vt:variant>
      <vt:variant>
        <vt:i4>1245235</vt:i4>
      </vt:variant>
      <vt:variant>
        <vt:i4>116</vt:i4>
      </vt:variant>
      <vt:variant>
        <vt:i4>0</vt:i4>
      </vt:variant>
      <vt:variant>
        <vt:i4>5</vt:i4>
      </vt:variant>
      <vt:variant>
        <vt:lpwstr/>
      </vt:variant>
      <vt:variant>
        <vt:lpwstr>_Toc138233967</vt:lpwstr>
      </vt:variant>
      <vt:variant>
        <vt:i4>1245235</vt:i4>
      </vt:variant>
      <vt:variant>
        <vt:i4>110</vt:i4>
      </vt:variant>
      <vt:variant>
        <vt:i4>0</vt:i4>
      </vt:variant>
      <vt:variant>
        <vt:i4>5</vt:i4>
      </vt:variant>
      <vt:variant>
        <vt:lpwstr/>
      </vt:variant>
      <vt:variant>
        <vt:lpwstr>_Toc138233966</vt:lpwstr>
      </vt:variant>
      <vt:variant>
        <vt:i4>1245235</vt:i4>
      </vt:variant>
      <vt:variant>
        <vt:i4>104</vt:i4>
      </vt:variant>
      <vt:variant>
        <vt:i4>0</vt:i4>
      </vt:variant>
      <vt:variant>
        <vt:i4>5</vt:i4>
      </vt:variant>
      <vt:variant>
        <vt:lpwstr/>
      </vt:variant>
      <vt:variant>
        <vt:lpwstr>_Toc138233965</vt:lpwstr>
      </vt:variant>
      <vt:variant>
        <vt:i4>1245235</vt:i4>
      </vt:variant>
      <vt:variant>
        <vt:i4>98</vt:i4>
      </vt:variant>
      <vt:variant>
        <vt:i4>0</vt:i4>
      </vt:variant>
      <vt:variant>
        <vt:i4>5</vt:i4>
      </vt:variant>
      <vt:variant>
        <vt:lpwstr/>
      </vt:variant>
      <vt:variant>
        <vt:lpwstr>_Toc138233964</vt:lpwstr>
      </vt:variant>
      <vt:variant>
        <vt:i4>1245235</vt:i4>
      </vt:variant>
      <vt:variant>
        <vt:i4>92</vt:i4>
      </vt:variant>
      <vt:variant>
        <vt:i4>0</vt:i4>
      </vt:variant>
      <vt:variant>
        <vt:i4>5</vt:i4>
      </vt:variant>
      <vt:variant>
        <vt:lpwstr/>
      </vt:variant>
      <vt:variant>
        <vt:lpwstr>_Toc138233963</vt:lpwstr>
      </vt:variant>
      <vt:variant>
        <vt:i4>1245235</vt:i4>
      </vt:variant>
      <vt:variant>
        <vt:i4>86</vt:i4>
      </vt:variant>
      <vt:variant>
        <vt:i4>0</vt:i4>
      </vt:variant>
      <vt:variant>
        <vt:i4>5</vt:i4>
      </vt:variant>
      <vt:variant>
        <vt:lpwstr/>
      </vt:variant>
      <vt:variant>
        <vt:lpwstr>_Toc138233962</vt:lpwstr>
      </vt:variant>
      <vt:variant>
        <vt:i4>1245235</vt:i4>
      </vt:variant>
      <vt:variant>
        <vt:i4>80</vt:i4>
      </vt:variant>
      <vt:variant>
        <vt:i4>0</vt:i4>
      </vt:variant>
      <vt:variant>
        <vt:i4>5</vt:i4>
      </vt:variant>
      <vt:variant>
        <vt:lpwstr/>
      </vt:variant>
      <vt:variant>
        <vt:lpwstr>_Toc138233961</vt:lpwstr>
      </vt:variant>
      <vt:variant>
        <vt:i4>1245235</vt:i4>
      </vt:variant>
      <vt:variant>
        <vt:i4>74</vt:i4>
      </vt:variant>
      <vt:variant>
        <vt:i4>0</vt:i4>
      </vt:variant>
      <vt:variant>
        <vt:i4>5</vt:i4>
      </vt:variant>
      <vt:variant>
        <vt:lpwstr/>
      </vt:variant>
      <vt:variant>
        <vt:lpwstr>_Toc138233960</vt:lpwstr>
      </vt:variant>
      <vt:variant>
        <vt:i4>1048627</vt:i4>
      </vt:variant>
      <vt:variant>
        <vt:i4>68</vt:i4>
      </vt:variant>
      <vt:variant>
        <vt:i4>0</vt:i4>
      </vt:variant>
      <vt:variant>
        <vt:i4>5</vt:i4>
      </vt:variant>
      <vt:variant>
        <vt:lpwstr/>
      </vt:variant>
      <vt:variant>
        <vt:lpwstr>_Toc138233959</vt:lpwstr>
      </vt:variant>
      <vt:variant>
        <vt:i4>1048627</vt:i4>
      </vt:variant>
      <vt:variant>
        <vt:i4>62</vt:i4>
      </vt:variant>
      <vt:variant>
        <vt:i4>0</vt:i4>
      </vt:variant>
      <vt:variant>
        <vt:i4>5</vt:i4>
      </vt:variant>
      <vt:variant>
        <vt:lpwstr/>
      </vt:variant>
      <vt:variant>
        <vt:lpwstr>_Toc138233958</vt:lpwstr>
      </vt:variant>
      <vt:variant>
        <vt:i4>1048627</vt:i4>
      </vt:variant>
      <vt:variant>
        <vt:i4>56</vt:i4>
      </vt:variant>
      <vt:variant>
        <vt:i4>0</vt:i4>
      </vt:variant>
      <vt:variant>
        <vt:i4>5</vt:i4>
      </vt:variant>
      <vt:variant>
        <vt:lpwstr/>
      </vt:variant>
      <vt:variant>
        <vt:lpwstr>_Toc138233957</vt:lpwstr>
      </vt:variant>
      <vt:variant>
        <vt:i4>1048627</vt:i4>
      </vt:variant>
      <vt:variant>
        <vt:i4>50</vt:i4>
      </vt:variant>
      <vt:variant>
        <vt:i4>0</vt:i4>
      </vt:variant>
      <vt:variant>
        <vt:i4>5</vt:i4>
      </vt:variant>
      <vt:variant>
        <vt:lpwstr/>
      </vt:variant>
      <vt:variant>
        <vt:lpwstr>_Toc138233956</vt:lpwstr>
      </vt:variant>
      <vt:variant>
        <vt:i4>1048627</vt:i4>
      </vt:variant>
      <vt:variant>
        <vt:i4>44</vt:i4>
      </vt:variant>
      <vt:variant>
        <vt:i4>0</vt:i4>
      </vt:variant>
      <vt:variant>
        <vt:i4>5</vt:i4>
      </vt:variant>
      <vt:variant>
        <vt:lpwstr/>
      </vt:variant>
      <vt:variant>
        <vt:lpwstr>_Toc138233955</vt:lpwstr>
      </vt:variant>
      <vt:variant>
        <vt:i4>1048627</vt:i4>
      </vt:variant>
      <vt:variant>
        <vt:i4>38</vt:i4>
      </vt:variant>
      <vt:variant>
        <vt:i4>0</vt:i4>
      </vt:variant>
      <vt:variant>
        <vt:i4>5</vt:i4>
      </vt:variant>
      <vt:variant>
        <vt:lpwstr/>
      </vt:variant>
      <vt:variant>
        <vt:lpwstr>_Toc138233954</vt:lpwstr>
      </vt:variant>
      <vt:variant>
        <vt:i4>1048627</vt:i4>
      </vt:variant>
      <vt:variant>
        <vt:i4>32</vt:i4>
      </vt:variant>
      <vt:variant>
        <vt:i4>0</vt:i4>
      </vt:variant>
      <vt:variant>
        <vt:i4>5</vt:i4>
      </vt:variant>
      <vt:variant>
        <vt:lpwstr/>
      </vt:variant>
      <vt:variant>
        <vt:lpwstr>_Toc138233953</vt:lpwstr>
      </vt:variant>
      <vt:variant>
        <vt:i4>1048627</vt:i4>
      </vt:variant>
      <vt:variant>
        <vt:i4>26</vt:i4>
      </vt:variant>
      <vt:variant>
        <vt:i4>0</vt:i4>
      </vt:variant>
      <vt:variant>
        <vt:i4>5</vt:i4>
      </vt:variant>
      <vt:variant>
        <vt:lpwstr/>
      </vt:variant>
      <vt:variant>
        <vt:lpwstr>_Toc138233952</vt:lpwstr>
      </vt:variant>
      <vt:variant>
        <vt:i4>1048627</vt:i4>
      </vt:variant>
      <vt:variant>
        <vt:i4>20</vt:i4>
      </vt:variant>
      <vt:variant>
        <vt:i4>0</vt:i4>
      </vt:variant>
      <vt:variant>
        <vt:i4>5</vt:i4>
      </vt:variant>
      <vt:variant>
        <vt:lpwstr/>
      </vt:variant>
      <vt:variant>
        <vt:lpwstr>_Toc138233951</vt:lpwstr>
      </vt:variant>
      <vt:variant>
        <vt:i4>1048627</vt:i4>
      </vt:variant>
      <vt:variant>
        <vt:i4>14</vt:i4>
      </vt:variant>
      <vt:variant>
        <vt:i4>0</vt:i4>
      </vt:variant>
      <vt:variant>
        <vt:i4>5</vt:i4>
      </vt:variant>
      <vt:variant>
        <vt:lpwstr/>
      </vt:variant>
      <vt:variant>
        <vt:lpwstr>_Toc138233950</vt:lpwstr>
      </vt:variant>
      <vt:variant>
        <vt:i4>1114163</vt:i4>
      </vt:variant>
      <vt:variant>
        <vt:i4>8</vt:i4>
      </vt:variant>
      <vt:variant>
        <vt:i4>0</vt:i4>
      </vt:variant>
      <vt:variant>
        <vt:i4>5</vt:i4>
      </vt:variant>
      <vt:variant>
        <vt:lpwstr/>
      </vt:variant>
      <vt:variant>
        <vt:lpwstr>_Toc138233949</vt:lpwstr>
      </vt:variant>
      <vt:variant>
        <vt:i4>1114163</vt:i4>
      </vt:variant>
      <vt:variant>
        <vt:i4>2</vt:i4>
      </vt:variant>
      <vt:variant>
        <vt:i4>0</vt:i4>
      </vt:variant>
      <vt:variant>
        <vt:i4>5</vt:i4>
      </vt:variant>
      <vt:variant>
        <vt:lpwstr/>
      </vt:variant>
      <vt:variant>
        <vt:lpwstr>_Toc138233948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Conley, Erica M (FAA)</dc:creator>
  <cp:keywords/>
  <dc:description/>
  <cp:lastModifiedBy>Gutrick, Colleen (FAA)</cp:lastModifiedBy>
  <cp:revision>2</cp:revision>
  <dcterms:created xsi:type="dcterms:W3CDTF">2023-06-29T14:42:00Z</dcterms:created>
  <dcterms:modified xsi:type="dcterms:W3CDTF">2023-06-29T14:42:00Z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MediaServiceImageTags">
    <vt:lpwstr/>
  </property>
  <property fmtid="{D5CDD505-2E9C-101B-9397-08002B2CF9AE}" pid="4" name="Order">
    <vt:r8>943900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ies>
</file>